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Liberation Serif" w:cs="Liberation Serif" w:eastAsia="Liberation Serif" w:hAnsi="Liberation Serif"/>
          <w:b w:val="1"/>
        </w:rPr>
      </w:pPr>
      <w:r w:rsidDel="00000000" w:rsidR="00000000" w:rsidRPr="00000000">
        <w:rPr>
          <w:rFonts w:ascii="Liberation Serif" w:cs="Liberation Serif" w:eastAsia="Liberation Serif" w:hAnsi="Liberation Serif"/>
          <w:b w:val="1"/>
          <w:rtl w:val="0"/>
        </w:rPr>
        <w:t xml:space="preserve">ΔΕΛΤΙΟ ΤΥΠΟΥ</w:t>
      </w:r>
    </w:p>
    <w:p w:rsidR="00000000" w:rsidDel="00000000" w:rsidP="00000000" w:rsidRDefault="00000000" w:rsidRPr="00000000" w14:paraId="00000002">
      <w:pPr>
        <w:spacing w:line="240" w:lineRule="auto"/>
        <w:jc w:val="both"/>
        <w:rPr>
          <w:rFonts w:ascii="Liberation Serif" w:cs="Liberation Serif" w:eastAsia="Liberation Serif" w:hAnsi="Liberation Serif"/>
          <w:b w:val="1"/>
        </w:rPr>
      </w:pPr>
      <w:r w:rsidDel="00000000" w:rsidR="00000000" w:rsidRPr="00000000">
        <w:rPr>
          <w:rtl w:val="0"/>
        </w:rPr>
      </w:r>
    </w:p>
    <w:p w:rsidR="00000000" w:rsidDel="00000000" w:rsidP="00000000" w:rsidRDefault="00000000" w:rsidRPr="00000000" w14:paraId="00000003">
      <w:pPr>
        <w:spacing w:line="240" w:lineRule="auto"/>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«ΜΝΗΜΗ ΕΣΤΙ…»: Εικαστική έκθεση σύγχρονης τέχνης των Αντώνη Αλιβρούβα &amp; Δημήτρη Αστερίου στο Καθολικό της Μονής του Αγίου Φραγκίσκου, στα Χανιά, 19-28 Αυγούστου 2024. Εγκαίνια: 24 Αυγούστου, στις 20.00. Ωράριο λειτουργίας: Καθημερινά, 12.00-20.00 (Τρίτες κλειστά). Με την υποστήριξη της Περιφέρειας Κρήτης, και ειδικό-έντυπο χαιρετισμό του Περιφερειάρχη Κρήτης, αξιότιμου κ. Σταύρου Αρναουτάκη, στο βιβλίο τέχνης-εικαστικό κατάλογο της έκθεσης. </w:t>
      </w:r>
    </w:p>
    <w:p w:rsidR="00000000" w:rsidDel="00000000" w:rsidP="00000000" w:rsidRDefault="00000000" w:rsidRPr="00000000" w14:paraId="00000004">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5">
      <w:pPr>
        <w:spacing w:line="240" w:lineRule="auto"/>
        <w:jc w:val="both"/>
        <w:rPr>
          <w:rFonts w:ascii="Liberation Serif" w:cs="Liberation Serif" w:eastAsia="Liberation Serif" w:hAnsi="Liberation Serif"/>
          <w:b w:val="1"/>
        </w:rPr>
      </w:pPr>
      <w:r w:rsidDel="00000000" w:rsidR="00000000" w:rsidRPr="00000000">
        <w:rPr>
          <w:rFonts w:ascii="Liberation Serif" w:cs="Liberation Serif" w:eastAsia="Liberation Serif" w:hAnsi="Liberation Serif"/>
          <w:rtl w:val="0"/>
        </w:rPr>
        <w:t xml:space="preserve">Επιμέλεια: Μαρία Δρακάκη, Γεώργιος Ορφανίδης</w:t>
      </w:r>
      <w:r w:rsidDel="00000000" w:rsidR="00000000" w:rsidRPr="00000000">
        <w:rPr>
          <w:rFonts w:ascii="Liberation Serif" w:cs="Liberation Serif" w:eastAsia="Liberation Serif" w:hAnsi="Liberation Serif"/>
          <w:b w:val="1"/>
          <w:rtl w:val="0"/>
        </w:rPr>
        <w:t xml:space="preserve">  </w:t>
      </w:r>
    </w:p>
    <w:p w:rsidR="00000000" w:rsidDel="00000000" w:rsidP="00000000" w:rsidRDefault="00000000" w:rsidRPr="00000000" w14:paraId="00000006">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7">
      <w:pPr>
        <w:spacing w:line="240" w:lineRule="auto"/>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Η έκθεση αποτελεί την τρίτη κατα σειρά δράση του συμπεριληπτικού εγχειρήματος «ΠΡΟΫΠΟΘΕΣΗ ΔΥΟ», το οποίο εκτυλίσσεται πάντοτε υπό την επιστημονική επίβλεψη του Μουσείου Σχολικής Ζωής Δήμου Χανίων. Η έκθεση, παράλληλα, πραγματοποιείται σε συνδιοργάνωση με την Εφορεία Αρχαιοτήτων Χανίων, και με την υποστήριξη της Περιφέρειας Κρήτης. Για τις ανάγκες της έκθεσης κυκλοφορεί δίγλωσσος (ελληνικά-αγγλικά) εικαστικός κατάλογος (art book), σε γραφιστική επιμέλεια του Νίκου Ιγγλεζάκη, όπου συμπεριλαμβάνονται και επιστημονικά κείμενα των επιμελητών. Η έκδοση του καταλόγου έγινε με επιχορήγηση από το Περιφερειακό Ταμείο Ανάπτυξης Κρήτης. </w:t>
      </w:r>
    </w:p>
    <w:p w:rsidR="00000000" w:rsidDel="00000000" w:rsidP="00000000" w:rsidRDefault="00000000" w:rsidRPr="00000000" w14:paraId="00000008">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9">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Οι επιμελητές, Μαρία Δρακάκη και Γεώργιος Ορφανίδης</w:t>
      </w:r>
      <w:r w:rsidDel="00000000" w:rsidR="00000000" w:rsidRPr="00000000">
        <w:rPr>
          <w:rFonts w:ascii="Liberation Serif" w:cs="Liberation Serif" w:eastAsia="Liberation Serif" w:hAnsi="Liberation Serif"/>
          <w:b w:val="1"/>
          <w:rtl w:val="0"/>
        </w:rPr>
        <w:t xml:space="preserve">, </w:t>
      </w:r>
      <w:r w:rsidDel="00000000" w:rsidR="00000000" w:rsidRPr="00000000">
        <w:rPr>
          <w:rFonts w:ascii="Liberation Serif" w:cs="Liberation Serif" w:eastAsia="Liberation Serif" w:hAnsi="Liberation Serif"/>
          <w:rtl w:val="0"/>
        </w:rPr>
        <w:t xml:space="preserve">μεταξύ άλλων, έχουν δηλώσει για την έκθεση: </w:t>
      </w: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C">
      <w:pPr>
        <w:spacing w:line="240" w:lineRule="auto"/>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‘Μέλημα μας είναι μέσω μιας ελεύθερης διεργασίας – πρόσληψης και απόκρισης – των συμμετεχόντων και του κοινού στο πλαίσιο πολλαπλών ενσώματων εμπειριών που θα αφυπνίσει ο χώρος, να συνδιαμορφώσουμε ένα νέο εκθεσιακό αφήγημα που θα δώσει έμφαση στο ιδιαίτερο αρχιτεκτόνημα, και θα αφουγκραστεί την ψιθυριστή συνομιλία του μνημείου με τον άνθρωπο στον χωροχρόνο. Με άλλα λόγια, κάνουμε λόγο για μια νέα σημασιολογική αφήγηση ζωγραφικών έργων των δημιουργών Αντώνη Αλιβρούβα και Δημήτρη Αστερίου, στον ρου της εξέλιξης του εγχειρήματος του πολιτισμικού πρότζεκτ της συμπερίληψης που παρουσιάζεται μέσω συνεχόμενων δράσεων στο ευρύ κοινό και επισήμως ήδη από το 2023 υπό τον τίτλο «ΠΡΟΫΠΟΘΕΣΗ ΔΥΟ». Ήτοι, για ένα ρηξικέλευθο αφήγημα που θα χτίσει οπτικά και νοητικά νέες αναγνώσεις και νοηματοδοτήσεις με τη διαμεσολάβηση και την εννοιολόγηση της σύγχρονης τέχνης, πέρα όμως από το προφανές, από το άκρως ορατό.</w:t>
      </w:r>
    </w:p>
    <w:p w:rsidR="00000000" w:rsidDel="00000000" w:rsidP="00000000" w:rsidRDefault="00000000" w:rsidRPr="00000000" w14:paraId="0000000D">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Πιο συγκεκριμένα, οι εικαστικές εκθέσεις παρέχουν τη δυνατότητα της  συμπαρουσίασης καλλιτεχνικών έργων από δύο δημιουργούς (ή πολλαπλές δυάδες), από τους οποίους ο ένας αντιμετωπίζει κάποιο «εμπόδιο» στη ζωή· με στόχευση την ισότητα ευκαιριών στην καλλιτεχνική δημιουργία ως έκφραση και επικοινωνία. Ως εκ τούτου, προσφέρεται συστηματικά η ευκαιρία στους δημιουργούς με «εμπόδια-ιδιαιτερότητες» στη ζωή να πρωταγωνιστούν ισότιμα στα πολιτισμικά και παιδαγωγικά δρώμενα της κοινότητας, αλλά και στους δημιουργούς χωρίς αυτά τα «εμπόδια-ιδιαιτερότητες»  – φυσικά και στο ευρύτερο κοινό – να εμπνέονται από τη διαφορετικότητα και να αντλούν δημιουργική δύναμη από τις ιδιαίτερες ικανότητες των συνοδοιπόρων τους στο ταξίδι της εκθεσιακής αφήγησης.</w:t>
      </w:r>
    </w:p>
    <w:p w:rsidR="00000000" w:rsidDel="00000000" w:rsidP="00000000" w:rsidRDefault="00000000" w:rsidRPr="00000000" w14:paraId="0000000F">
      <w:pPr>
        <w:spacing w:line="240" w:lineRule="auto"/>
        <w:ind w:firstLine="720"/>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0">
      <w:pPr>
        <w:spacing w:line="240" w:lineRule="auto"/>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Για το Μουσείο Σχολικής Ζωής δυνατό κίνητρο για την έκθεση «ΜΝΗΜΗ ΕΣΤΙ» αποτελεί η αφετηρία μιας ανεξίτηλης μνημονικής εγγραφής σε μεγάλο αριθμό εκπαιδευτικών και μαθητών από Ελλάδα, Ισπανία και Πορτογαλία, που τη δεκαετία του 2000 σηματόδοτησε ένα τριετές δυναμικό και καινοτόμο σχέδιο σχολικής ανάπτυξης  μεταξύ τεσσάρων σχολείων με τον τίτλο «Η τέχνη μέσα από την πολιτιστική μας κληρονομιά: αρχιτεκτονική, γλυπτική, ζωγραφική. Πρόγραμμα Socrates-Comenius (2003-2006)», ιχνηλατώντας την κρίσιμη σημασία της ερμηνείας μέσα από τον αέναο  διάλογο της πολιτιστικής κληρονομιάς με τη σύγχρονη καλλιτεχνική δημιουργία. Σκοπός του ευρωπαϊκού προγράμματος η σπουδή  της αρχιτεκτονικής, γλυπτικής, ζωγραφικής τέχνης στην καθημερινή σχολική πράξη εντός της σχολικής κοινότητας με υιοθεσίες μνημείων από κάθε χώρα και με κοινό άξονα, και κατά προτεραιότητα τη θρησκευτική χρήση του/των μνημείων επιλογής τους’. </w:t>
      </w:r>
    </w:p>
    <w:p w:rsidR="00000000" w:rsidDel="00000000" w:rsidP="00000000" w:rsidRDefault="00000000" w:rsidRPr="00000000" w14:paraId="00000011">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2">
      <w:pPr>
        <w:spacing w:line="240" w:lineRule="auto"/>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Επιπλέον, η επιμελήτρια Μαρία Δρακάκη θα διοργανώσει ειδικά σχεδιασμένα εργαστήρια βιωματικού χαρακτήρα (</w:t>
      </w:r>
      <w:r w:rsidDel="00000000" w:rsidR="00000000" w:rsidRPr="00000000">
        <w:rPr>
          <w:rFonts w:ascii="Liberation Serif" w:cs="Liberation Serif" w:eastAsia="Liberation Serif" w:hAnsi="Liberation Serif"/>
          <w:i w:val="1"/>
          <w:rtl w:val="0"/>
        </w:rPr>
        <w:t xml:space="preserve">ερμηνευτικά μονοπάτια</w:t>
      </w:r>
      <w:r w:rsidDel="00000000" w:rsidR="00000000" w:rsidRPr="00000000">
        <w:rPr>
          <w:rFonts w:ascii="Liberation Serif" w:cs="Liberation Serif" w:eastAsia="Liberation Serif" w:hAnsi="Liberation Serif"/>
          <w:rtl w:val="0"/>
        </w:rPr>
        <w:t xml:space="preserve">), τα οποία απευθύνονται σε ομάδες, ενηλίκων, παιδιών-εφήβων και/ή οικογενειών. Για τις ακριβείς ημερομηνίες διεξαγωγής των εν λόγω εργαστηρίων θα υπάρξει προσεχώς ειδική ανακοίνωση στον επίσημο ιστότοπο του Μουσείο Σχολικής Ζωής Δήμου Χανίων, </w:t>
      </w:r>
      <w:hyperlink r:id="rId6">
        <w:r w:rsidDel="00000000" w:rsidR="00000000" w:rsidRPr="00000000">
          <w:rPr>
            <w:rFonts w:ascii="Liberation Serif" w:cs="Liberation Serif" w:eastAsia="Liberation Serif" w:hAnsi="Liberation Serif"/>
            <w:color w:val="1155cc"/>
            <w:u w:val="single"/>
            <w:rtl w:val="0"/>
          </w:rPr>
          <w:t xml:space="preserve">https://school-life.gr/</w:t>
        </w:r>
      </w:hyperlink>
      <w:r w:rsidDel="00000000" w:rsidR="00000000" w:rsidRPr="00000000">
        <w:rPr>
          <w:rFonts w:ascii="Liberation Serif" w:cs="Liberation Serif" w:eastAsia="Liberation Serif" w:hAnsi="Liberation Serif"/>
          <w:rtl w:val="0"/>
        </w:rPr>
        <w:t xml:space="preserve">. Η συμμετοχή στα εργαστήρια είναι δωρεάν. </w:t>
      </w:r>
    </w:p>
    <w:p w:rsidR="00000000" w:rsidDel="00000000" w:rsidP="00000000" w:rsidRDefault="00000000" w:rsidRPr="00000000" w14:paraId="00000013">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4">
      <w:pPr>
        <w:spacing w:line="240" w:lineRule="auto"/>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Τα </w:t>
      </w:r>
      <w:r w:rsidDel="00000000" w:rsidR="00000000" w:rsidRPr="00000000">
        <w:rPr>
          <w:rFonts w:ascii="Liberation Serif" w:cs="Liberation Serif" w:eastAsia="Liberation Serif" w:hAnsi="Liberation Serif"/>
          <w:rtl w:val="0"/>
        </w:rPr>
        <w:t xml:space="preserve">ερμηνευτικά μονοπάτια </w:t>
      </w:r>
      <w:r w:rsidDel="00000000" w:rsidR="00000000" w:rsidRPr="00000000">
        <w:rPr>
          <w:rFonts w:ascii="Liberation Sans" w:cs="Liberation Sans" w:eastAsia="Liberation Sans" w:hAnsi="Liberation Sans"/>
          <w:rtl w:val="0"/>
        </w:rPr>
        <w:t xml:space="preserve">«ΜΝΗΜΗ ΕΣΤΙ...» </w:t>
      </w:r>
      <w:r w:rsidDel="00000000" w:rsidR="00000000" w:rsidRPr="00000000">
        <w:rPr>
          <w:rFonts w:ascii="Liberation Serif" w:cs="Liberation Serif" w:eastAsia="Liberation Serif" w:hAnsi="Liberation Serif"/>
          <w:rtl w:val="0"/>
        </w:rPr>
        <w:t xml:space="preserve">στοχεύουν στην ανοικτή και ισότιμη νοηματοδότηση της εκθεσιακής αφήγησης και της ενθάρρυνσης των προσωπικών συσχετίσεων  των συμμετεχόντων (ενηλίκων, οικογενειών, εφήβων) με το πολυαισθητηριακό βίωμα της ομάδας  στον εκθεσιακό χώρο. Επενδύουν στη σκευή της κάθε ξεχωριστής βιογραφίας του προσώπου που συμμετέχει, χωρίς απαραίτητα την προϋπόθεση της εξειδίκευσης στην τέχνη. Αξιοποιούν όλες τις μορφές τέχνης ως διαμεσολάβηση στην ομάδα για να απελευθερώσουν τη μνήμη, την αντίληψη, την ανάγνωση και τη σχέση μεταξύ ατομικού και συλλογικού.</w:t>
      </w:r>
    </w:p>
    <w:p w:rsidR="00000000" w:rsidDel="00000000" w:rsidP="00000000" w:rsidRDefault="00000000" w:rsidRPr="00000000" w14:paraId="00000015">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Σας προσκαλούμε να μας τιμήσετε με την παρουσία και την ενεργή συμμετοχή σας σε όλη τη διάρκεια της έκθεσης. Η προϋπόθεση της βιωσιμότητας του εγχειρήματος είναι η δική σας ουσιαστική απόκριση, στην οποία επενδύουμε και σας περιμένουμε για συμμετοχικό σχεδιασμό χωρίς ανισότητες και αποκλεισμούς. </w:t>
      </w:r>
    </w:p>
    <w:p w:rsidR="00000000" w:rsidDel="00000000" w:rsidP="00000000" w:rsidRDefault="00000000" w:rsidRPr="00000000" w14:paraId="00000017">
      <w:pPr>
        <w:spacing w:line="276" w:lineRule="auto"/>
        <w:ind w:left="0" w:firstLine="0"/>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8">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Με τιμή, </w:t>
      </w:r>
    </w:p>
    <w:p w:rsidR="00000000" w:rsidDel="00000000" w:rsidP="00000000" w:rsidRDefault="00000000" w:rsidRPr="00000000" w14:paraId="00000019">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A">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Οι επιμελητές</w:t>
      </w:r>
    </w:p>
    <w:p w:rsidR="00000000" w:rsidDel="00000000" w:rsidP="00000000" w:rsidRDefault="00000000" w:rsidRPr="00000000" w14:paraId="0000001B">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C">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Μαρία Δρακάκη</w:t>
      </w:r>
    </w:p>
    <w:p w:rsidR="00000000" w:rsidDel="00000000" w:rsidP="00000000" w:rsidRDefault="00000000" w:rsidRPr="00000000" w14:paraId="0000001D">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Γεώργιος Ορφανίδης </w:t>
      </w:r>
    </w:p>
    <w:p w:rsidR="00000000" w:rsidDel="00000000" w:rsidP="00000000" w:rsidRDefault="00000000" w:rsidRPr="00000000" w14:paraId="0000001E">
      <w:pPr>
        <w:spacing w:line="276" w:lineRule="auto"/>
        <w:ind w:left="0" w:firstLine="0"/>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F">
      <w:pPr>
        <w:spacing w:line="276"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0">
      <w:pPr>
        <w:spacing w:line="276"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1">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2">
      <w:pPr>
        <w:spacing w:line="240" w:lineRule="auto"/>
        <w:jc w:val="both"/>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hool-lif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