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5245"/>
      </w:tblGrid>
      <w:tr w:rsidR="00565482" w:rsidRPr="008072D5" w14:paraId="1934F869" w14:textId="77777777" w:rsidTr="00D72888">
        <w:trPr>
          <w:trHeight w:val="3487"/>
        </w:trPr>
        <w:tc>
          <w:tcPr>
            <w:tcW w:w="4752" w:type="dxa"/>
            <w:shd w:val="clear" w:color="auto" w:fill="auto"/>
          </w:tcPr>
          <w:p w14:paraId="12FED07D" w14:textId="77777777" w:rsidR="00565482" w:rsidRPr="00F36F18" w:rsidRDefault="00565482" w:rsidP="00D72888">
            <w:pPr>
              <w:shd w:val="clear" w:color="auto" w:fill="FFFFFF"/>
              <w:suppressAutoHyphens w:val="0"/>
              <w:spacing w:after="0"/>
              <w:jc w:val="left"/>
              <w:rPr>
                <w:rFonts w:ascii="Times New Roman" w:hAnsi="Times New Roman" w:cs="Times New Roman"/>
                <w:sz w:val="24"/>
                <w:lang w:val="en-US" w:eastAsia="en-GB"/>
              </w:rPr>
            </w:pPr>
          </w:p>
          <w:p w14:paraId="5490FB97" w14:textId="77777777" w:rsidR="00565482" w:rsidRPr="002F7FCE" w:rsidRDefault="00565482" w:rsidP="00D72888">
            <w:pPr>
              <w:shd w:val="clear" w:color="auto" w:fill="FFFFFF"/>
              <w:suppressAutoHyphens w:val="0"/>
              <w:spacing w:after="0"/>
              <w:jc w:val="center"/>
              <w:rPr>
                <w:b/>
                <w:bCs/>
                <w:szCs w:val="22"/>
                <w:lang w:val="el-GR"/>
              </w:rPr>
            </w:pPr>
            <w:r w:rsidRPr="002F7FCE">
              <w:rPr>
                <w:noProof/>
                <w:lang w:val="el-GR" w:eastAsia="el-GR"/>
              </w:rPr>
              <w:drawing>
                <wp:inline distT="0" distB="0" distL="0" distR="0" wp14:anchorId="202A8693" wp14:editId="66700EBE">
                  <wp:extent cx="600075" cy="619125"/>
                  <wp:effectExtent l="0" t="0" r="9525" b="9525"/>
                  <wp:docPr id="716989178" name="Εικόνα 1" descr="page1image4818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481818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p w14:paraId="5910A1D3" w14:textId="77777777" w:rsidR="00565482" w:rsidRPr="002F7FCE" w:rsidRDefault="00565482" w:rsidP="00D72888">
            <w:pPr>
              <w:shd w:val="clear" w:color="auto" w:fill="FFFFFF"/>
              <w:suppressAutoHyphens w:val="0"/>
              <w:spacing w:after="0"/>
              <w:jc w:val="center"/>
              <w:rPr>
                <w:rFonts w:ascii="Times New Roman" w:hAnsi="Times New Roman" w:cs="Times New Roman"/>
                <w:b/>
                <w:bCs/>
                <w:sz w:val="24"/>
                <w:lang w:val="el-GR" w:eastAsia="en-GB"/>
              </w:rPr>
            </w:pPr>
            <w:r w:rsidRPr="002F7FCE">
              <w:rPr>
                <w:b/>
                <w:bCs/>
                <w:szCs w:val="22"/>
                <w:lang w:val="el-GR"/>
              </w:rPr>
              <w:t>ΕΛΛΗΝΙΚΗ ΔΗΜΟΚΡΑΤΙΑ</w:t>
            </w:r>
          </w:p>
          <w:p w14:paraId="6E1D10EA" w14:textId="77777777" w:rsidR="00565482" w:rsidRPr="002F7FCE" w:rsidRDefault="00565482" w:rsidP="00D72888">
            <w:pPr>
              <w:spacing w:after="0"/>
              <w:jc w:val="center"/>
              <w:rPr>
                <w:lang w:val="el-GR"/>
              </w:rPr>
            </w:pPr>
            <w:r w:rsidRPr="002F7FCE">
              <w:rPr>
                <w:b/>
                <w:bCs/>
                <w:szCs w:val="22"/>
                <w:lang w:val="el-GR"/>
              </w:rPr>
              <w:t>ΠΕΡΙΦΕΡΕΙΑ ΚΡΗΤΗΣ</w:t>
            </w:r>
          </w:p>
          <w:p w14:paraId="6C1EC51C" w14:textId="77777777" w:rsidR="00565482" w:rsidRPr="002F7FCE" w:rsidRDefault="00565482" w:rsidP="00D72888">
            <w:pPr>
              <w:spacing w:after="0"/>
              <w:jc w:val="center"/>
              <w:rPr>
                <w:b/>
                <w:bCs/>
                <w:lang w:val="el-GR"/>
              </w:rPr>
            </w:pPr>
            <w:r w:rsidRPr="002F7FCE">
              <w:rPr>
                <w:b/>
                <w:bCs/>
                <w:lang w:val="el-GR"/>
              </w:rPr>
              <w:t>ΓΕΝΙΚΗ ΔΙΕΥΘΥΝΣΗ</w:t>
            </w:r>
          </w:p>
          <w:p w14:paraId="737CB6C9" w14:textId="77777777" w:rsidR="00565482" w:rsidRPr="002F7FCE" w:rsidRDefault="00565482" w:rsidP="00D72888">
            <w:pPr>
              <w:spacing w:after="0"/>
              <w:jc w:val="center"/>
              <w:rPr>
                <w:b/>
                <w:bCs/>
                <w:lang w:val="el-GR"/>
              </w:rPr>
            </w:pPr>
            <w:r w:rsidRPr="002F7FCE">
              <w:rPr>
                <w:b/>
                <w:bCs/>
                <w:lang w:val="el-GR"/>
              </w:rPr>
              <w:t>ΕΣΩΤΕΡΙΚΗΣ ΛΕΙΤΟΥΡΓΙΑΣ</w:t>
            </w:r>
          </w:p>
          <w:p w14:paraId="127D215A" w14:textId="77777777" w:rsidR="00565482" w:rsidRPr="002F7FCE" w:rsidRDefault="00565482" w:rsidP="00D72888">
            <w:pPr>
              <w:spacing w:after="0"/>
              <w:jc w:val="center"/>
              <w:rPr>
                <w:b/>
                <w:bCs/>
                <w:lang w:val="el-GR"/>
              </w:rPr>
            </w:pPr>
            <w:r w:rsidRPr="002F7FCE">
              <w:rPr>
                <w:b/>
                <w:bCs/>
                <w:lang w:val="el-GR"/>
              </w:rPr>
              <w:t>ΔΙΕΥΘΥΝΣΗ ΟΙΚΟΝΟΜΙΚΟΥ</w:t>
            </w:r>
          </w:p>
          <w:p w14:paraId="65753590" w14:textId="77777777" w:rsidR="00565482" w:rsidRPr="002F7FCE" w:rsidRDefault="00565482" w:rsidP="00D72888">
            <w:pPr>
              <w:spacing w:after="0"/>
              <w:jc w:val="center"/>
              <w:rPr>
                <w:b/>
                <w:bCs/>
                <w:lang w:val="el-GR"/>
              </w:rPr>
            </w:pPr>
            <w:r w:rsidRPr="002F7FCE">
              <w:rPr>
                <w:b/>
                <w:bCs/>
                <w:lang w:val="el-GR"/>
              </w:rPr>
              <w:t>ΤΜΗΜΑ ΠΡΟΜΗΘΕΙΩΝ</w:t>
            </w:r>
          </w:p>
        </w:tc>
        <w:tc>
          <w:tcPr>
            <w:tcW w:w="5245" w:type="dxa"/>
            <w:shd w:val="clear" w:color="auto" w:fill="auto"/>
          </w:tcPr>
          <w:p w14:paraId="5C94B42C" w14:textId="77777777" w:rsidR="00565482" w:rsidRPr="002F7FCE" w:rsidRDefault="00565482" w:rsidP="00D72888">
            <w:pPr>
              <w:widowControl w:val="0"/>
              <w:tabs>
                <w:tab w:val="left" w:pos="6379"/>
              </w:tabs>
              <w:rPr>
                <w:rFonts w:eastAsia="Andale Sans UI"/>
                <w:b/>
                <w:kern w:val="1"/>
                <w:lang w:val="el-GR"/>
              </w:rPr>
            </w:pPr>
          </w:p>
          <w:p w14:paraId="4FD0D42D" w14:textId="77777777" w:rsidR="00565482" w:rsidRPr="002F7FCE" w:rsidRDefault="00565482" w:rsidP="00D72888">
            <w:pPr>
              <w:widowControl w:val="0"/>
              <w:tabs>
                <w:tab w:val="left" w:pos="6379"/>
              </w:tabs>
              <w:rPr>
                <w:rFonts w:eastAsia="Andale Sans UI"/>
                <w:b/>
                <w:kern w:val="1"/>
                <w:lang w:val="el-GR"/>
              </w:rPr>
            </w:pPr>
          </w:p>
          <w:p w14:paraId="1968942C" w14:textId="77777777" w:rsidR="00565482" w:rsidRPr="002F7FCE" w:rsidRDefault="00565482" w:rsidP="00D72888">
            <w:pPr>
              <w:widowControl w:val="0"/>
              <w:tabs>
                <w:tab w:val="left" w:pos="6379"/>
              </w:tabs>
              <w:rPr>
                <w:rFonts w:eastAsia="Andale Sans UI"/>
                <w:b/>
                <w:kern w:val="1"/>
                <w:lang w:val="el-GR"/>
              </w:rPr>
            </w:pPr>
          </w:p>
          <w:p w14:paraId="5C091CF2" w14:textId="2586211F" w:rsidR="00565482" w:rsidRPr="002F7FCE" w:rsidRDefault="00565482" w:rsidP="00D72888">
            <w:pPr>
              <w:widowControl w:val="0"/>
              <w:tabs>
                <w:tab w:val="left" w:pos="6379"/>
              </w:tabs>
              <w:rPr>
                <w:rFonts w:eastAsia="Andale Sans UI"/>
                <w:b/>
                <w:kern w:val="1"/>
                <w:lang w:val="el-GR"/>
              </w:rPr>
            </w:pPr>
            <w:r w:rsidRPr="002F7FCE">
              <w:rPr>
                <w:rFonts w:eastAsia="Andale Sans UI"/>
                <w:b/>
                <w:kern w:val="1"/>
                <w:lang w:val="el-GR"/>
              </w:rPr>
              <w:t>Ηράκλειο,</w:t>
            </w:r>
            <w:r w:rsidR="004A11D3" w:rsidRPr="004A11D3">
              <w:rPr>
                <w:rFonts w:eastAsia="Andale Sans UI"/>
                <w:b/>
                <w:kern w:val="1"/>
                <w:lang w:val="el-GR"/>
              </w:rPr>
              <w:t xml:space="preserve">  </w:t>
            </w:r>
            <w:r w:rsidR="00131433">
              <w:rPr>
                <w:rFonts w:eastAsia="Andale Sans UI"/>
                <w:b/>
                <w:kern w:val="1"/>
                <w:lang w:val="el-GR"/>
              </w:rPr>
              <w:t>19/7/2024</w:t>
            </w:r>
          </w:p>
          <w:p w14:paraId="64A85C42" w14:textId="0CC23C8C" w:rsidR="00565482" w:rsidRPr="00797F9F" w:rsidRDefault="00565482" w:rsidP="00D72888">
            <w:pPr>
              <w:widowControl w:val="0"/>
              <w:tabs>
                <w:tab w:val="left" w:pos="6379"/>
              </w:tabs>
              <w:rPr>
                <w:rFonts w:eastAsia="Andale Sans UI"/>
                <w:b/>
                <w:kern w:val="1"/>
                <w:lang w:val="el-GR"/>
              </w:rPr>
            </w:pPr>
            <w:proofErr w:type="spellStart"/>
            <w:r w:rsidRPr="002F7FCE">
              <w:rPr>
                <w:rFonts w:eastAsia="Andale Sans UI"/>
                <w:b/>
                <w:kern w:val="1"/>
                <w:lang w:val="el-GR"/>
              </w:rPr>
              <w:t>Αρ.Πρωτ</w:t>
            </w:r>
            <w:proofErr w:type="spellEnd"/>
            <w:r w:rsidRPr="002F7FCE">
              <w:rPr>
                <w:rFonts w:eastAsia="Andale Sans UI"/>
                <w:b/>
                <w:kern w:val="1"/>
                <w:lang w:val="el-GR"/>
              </w:rPr>
              <w:t xml:space="preserve">.: </w:t>
            </w:r>
            <w:r>
              <w:rPr>
                <w:rFonts w:eastAsia="Andale Sans UI"/>
                <w:b/>
                <w:kern w:val="1"/>
                <w:lang w:val="el-GR"/>
              </w:rPr>
              <w:t xml:space="preserve"> </w:t>
            </w:r>
            <w:r w:rsidR="00131433">
              <w:rPr>
                <w:rFonts w:eastAsia="Andale Sans UI"/>
                <w:b/>
                <w:kern w:val="1"/>
                <w:lang w:val="el-GR"/>
              </w:rPr>
              <w:t>252251</w:t>
            </w:r>
          </w:p>
          <w:p w14:paraId="29E842D8" w14:textId="77777777" w:rsidR="00565482" w:rsidRPr="002F7FCE" w:rsidRDefault="00565482" w:rsidP="00D72888">
            <w:pPr>
              <w:rPr>
                <w:rFonts w:eastAsia="Andale Sans UI"/>
                <w:b/>
                <w:kern w:val="1"/>
                <w:lang w:val="el-GR"/>
              </w:rPr>
            </w:pPr>
            <w:r w:rsidRPr="002F7FCE">
              <w:rPr>
                <w:rFonts w:eastAsia="Andale Sans UI"/>
                <w:b/>
                <w:kern w:val="1"/>
                <w:lang w:val="el-GR"/>
              </w:rPr>
              <w:t xml:space="preserve">Α.Δ.Α.Μ: </w:t>
            </w:r>
          </w:p>
          <w:p w14:paraId="4E591D67" w14:textId="77777777" w:rsidR="00565482" w:rsidRPr="002F7FCE" w:rsidRDefault="00565482" w:rsidP="00D72888">
            <w:pPr>
              <w:ind w:left="6120" w:firstLine="408"/>
              <w:rPr>
                <w:rFonts w:eastAsia="Andale Sans UI"/>
                <w:b/>
                <w:kern w:val="1"/>
                <w:lang w:val="el-GR"/>
              </w:rPr>
            </w:pPr>
          </w:p>
          <w:p w14:paraId="4BC9D674" w14:textId="77777777" w:rsidR="00565482" w:rsidRPr="002F7FCE" w:rsidRDefault="00565482" w:rsidP="00D72888">
            <w:pPr>
              <w:shd w:val="clear" w:color="auto" w:fill="FFFFFF"/>
              <w:suppressAutoHyphens w:val="0"/>
              <w:spacing w:after="0"/>
              <w:jc w:val="right"/>
              <w:rPr>
                <w:rFonts w:ascii="Times New Roman" w:hAnsi="Times New Roman" w:cs="Times New Roman"/>
                <w:sz w:val="24"/>
                <w:lang w:val="el-GR" w:eastAsia="en-GB"/>
              </w:rPr>
            </w:pPr>
          </w:p>
        </w:tc>
      </w:tr>
    </w:tbl>
    <w:p w14:paraId="43F51BCE" w14:textId="77777777" w:rsidR="003929DA" w:rsidRPr="00F60F78" w:rsidRDefault="003929DA">
      <w:pPr>
        <w:pStyle w:val="16"/>
        <w:rPr>
          <w:szCs w:val="22"/>
          <w:lang w:val="el-GR"/>
        </w:rPr>
      </w:pPr>
    </w:p>
    <w:p w14:paraId="2D3876AB" w14:textId="77777777" w:rsidR="003929DA" w:rsidRDefault="003929DA">
      <w:pPr>
        <w:rPr>
          <w:szCs w:val="22"/>
          <w:lang w:val="el-GR"/>
        </w:rPr>
      </w:pPr>
    </w:p>
    <w:p w14:paraId="6A2D5257" w14:textId="77777777" w:rsidR="003929DA" w:rsidRDefault="003929DA">
      <w:pPr>
        <w:rPr>
          <w:szCs w:val="22"/>
          <w:lang w:val="el-GR"/>
        </w:rPr>
      </w:pPr>
    </w:p>
    <w:p w14:paraId="67BCB3BD" w14:textId="77777777" w:rsidR="003929DA" w:rsidRDefault="003929DA">
      <w:pPr>
        <w:rPr>
          <w:szCs w:val="22"/>
          <w:lang w:val="el-GR"/>
        </w:rPr>
      </w:pPr>
    </w:p>
    <w:p w14:paraId="265DFFDC" w14:textId="77777777" w:rsidR="003929DA" w:rsidRDefault="003929DA">
      <w:pPr>
        <w:rPr>
          <w:szCs w:val="22"/>
          <w:lang w:val="el-GR"/>
        </w:rPr>
      </w:pPr>
    </w:p>
    <w:p w14:paraId="7135A580" w14:textId="77777777" w:rsidR="00C513BF" w:rsidRDefault="00C513BF" w:rsidP="00565482">
      <w:pPr>
        <w:pStyle w:val="Style1"/>
        <w:pBdr>
          <w:bottom w:val="single" w:sz="20" w:space="0" w:color="000080"/>
        </w:pBdr>
        <w:spacing w:before="120"/>
        <w:jc w:val="both"/>
        <w:outlineLvl w:val="9"/>
      </w:pPr>
    </w:p>
    <w:p w14:paraId="2FC5DF52" w14:textId="385F2E81" w:rsidR="00565482" w:rsidRDefault="00565482" w:rsidP="00565482">
      <w:pPr>
        <w:pStyle w:val="Style1"/>
        <w:pBdr>
          <w:bottom w:val="single" w:sz="20" w:space="0" w:color="000080"/>
        </w:pBdr>
      </w:pPr>
      <w:bookmarkStart w:id="0" w:name="_Toc150763053"/>
      <w:bookmarkStart w:id="1" w:name="_Toc172273034"/>
      <w:r w:rsidRPr="00797F9F">
        <w:t xml:space="preserve">ΔΙΑΚΗΡΥΞΗ ΑΝΟΙΚΤΟΥ ΔΙΑΓΩΝΙΣΜΟΥ ΚΑΤΩ ΤΩΝ ΟΡΙΩΝ </w:t>
      </w:r>
      <w:bookmarkStart w:id="2" w:name="_Hlk170904429"/>
      <w:r w:rsidRPr="00797F9F">
        <w:t xml:space="preserve">ΓΙΑ ΤΗΝ </w:t>
      </w:r>
      <w:bookmarkStart w:id="3" w:name="_Hlk170464578"/>
      <w:bookmarkStart w:id="4" w:name="_Hlk93055622"/>
      <w:r w:rsidRPr="00797F9F">
        <w:t xml:space="preserve">ΠΡΟΜΗΘΕΙΑ </w:t>
      </w:r>
      <w:r w:rsidR="00936441">
        <w:t>ΦΩΤΟΑΝΤΙΓΡΑΦΙΚΩΝ ΜΗΧΑΝΗΜΑΤΩΝ ΓΙΑ ΤΗΝ ΚΑΛΥΨΗ ΤΩΝ ΑΝΑΓΚΩΝ ΤΩΝ ΥΠΗΡΕΣΙΩΝ ΤΗΣ Π.Ε. ΗΡΑΚΛΕΙΟΥ</w:t>
      </w:r>
      <w:r w:rsidR="00AD198F">
        <w:t xml:space="preserve">, ΤΩΝ ΔΙΕΥΘΥΝΣΕΩΝ ΤΗΣ Π.Κ. </w:t>
      </w:r>
      <w:r w:rsidR="00936441">
        <w:t xml:space="preserve">ΚΑΘΩΣ ΚΑΙ </w:t>
      </w:r>
      <w:r w:rsidR="00AD198F">
        <w:t xml:space="preserve">ΤΗΝ </w:t>
      </w:r>
      <w:r w:rsidR="00936441">
        <w:t xml:space="preserve">ΠΡΟΜΗΘΕΙΑ </w:t>
      </w:r>
      <w:r w:rsidR="00936441">
        <w:rPr>
          <w:lang w:val="en-US"/>
        </w:rPr>
        <w:t>LAPTOPS</w:t>
      </w:r>
      <w:r w:rsidR="00936441" w:rsidRPr="00936441">
        <w:t xml:space="preserve"> </w:t>
      </w:r>
      <w:r w:rsidR="00936441">
        <w:t>ΓΙΑ ΤΙΣ ΑΝΑΓΚΕΣ ΤΟΥ ΠΕΡΙΦΕΡΕΙΑΚΟΥ ΣΥΜΒΟΥΛΙΟΥ ΚΑΙ ΤΩΝ ΕΠΙΤΡΟΠΩΝ ΤΩΝ ΣΥΛΛΟΓΙΚΩΝ ΟΓΡΑΝΩΝ</w:t>
      </w:r>
      <w:r>
        <w:t xml:space="preserve"> </w:t>
      </w:r>
      <w:r w:rsidRPr="00797F9F">
        <w:t>ΜΕ ΚΡΙΤΗΡΙΟ ΑΝΑΘΕΣΗΣ ΤΗΝ ΠΛΕΟΝ ΣΥΜΦΕΡΟΥΣΑ ΑΠΟ ΟΙΚΟΝΟΜΙΚΗ ΑΠΟΨΗ ΠΡΟΣΦΟΡΑ ΒΑΣΕΙ ΤΙΜΗΣ</w:t>
      </w:r>
      <w:bookmarkEnd w:id="0"/>
      <w:bookmarkEnd w:id="1"/>
      <w:r w:rsidRPr="00797F9F">
        <w:t xml:space="preserve"> </w:t>
      </w:r>
      <w:bookmarkEnd w:id="3"/>
      <w:bookmarkEnd w:id="2"/>
      <w:r w:rsidRPr="00797F9F">
        <w:br/>
      </w:r>
      <w:bookmarkEnd w:id="4"/>
    </w:p>
    <w:p w14:paraId="321B130A" w14:textId="37C30349" w:rsidR="003929DA" w:rsidRDefault="003929DA" w:rsidP="00565482">
      <w:pPr>
        <w:pStyle w:val="Style1"/>
        <w:pBdr>
          <w:bottom w:val="single" w:sz="20" w:space="0" w:color="000080"/>
        </w:pBdr>
        <w:rPr>
          <w:color w:val="000000"/>
        </w:rPr>
      </w:pPr>
      <w:r>
        <w:rPr>
          <w:sz w:val="22"/>
          <w:szCs w:val="22"/>
        </w:rPr>
        <w:br/>
      </w:r>
      <w:r>
        <w:rPr>
          <w:sz w:val="22"/>
          <w:szCs w:val="22"/>
        </w:rPr>
        <w:br/>
      </w:r>
    </w:p>
    <w:p w14:paraId="53B64411" w14:textId="77777777" w:rsidR="003929DA" w:rsidRDefault="003929DA">
      <w:pPr>
        <w:pStyle w:val="normalwithoutspacing"/>
        <w:rPr>
          <w:b/>
          <w:bCs/>
          <w:color w:val="000000"/>
        </w:rPr>
      </w:pPr>
    </w:p>
    <w:p w14:paraId="125E2D6D" w14:textId="77777777" w:rsidR="003929DA" w:rsidRDefault="003929DA">
      <w:pPr>
        <w:pStyle w:val="normalwithoutspacing"/>
        <w:jc w:val="center"/>
        <w:rPr>
          <w:b/>
          <w:color w:val="FF0000"/>
          <w:sz w:val="36"/>
          <w:szCs w:val="36"/>
        </w:rPr>
      </w:pPr>
    </w:p>
    <w:p w14:paraId="49250FB2" w14:textId="77777777" w:rsidR="003929DA" w:rsidRDefault="003929DA">
      <w:pPr>
        <w:pStyle w:val="Contents"/>
      </w:pPr>
      <w:bookmarkStart w:id="5" w:name="_Toc172273035"/>
      <w:r>
        <w:lastRenderedPageBreak/>
        <w:t>Περιεχόμενα</w:t>
      </w:r>
      <w:bookmarkEnd w:id="5"/>
    </w:p>
    <w:p w14:paraId="65E7AB69" w14:textId="4AFA0E5B" w:rsidR="00131433" w:rsidRDefault="003929DA">
      <w:pPr>
        <w:pStyle w:val="18"/>
        <w:tabs>
          <w:tab w:val="right" w:leader="dot" w:pos="9771"/>
        </w:tabs>
        <w:rPr>
          <w:rFonts w:asciiTheme="minorHAnsi" w:eastAsiaTheme="minorEastAsia" w:hAnsiTheme="minorHAnsi" w:cstheme="minorBidi"/>
          <w:b w:val="0"/>
          <w:bCs w:val="0"/>
          <w:caps w:val="0"/>
          <w:noProof/>
          <w:kern w:val="2"/>
          <w:sz w:val="24"/>
          <w:szCs w:val="24"/>
          <w:lang w:val="el-GR" w:eastAsia="el-GR"/>
          <w14:ligatures w14:val="standardContextual"/>
        </w:rPr>
      </w:pPr>
      <w:r w:rsidRPr="00B03F31">
        <w:rPr>
          <w:rStyle w:val="-"/>
          <w:noProof/>
          <w:lang w:val="el-GR"/>
        </w:rPr>
        <w:fldChar w:fldCharType="begin"/>
      </w:r>
      <w:r w:rsidRPr="009723FE">
        <w:rPr>
          <w:rStyle w:val="-"/>
          <w:noProof/>
          <w:lang w:val="el-GR"/>
        </w:rPr>
        <w:instrText xml:space="preserve"> TOC \o "1-4" \h</w:instrText>
      </w:r>
      <w:r w:rsidRPr="00B03F31">
        <w:rPr>
          <w:rStyle w:val="-"/>
          <w:noProof/>
          <w:lang w:val="el-GR"/>
        </w:rPr>
        <w:fldChar w:fldCharType="separate"/>
      </w:r>
      <w:hyperlink w:anchor="_Toc172273034" w:history="1">
        <w:r w:rsidR="00131433" w:rsidRPr="000C14B8">
          <w:rPr>
            <w:rStyle w:val="-"/>
            <w:noProof/>
          </w:rPr>
          <w:t xml:space="preserve">ΔΙΑΚΗΡΥΞΗ ΑΝΟΙΚΤΟΥ ΔΙΑΓΩΝΙΣΜΟΥ ΚΑΤΩ ΤΩΝ ΟΡΙΩΝ ΓΙΑ ΤΗΝ ΠΡΟΜΗΘΕΙΑ ΦΩΤΟΑΝΤΙΓΡΑΦΙΚΩΝ ΜΗΧΑΝΗΜΑΤΩΝ ΓΙΑ ΤΗΝ ΚΑΛΥΨΗ ΤΩΝ ΑΝΑΓΚΩΝ ΤΩΝ ΥΠΗΡΕΣΙΩΝ ΤΗΣ Π.Ε. ΗΡΑΚΛΕΙΟΥ, ΤΩΝ ΔΙΕΥΘΥΝΣΕΩΝ ΤΗΣ Π.Κ. ΚΑΘΩΣ ΚΑΙ ΤΗΝ ΠΡΟΜΗΘΕΙΑ </w:t>
        </w:r>
        <w:r w:rsidR="00131433" w:rsidRPr="000C14B8">
          <w:rPr>
            <w:rStyle w:val="-"/>
            <w:noProof/>
            <w:lang w:val="en-US"/>
          </w:rPr>
          <w:t>LAPTOPS</w:t>
        </w:r>
        <w:r w:rsidR="00131433" w:rsidRPr="000C14B8">
          <w:rPr>
            <w:rStyle w:val="-"/>
            <w:noProof/>
          </w:rPr>
          <w:t xml:space="preserve"> ΓΙΑ ΤΙΣ ΑΝΑΓΚΕΣ ΤΟΥ ΠΕΡΙΦΕΡΕΙΑΚΟΥ ΣΥΜΒΟΥΛΙΟΥ ΚΑΙ ΤΩΝ ΕΠΙΤΡΟΠΩΝ ΤΩΝ ΣΥΛΛΟΓΙΚΩΝ ΟΓΡΑΝΩΝ ΜΕ ΚΡΙΤΗΡΙΟ ΑΝΑΘΕΣΗΣ ΤΗΝ ΠΛΕΟΝ ΣΥΜΦΕΡΟΥΣΑ ΑΠΟ ΟΙΚΟΝΟΜΙΚΗ ΑΠΟΨΗ ΠΡΟΣΦΟΡΑ ΒΑΣΕΙ ΤΙΜΗΣ</w:t>
        </w:r>
        <w:r w:rsidR="00131433">
          <w:rPr>
            <w:noProof/>
          </w:rPr>
          <w:tab/>
        </w:r>
        <w:r w:rsidR="00131433">
          <w:rPr>
            <w:noProof/>
          </w:rPr>
          <w:fldChar w:fldCharType="begin"/>
        </w:r>
        <w:r w:rsidR="00131433">
          <w:rPr>
            <w:noProof/>
          </w:rPr>
          <w:instrText xml:space="preserve"> PAGEREF _Toc172273034 \h </w:instrText>
        </w:r>
        <w:r w:rsidR="00131433">
          <w:rPr>
            <w:noProof/>
          </w:rPr>
        </w:r>
        <w:r w:rsidR="00131433">
          <w:rPr>
            <w:noProof/>
          </w:rPr>
          <w:fldChar w:fldCharType="separate"/>
        </w:r>
        <w:r w:rsidR="008072D5">
          <w:rPr>
            <w:noProof/>
          </w:rPr>
          <w:t>1</w:t>
        </w:r>
        <w:r w:rsidR="00131433">
          <w:rPr>
            <w:noProof/>
          </w:rPr>
          <w:fldChar w:fldCharType="end"/>
        </w:r>
      </w:hyperlink>
    </w:p>
    <w:p w14:paraId="03A7C685" w14:textId="4E334CD3" w:rsidR="00131433" w:rsidRDefault="008072D5">
      <w:pPr>
        <w:pStyle w:val="18"/>
        <w:tabs>
          <w:tab w:val="right" w:leader="dot" w:pos="9771"/>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72273035" w:history="1">
        <w:r w:rsidR="00131433" w:rsidRPr="000C14B8">
          <w:rPr>
            <w:rStyle w:val="-"/>
            <w:noProof/>
          </w:rPr>
          <w:t>Περιεχόμενα</w:t>
        </w:r>
        <w:r w:rsidR="00131433">
          <w:rPr>
            <w:noProof/>
          </w:rPr>
          <w:tab/>
        </w:r>
        <w:r w:rsidR="00131433">
          <w:rPr>
            <w:noProof/>
          </w:rPr>
          <w:fldChar w:fldCharType="begin"/>
        </w:r>
        <w:r w:rsidR="00131433">
          <w:rPr>
            <w:noProof/>
          </w:rPr>
          <w:instrText xml:space="preserve"> PAGEREF _Toc172273035 \h </w:instrText>
        </w:r>
        <w:r w:rsidR="00131433">
          <w:rPr>
            <w:noProof/>
          </w:rPr>
        </w:r>
        <w:r w:rsidR="00131433">
          <w:rPr>
            <w:noProof/>
          </w:rPr>
          <w:fldChar w:fldCharType="separate"/>
        </w:r>
        <w:r>
          <w:rPr>
            <w:noProof/>
          </w:rPr>
          <w:t>2</w:t>
        </w:r>
        <w:r w:rsidR="00131433">
          <w:rPr>
            <w:noProof/>
          </w:rPr>
          <w:fldChar w:fldCharType="end"/>
        </w:r>
      </w:hyperlink>
    </w:p>
    <w:p w14:paraId="56779AF5" w14:textId="0E90CAE7" w:rsidR="00131433" w:rsidRDefault="008072D5">
      <w:pPr>
        <w:pStyle w:val="18"/>
        <w:tabs>
          <w:tab w:val="left" w:pos="440"/>
          <w:tab w:val="right" w:leader="dot" w:pos="9771"/>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72273036" w:history="1">
        <w:r w:rsidR="00131433" w:rsidRPr="000C14B8">
          <w:rPr>
            <w:rStyle w:val="-"/>
            <w:noProof/>
            <w:lang w:val="el-GR"/>
          </w:rPr>
          <w:t>1.</w:t>
        </w:r>
        <w:r w:rsidR="00131433">
          <w:rPr>
            <w:rFonts w:asciiTheme="minorHAnsi" w:eastAsiaTheme="minorEastAsia" w:hAnsiTheme="minorHAnsi" w:cstheme="minorBidi"/>
            <w:b w:val="0"/>
            <w:bCs w:val="0"/>
            <w:caps w:val="0"/>
            <w:noProof/>
            <w:kern w:val="2"/>
            <w:sz w:val="24"/>
            <w:szCs w:val="24"/>
            <w:lang w:val="el-GR" w:eastAsia="el-GR"/>
            <w14:ligatures w14:val="standardContextual"/>
          </w:rPr>
          <w:tab/>
        </w:r>
        <w:r w:rsidR="00131433" w:rsidRPr="000C14B8">
          <w:rPr>
            <w:rStyle w:val="-"/>
            <w:noProof/>
            <w:lang w:val="el-GR"/>
          </w:rPr>
          <w:t>ΑΝΑΘΕΤΟΥΣΑ ΑΡΧΗ ΚΑΙ ΑΝΤΙΚΕΙΜΕΝΟ ΣΥΜΒΑΣΗΣ</w:t>
        </w:r>
        <w:r w:rsidR="00131433">
          <w:rPr>
            <w:noProof/>
          </w:rPr>
          <w:tab/>
        </w:r>
        <w:r w:rsidR="00131433">
          <w:rPr>
            <w:noProof/>
          </w:rPr>
          <w:fldChar w:fldCharType="begin"/>
        </w:r>
        <w:r w:rsidR="00131433">
          <w:rPr>
            <w:noProof/>
          </w:rPr>
          <w:instrText xml:space="preserve"> PAGEREF _Toc172273036 \h </w:instrText>
        </w:r>
        <w:r w:rsidR="00131433">
          <w:rPr>
            <w:noProof/>
          </w:rPr>
        </w:r>
        <w:r w:rsidR="00131433">
          <w:rPr>
            <w:noProof/>
          </w:rPr>
          <w:fldChar w:fldCharType="separate"/>
        </w:r>
        <w:r>
          <w:rPr>
            <w:noProof/>
          </w:rPr>
          <w:t>4</w:t>
        </w:r>
        <w:r w:rsidR="00131433">
          <w:rPr>
            <w:noProof/>
          </w:rPr>
          <w:fldChar w:fldCharType="end"/>
        </w:r>
      </w:hyperlink>
    </w:p>
    <w:p w14:paraId="45807D26" w14:textId="0F6775BC"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37" w:history="1">
        <w:r w:rsidR="00131433" w:rsidRPr="000C14B8">
          <w:rPr>
            <w:rStyle w:val="-"/>
            <w:noProof/>
            <w:lang w:val="el-GR"/>
          </w:rPr>
          <w:t>1.1</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Στοιχεία Αναθέτουσας Αρχής</w:t>
        </w:r>
        <w:r w:rsidR="00131433">
          <w:rPr>
            <w:noProof/>
          </w:rPr>
          <w:tab/>
        </w:r>
        <w:r w:rsidR="00131433">
          <w:rPr>
            <w:noProof/>
          </w:rPr>
          <w:fldChar w:fldCharType="begin"/>
        </w:r>
        <w:r w:rsidR="00131433">
          <w:rPr>
            <w:noProof/>
          </w:rPr>
          <w:instrText xml:space="preserve"> PAGEREF _Toc172273037 \h </w:instrText>
        </w:r>
        <w:r w:rsidR="00131433">
          <w:rPr>
            <w:noProof/>
          </w:rPr>
        </w:r>
        <w:r w:rsidR="00131433">
          <w:rPr>
            <w:noProof/>
          </w:rPr>
          <w:fldChar w:fldCharType="separate"/>
        </w:r>
        <w:r>
          <w:rPr>
            <w:noProof/>
          </w:rPr>
          <w:t>4</w:t>
        </w:r>
        <w:r w:rsidR="00131433">
          <w:rPr>
            <w:noProof/>
          </w:rPr>
          <w:fldChar w:fldCharType="end"/>
        </w:r>
      </w:hyperlink>
    </w:p>
    <w:p w14:paraId="6D4DF3F8" w14:textId="4D29CF94"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38" w:history="1">
        <w:r w:rsidR="00131433" w:rsidRPr="000C14B8">
          <w:rPr>
            <w:rStyle w:val="-"/>
            <w:noProof/>
            <w:lang w:val="el-GR"/>
          </w:rPr>
          <w:t>1.2</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Στοιχεία Διαδικασίας-Χρηματοδότηση</w:t>
        </w:r>
        <w:r w:rsidR="00131433">
          <w:rPr>
            <w:noProof/>
          </w:rPr>
          <w:tab/>
        </w:r>
        <w:r w:rsidR="00131433">
          <w:rPr>
            <w:noProof/>
          </w:rPr>
          <w:fldChar w:fldCharType="begin"/>
        </w:r>
        <w:r w:rsidR="00131433">
          <w:rPr>
            <w:noProof/>
          </w:rPr>
          <w:instrText xml:space="preserve"> PAGEREF _Toc172273038 \h </w:instrText>
        </w:r>
        <w:r w:rsidR="00131433">
          <w:rPr>
            <w:noProof/>
          </w:rPr>
        </w:r>
        <w:r w:rsidR="00131433">
          <w:rPr>
            <w:noProof/>
          </w:rPr>
          <w:fldChar w:fldCharType="separate"/>
        </w:r>
        <w:r>
          <w:rPr>
            <w:noProof/>
          </w:rPr>
          <w:t>4</w:t>
        </w:r>
        <w:r w:rsidR="00131433">
          <w:rPr>
            <w:noProof/>
          </w:rPr>
          <w:fldChar w:fldCharType="end"/>
        </w:r>
      </w:hyperlink>
    </w:p>
    <w:p w14:paraId="629550C7" w14:textId="0E184349"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39" w:history="1">
        <w:r w:rsidR="00131433" w:rsidRPr="000C14B8">
          <w:rPr>
            <w:rStyle w:val="-"/>
            <w:noProof/>
            <w:lang w:val="el-GR"/>
          </w:rPr>
          <w:t>1.3</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Συνοπτική Περιγραφή φυσικού και οικονομικού αντικειμένου της σύμβασης</w:t>
        </w:r>
        <w:r w:rsidR="00131433">
          <w:rPr>
            <w:noProof/>
          </w:rPr>
          <w:tab/>
        </w:r>
        <w:r w:rsidR="00131433">
          <w:rPr>
            <w:noProof/>
          </w:rPr>
          <w:fldChar w:fldCharType="begin"/>
        </w:r>
        <w:r w:rsidR="00131433">
          <w:rPr>
            <w:noProof/>
          </w:rPr>
          <w:instrText xml:space="preserve"> PAGEREF _Toc172273039 \h </w:instrText>
        </w:r>
        <w:r w:rsidR="00131433">
          <w:rPr>
            <w:noProof/>
          </w:rPr>
        </w:r>
        <w:r w:rsidR="00131433">
          <w:rPr>
            <w:noProof/>
          </w:rPr>
          <w:fldChar w:fldCharType="separate"/>
        </w:r>
        <w:r>
          <w:rPr>
            <w:noProof/>
          </w:rPr>
          <w:t>5</w:t>
        </w:r>
        <w:r w:rsidR="00131433">
          <w:rPr>
            <w:noProof/>
          </w:rPr>
          <w:fldChar w:fldCharType="end"/>
        </w:r>
      </w:hyperlink>
    </w:p>
    <w:p w14:paraId="1548BA7D" w14:textId="6EC0A050"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40" w:history="1">
        <w:r w:rsidR="00131433" w:rsidRPr="000C14B8">
          <w:rPr>
            <w:rStyle w:val="-"/>
            <w:noProof/>
            <w:lang w:val="el-GR"/>
          </w:rPr>
          <w:t>1.4</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Θεσμικό πλαίσιο</w:t>
        </w:r>
        <w:r w:rsidR="00131433">
          <w:rPr>
            <w:noProof/>
          </w:rPr>
          <w:tab/>
        </w:r>
        <w:r w:rsidR="00131433">
          <w:rPr>
            <w:noProof/>
          </w:rPr>
          <w:fldChar w:fldCharType="begin"/>
        </w:r>
        <w:r w:rsidR="00131433">
          <w:rPr>
            <w:noProof/>
          </w:rPr>
          <w:instrText xml:space="preserve"> PAGEREF _Toc172273040 \h </w:instrText>
        </w:r>
        <w:r w:rsidR="00131433">
          <w:rPr>
            <w:noProof/>
          </w:rPr>
        </w:r>
        <w:r w:rsidR="00131433">
          <w:rPr>
            <w:noProof/>
          </w:rPr>
          <w:fldChar w:fldCharType="separate"/>
        </w:r>
        <w:r>
          <w:rPr>
            <w:noProof/>
          </w:rPr>
          <w:t>6</w:t>
        </w:r>
        <w:r w:rsidR="00131433">
          <w:rPr>
            <w:noProof/>
          </w:rPr>
          <w:fldChar w:fldCharType="end"/>
        </w:r>
      </w:hyperlink>
    </w:p>
    <w:p w14:paraId="2226F8DF" w14:textId="309E537D"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41" w:history="1">
        <w:r w:rsidR="00131433" w:rsidRPr="000C14B8">
          <w:rPr>
            <w:rStyle w:val="-"/>
            <w:noProof/>
            <w:lang w:val="el-GR"/>
          </w:rPr>
          <w:t>1.5</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Προθεσμία παραλαβής προσφορών</w:t>
        </w:r>
        <w:r w:rsidR="00131433">
          <w:rPr>
            <w:noProof/>
          </w:rPr>
          <w:tab/>
        </w:r>
        <w:r w:rsidR="00131433">
          <w:rPr>
            <w:noProof/>
          </w:rPr>
          <w:fldChar w:fldCharType="begin"/>
        </w:r>
        <w:r w:rsidR="00131433">
          <w:rPr>
            <w:noProof/>
          </w:rPr>
          <w:instrText xml:space="preserve"> PAGEREF _Toc172273041 \h </w:instrText>
        </w:r>
        <w:r w:rsidR="00131433">
          <w:rPr>
            <w:noProof/>
          </w:rPr>
        </w:r>
        <w:r w:rsidR="00131433">
          <w:rPr>
            <w:noProof/>
          </w:rPr>
          <w:fldChar w:fldCharType="separate"/>
        </w:r>
        <w:r>
          <w:rPr>
            <w:noProof/>
          </w:rPr>
          <w:t>8</w:t>
        </w:r>
        <w:r w:rsidR="00131433">
          <w:rPr>
            <w:noProof/>
          </w:rPr>
          <w:fldChar w:fldCharType="end"/>
        </w:r>
      </w:hyperlink>
    </w:p>
    <w:p w14:paraId="4C2643F9" w14:textId="1FA8D2EE"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42" w:history="1">
        <w:r w:rsidR="00131433" w:rsidRPr="000C14B8">
          <w:rPr>
            <w:rStyle w:val="-"/>
            <w:noProof/>
            <w:lang w:val="el-GR"/>
          </w:rPr>
          <w:t>1.6</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Δημοσιότητα</w:t>
        </w:r>
        <w:r w:rsidR="00131433">
          <w:rPr>
            <w:noProof/>
          </w:rPr>
          <w:tab/>
        </w:r>
        <w:r w:rsidR="00131433">
          <w:rPr>
            <w:noProof/>
          </w:rPr>
          <w:fldChar w:fldCharType="begin"/>
        </w:r>
        <w:r w:rsidR="00131433">
          <w:rPr>
            <w:noProof/>
          </w:rPr>
          <w:instrText xml:space="preserve"> PAGEREF _Toc172273042 \h </w:instrText>
        </w:r>
        <w:r w:rsidR="00131433">
          <w:rPr>
            <w:noProof/>
          </w:rPr>
        </w:r>
        <w:r w:rsidR="00131433">
          <w:rPr>
            <w:noProof/>
          </w:rPr>
          <w:fldChar w:fldCharType="separate"/>
        </w:r>
        <w:r>
          <w:rPr>
            <w:noProof/>
          </w:rPr>
          <w:t>8</w:t>
        </w:r>
        <w:r w:rsidR="00131433">
          <w:rPr>
            <w:noProof/>
          </w:rPr>
          <w:fldChar w:fldCharType="end"/>
        </w:r>
      </w:hyperlink>
    </w:p>
    <w:p w14:paraId="730A93CD" w14:textId="55A339CF"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43" w:history="1">
        <w:r w:rsidR="00131433" w:rsidRPr="000C14B8">
          <w:rPr>
            <w:rStyle w:val="-"/>
            <w:noProof/>
            <w:lang w:val="el-GR"/>
          </w:rPr>
          <w:t>1.7</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Αρχές εφαρμοζόμενες στη διαδικασία σύναψης</w:t>
        </w:r>
        <w:r w:rsidR="00131433">
          <w:rPr>
            <w:noProof/>
          </w:rPr>
          <w:tab/>
        </w:r>
        <w:r w:rsidR="00131433">
          <w:rPr>
            <w:noProof/>
          </w:rPr>
          <w:fldChar w:fldCharType="begin"/>
        </w:r>
        <w:r w:rsidR="00131433">
          <w:rPr>
            <w:noProof/>
          </w:rPr>
          <w:instrText xml:space="preserve"> PAGEREF _Toc172273043 \h </w:instrText>
        </w:r>
        <w:r w:rsidR="00131433">
          <w:rPr>
            <w:noProof/>
          </w:rPr>
        </w:r>
        <w:r w:rsidR="00131433">
          <w:rPr>
            <w:noProof/>
          </w:rPr>
          <w:fldChar w:fldCharType="separate"/>
        </w:r>
        <w:r>
          <w:rPr>
            <w:noProof/>
          </w:rPr>
          <w:t>9</w:t>
        </w:r>
        <w:r w:rsidR="00131433">
          <w:rPr>
            <w:noProof/>
          </w:rPr>
          <w:fldChar w:fldCharType="end"/>
        </w:r>
      </w:hyperlink>
    </w:p>
    <w:p w14:paraId="77D51256" w14:textId="41ED99F6" w:rsidR="00131433" w:rsidRDefault="008072D5">
      <w:pPr>
        <w:pStyle w:val="18"/>
        <w:tabs>
          <w:tab w:val="left" w:pos="440"/>
          <w:tab w:val="right" w:leader="dot" w:pos="9771"/>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72273044" w:history="1">
        <w:r w:rsidR="00131433" w:rsidRPr="000C14B8">
          <w:rPr>
            <w:rStyle w:val="-"/>
            <w:noProof/>
            <w:lang w:val="el-GR"/>
          </w:rPr>
          <w:t>2.</w:t>
        </w:r>
        <w:r w:rsidR="00131433">
          <w:rPr>
            <w:rFonts w:asciiTheme="minorHAnsi" w:eastAsiaTheme="minorEastAsia" w:hAnsiTheme="minorHAnsi" w:cstheme="minorBidi"/>
            <w:b w:val="0"/>
            <w:bCs w:val="0"/>
            <w:caps w:val="0"/>
            <w:noProof/>
            <w:kern w:val="2"/>
            <w:sz w:val="24"/>
            <w:szCs w:val="24"/>
            <w:lang w:val="el-GR" w:eastAsia="el-GR"/>
            <w14:ligatures w14:val="standardContextual"/>
          </w:rPr>
          <w:tab/>
        </w:r>
        <w:r w:rsidR="00131433" w:rsidRPr="000C14B8">
          <w:rPr>
            <w:rStyle w:val="-"/>
            <w:noProof/>
            <w:lang w:val="el-GR"/>
          </w:rPr>
          <w:t>ΓΕΝΙΚΟΙ ΚΑΙ ΕΙΔΙΚΟΙ ΟΡΟΙ ΣΥΜΜΕΤΟΧΗΣ</w:t>
        </w:r>
        <w:r w:rsidR="00131433">
          <w:rPr>
            <w:noProof/>
          </w:rPr>
          <w:tab/>
        </w:r>
        <w:r w:rsidR="00131433">
          <w:rPr>
            <w:noProof/>
          </w:rPr>
          <w:fldChar w:fldCharType="begin"/>
        </w:r>
        <w:r w:rsidR="00131433">
          <w:rPr>
            <w:noProof/>
          </w:rPr>
          <w:instrText xml:space="preserve"> PAGEREF _Toc172273044 \h </w:instrText>
        </w:r>
        <w:r w:rsidR="00131433">
          <w:rPr>
            <w:noProof/>
          </w:rPr>
        </w:r>
        <w:r w:rsidR="00131433">
          <w:rPr>
            <w:noProof/>
          </w:rPr>
          <w:fldChar w:fldCharType="separate"/>
        </w:r>
        <w:r>
          <w:rPr>
            <w:noProof/>
          </w:rPr>
          <w:t>10</w:t>
        </w:r>
        <w:r w:rsidR="00131433">
          <w:rPr>
            <w:noProof/>
          </w:rPr>
          <w:fldChar w:fldCharType="end"/>
        </w:r>
      </w:hyperlink>
    </w:p>
    <w:p w14:paraId="442D589D" w14:textId="3101683D"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45" w:history="1">
        <w:r w:rsidR="00131433" w:rsidRPr="000C14B8">
          <w:rPr>
            <w:rStyle w:val="-"/>
            <w:noProof/>
            <w:lang w:val="el-GR"/>
          </w:rPr>
          <w:t>2.1</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Γενικές Πληροφορίες</w:t>
        </w:r>
        <w:r w:rsidR="00131433">
          <w:rPr>
            <w:noProof/>
          </w:rPr>
          <w:tab/>
        </w:r>
        <w:r w:rsidR="00131433">
          <w:rPr>
            <w:noProof/>
          </w:rPr>
          <w:fldChar w:fldCharType="begin"/>
        </w:r>
        <w:r w:rsidR="00131433">
          <w:rPr>
            <w:noProof/>
          </w:rPr>
          <w:instrText xml:space="preserve"> PAGEREF _Toc172273045 \h </w:instrText>
        </w:r>
        <w:r w:rsidR="00131433">
          <w:rPr>
            <w:noProof/>
          </w:rPr>
        </w:r>
        <w:r w:rsidR="00131433">
          <w:rPr>
            <w:noProof/>
          </w:rPr>
          <w:fldChar w:fldCharType="separate"/>
        </w:r>
        <w:r>
          <w:rPr>
            <w:noProof/>
          </w:rPr>
          <w:t>10</w:t>
        </w:r>
        <w:r w:rsidR="00131433">
          <w:rPr>
            <w:noProof/>
          </w:rPr>
          <w:fldChar w:fldCharType="end"/>
        </w:r>
      </w:hyperlink>
    </w:p>
    <w:p w14:paraId="1AAD641E" w14:textId="50089209"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46" w:history="1">
        <w:r w:rsidR="00131433" w:rsidRPr="000C14B8">
          <w:rPr>
            <w:rStyle w:val="-"/>
            <w:noProof/>
            <w:lang w:val="el-GR"/>
          </w:rPr>
          <w:t>2.1.1</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Έγγραφα της σύμβασης</w:t>
        </w:r>
        <w:r w:rsidR="00131433">
          <w:rPr>
            <w:noProof/>
          </w:rPr>
          <w:tab/>
        </w:r>
        <w:r w:rsidR="00131433">
          <w:rPr>
            <w:noProof/>
          </w:rPr>
          <w:fldChar w:fldCharType="begin"/>
        </w:r>
        <w:r w:rsidR="00131433">
          <w:rPr>
            <w:noProof/>
          </w:rPr>
          <w:instrText xml:space="preserve"> PAGEREF _Toc172273046 \h </w:instrText>
        </w:r>
        <w:r w:rsidR="00131433">
          <w:rPr>
            <w:noProof/>
          </w:rPr>
        </w:r>
        <w:r w:rsidR="00131433">
          <w:rPr>
            <w:noProof/>
          </w:rPr>
          <w:fldChar w:fldCharType="separate"/>
        </w:r>
        <w:r>
          <w:rPr>
            <w:noProof/>
          </w:rPr>
          <w:t>10</w:t>
        </w:r>
        <w:r w:rsidR="00131433">
          <w:rPr>
            <w:noProof/>
          </w:rPr>
          <w:fldChar w:fldCharType="end"/>
        </w:r>
      </w:hyperlink>
    </w:p>
    <w:p w14:paraId="08E687A7" w14:textId="24B49CCF"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47" w:history="1">
        <w:r w:rsidR="00131433" w:rsidRPr="000C14B8">
          <w:rPr>
            <w:rStyle w:val="-"/>
            <w:noProof/>
            <w:lang w:val="el-GR"/>
          </w:rPr>
          <w:t>2.1.2</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Επικοινωνία - Πρόσβαση στα έγγραφα της Σύμβασης</w:t>
        </w:r>
        <w:r w:rsidR="00131433">
          <w:rPr>
            <w:noProof/>
          </w:rPr>
          <w:tab/>
        </w:r>
        <w:r w:rsidR="00131433">
          <w:rPr>
            <w:noProof/>
          </w:rPr>
          <w:fldChar w:fldCharType="begin"/>
        </w:r>
        <w:r w:rsidR="00131433">
          <w:rPr>
            <w:noProof/>
          </w:rPr>
          <w:instrText xml:space="preserve"> PAGEREF _Toc172273047 \h </w:instrText>
        </w:r>
        <w:r w:rsidR="00131433">
          <w:rPr>
            <w:noProof/>
          </w:rPr>
        </w:r>
        <w:r w:rsidR="00131433">
          <w:rPr>
            <w:noProof/>
          </w:rPr>
          <w:fldChar w:fldCharType="separate"/>
        </w:r>
        <w:r>
          <w:rPr>
            <w:noProof/>
          </w:rPr>
          <w:t>10</w:t>
        </w:r>
        <w:r w:rsidR="00131433">
          <w:rPr>
            <w:noProof/>
          </w:rPr>
          <w:fldChar w:fldCharType="end"/>
        </w:r>
      </w:hyperlink>
    </w:p>
    <w:p w14:paraId="0EEEC05A" w14:textId="082FE609"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48" w:history="1">
        <w:r w:rsidR="00131433" w:rsidRPr="000C14B8">
          <w:rPr>
            <w:rStyle w:val="-"/>
            <w:noProof/>
            <w:lang w:val="el-GR"/>
          </w:rPr>
          <w:t>2.1.3</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Παροχή Διευκρινίσεων</w:t>
        </w:r>
        <w:r w:rsidR="00131433">
          <w:rPr>
            <w:noProof/>
          </w:rPr>
          <w:tab/>
        </w:r>
        <w:r w:rsidR="00131433">
          <w:rPr>
            <w:noProof/>
          </w:rPr>
          <w:fldChar w:fldCharType="begin"/>
        </w:r>
        <w:r w:rsidR="00131433">
          <w:rPr>
            <w:noProof/>
          </w:rPr>
          <w:instrText xml:space="preserve"> PAGEREF _Toc172273048 \h </w:instrText>
        </w:r>
        <w:r w:rsidR="00131433">
          <w:rPr>
            <w:noProof/>
          </w:rPr>
        </w:r>
        <w:r w:rsidR="00131433">
          <w:rPr>
            <w:noProof/>
          </w:rPr>
          <w:fldChar w:fldCharType="separate"/>
        </w:r>
        <w:r>
          <w:rPr>
            <w:noProof/>
          </w:rPr>
          <w:t>10</w:t>
        </w:r>
        <w:r w:rsidR="00131433">
          <w:rPr>
            <w:noProof/>
          </w:rPr>
          <w:fldChar w:fldCharType="end"/>
        </w:r>
      </w:hyperlink>
    </w:p>
    <w:p w14:paraId="7855F663" w14:textId="69A920BA"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49" w:history="1">
        <w:r w:rsidR="00131433" w:rsidRPr="000C14B8">
          <w:rPr>
            <w:rStyle w:val="-"/>
            <w:noProof/>
            <w:lang w:val="el-GR"/>
          </w:rPr>
          <w:t>2.1.4</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Γλώσσα</w:t>
        </w:r>
        <w:r w:rsidR="00131433">
          <w:rPr>
            <w:noProof/>
          </w:rPr>
          <w:tab/>
        </w:r>
        <w:r w:rsidR="00131433">
          <w:rPr>
            <w:noProof/>
          </w:rPr>
          <w:fldChar w:fldCharType="begin"/>
        </w:r>
        <w:r w:rsidR="00131433">
          <w:rPr>
            <w:noProof/>
          </w:rPr>
          <w:instrText xml:space="preserve"> PAGEREF _Toc172273049 \h </w:instrText>
        </w:r>
        <w:r w:rsidR="00131433">
          <w:rPr>
            <w:noProof/>
          </w:rPr>
        </w:r>
        <w:r w:rsidR="00131433">
          <w:rPr>
            <w:noProof/>
          </w:rPr>
          <w:fldChar w:fldCharType="separate"/>
        </w:r>
        <w:r>
          <w:rPr>
            <w:noProof/>
          </w:rPr>
          <w:t>11</w:t>
        </w:r>
        <w:r w:rsidR="00131433">
          <w:rPr>
            <w:noProof/>
          </w:rPr>
          <w:fldChar w:fldCharType="end"/>
        </w:r>
      </w:hyperlink>
    </w:p>
    <w:p w14:paraId="14DA2EED" w14:textId="3CD81CFB"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50" w:history="1">
        <w:r w:rsidR="00131433" w:rsidRPr="000C14B8">
          <w:rPr>
            <w:rStyle w:val="-"/>
            <w:noProof/>
            <w:lang w:val="el-GR"/>
          </w:rPr>
          <w:t>2.1.5</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Εγγυήσεις</w:t>
        </w:r>
        <w:r w:rsidR="00131433">
          <w:rPr>
            <w:noProof/>
          </w:rPr>
          <w:tab/>
        </w:r>
        <w:r w:rsidR="00131433">
          <w:rPr>
            <w:noProof/>
          </w:rPr>
          <w:fldChar w:fldCharType="begin"/>
        </w:r>
        <w:r w:rsidR="00131433">
          <w:rPr>
            <w:noProof/>
          </w:rPr>
          <w:instrText xml:space="preserve"> PAGEREF _Toc172273050 \h </w:instrText>
        </w:r>
        <w:r w:rsidR="00131433">
          <w:rPr>
            <w:noProof/>
          </w:rPr>
        </w:r>
        <w:r w:rsidR="00131433">
          <w:rPr>
            <w:noProof/>
          </w:rPr>
          <w:fldChar w:fldCharType="separate"/>
        </w:r>
        <w:r>
          <w:rPr>
            <w:noProof/>
          </w:rPr>
          <w:t>11</w:t>
        </w:r>
        <w:r w:rsidR="00131433">
          <w:rPr>
            <w:noProof/>
          </w:rPr>
          <w:fldChar w:fldCharType="end"/>
        </w:r>
      </w:hyperlink>
    </w:p>
    <w:p w14:paraId="1146F06D" w14:textId="304A3025"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51" w:history="1">
        <w:r w:rsidR="00131433" w:rsidRPr="000C14B8">
          <w:rPr>
            <w:rStyle w:val="-"/>
            <w:noProof/>
            <w:lang w:val="el-GR"/>
          </w:rPr>
          <w:t>2.1.6</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Προστασία Προσωπικών Δεδομένων</w:t>
        </w:r>
        <w:r w:rsidR="00131433">
          <w:rPr>
            <w:noProof/>
          </w:rPr>
          <w:tab/>
        </w:r>
        <w:r w:rsidR="00131433">
          <w:rPr>
            <w:noProof/>
          </w:rPr>
          <w:fldChar w:fldCharType="begin"/>
        </w:r>
        <w:r w:rsidR="00131433">
          <w:rPr>
            <w:noProof/>
          </w:rPr>
          <w:instrText xml:space="preserve"> PAGEREF _Toc172273051 \h </w:instrText>
        </w:r>
        <w:r w:rsidR="00131433">
          <w:rPr>
            <w:noProof/>
          </w:rPr>
        </w:r>
        <w:r w:rsidR="00131433">
          <w:rPr>
            <w:noProof/>
          </w:rPr>
          <w:fldChar w:fldCharType="separate"/>
        </w:r>
        <w:r>
          <w:rPr>
            <w:noProof/>
          </w:rPr>
          <w:t>12</w:t>
        </w:r>
        <w:r w:rsidR="00131433">
          <w:rPr>
            <w:noProof/>
          </w:rPr>
          <w:fldChar w:fldCharType="end"/>
        </w:r>
      </w:hyperlink>
    </w:p>
    <w:p w14:paraId="69822D28" w14:textId="2BCFF8B1"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52" w:history="1">
        <w:r w:rsidR="00131433" w:rsidRPr="000C14B8">
          <w:rPr>
            <w:rStyle w:val="-"/>
            <w:noProof/>
            <w:lang w:val="el-GR"/>
          </w:rPr>
          <w:t>2.2</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Δικαίωμα Συμμετοχής - Κριτήρια Ποιοτικής Επιλογής</w:t>
        </w:r>
        <w:r w:rsidR="00131433">
          <w:rPr>
            <w:noProof/>
          </w:rPr>
          <w:tab/>
        </w:r>
        <w:r w:rsidR="00131433">
          <w:rPr>
            <w:noProof/>
          </w:rPr>
          <w:fldChar w:fldCharType="begin"/>
        </w:r>
        <w:r w:rsidR="00131433">
          <w:rPr>
            <w:noProof/>
          </w:rPr>
          <w:instrText xml:space="preserve"> PAGEREF _Toc172273052 \h </w:instrText>
        </w:r>
        <w:r w:rsidR="00131433">
          <w:rPr>
            <w:noProof/>
          </w:rPr>
        </w:r>
        <w:r w:rsidR="00131433">
          <w:rPr>
            <w:noProof/>
          </w:rPr>
          <w:fldChar w:fldCharType="separate"/>
        </w:r>
        <w:r>
          <w:rPr>
            <w:noProof/>
          </w:rPr>
          <w:t>12</w:t>
        </w:r>
        <w:r w:rsidR="00131433">
          <w:rPr>
            <w:noProof/>
          </w:rPr>
          <w:fldChar w:fldCharType="end"/>
        </w:r>
      </w:hyperlink>
    </w:p>
    <w:p w14:paraId="420B5423" w14:textId="466CAC7F"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53" w:history="1">
        <w:r w:rsidR="00131433" w:rsidRPr="000C14B8">
          <w:rPr>
            <w:rStyle w:val="-"/>
            <w:noProof/>
            <w:lang w:val="el-GR"/>
          </w:rPr>
          <w:t>2.2.1</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Δικαίωμα συμμετοχής</w:t>
        </w:r>
        <w:r w:rsidR="00131433">
          <w:rPr>
            <w:noProof/>
          </w:rPr>
          <w:tab/>
        </w:r>
        <w:r w:rsidR="00131433">
          <w:rPr>
            <w:noProof/>
          </w:rPr>
          <w:fldChar w:fldCharType="begin"/>
        </w:r>
        <w:r w:rsidR="00131433">
          <w:rPr>
            <w:noProof/>
          </w:rPr>
          <w:instrText xml:space="preserve"> PAGEREF _Toc172273053 \h </w:instrText>
        </w:r>
        <w:r w:rsidR="00131433">
          <w:rPr>
            <w:noProof/>
          </w:rPr>
        </w:r>
        <w:r w:rsidR="00131433">
          <w:rPr>
            <w:noProof/>
          </w:rPr>
          <w:fldChar w:fldCharType="separate"/>
        </w:r>
        <w:r>
          <w:rPr>
            <w:noProof/>
          </w:rPr>
          <w:t>12</w:t>
        </w:r>
        <w:r w:rsidR="00131433">
          <w:rPr>
            <w:noProof/>
          </w:rPr>
          <w:fldChar w:fldCharType="end"/>
        </w:r>
      </w:hyperlink>
    </w:p>
    <w:p w14:paraId="47A79F2D" w14:textId="09BBA5AC"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54" w:history="1">
        <w:r w:rsidR="00131433" w:rsidRPr="000C14B8">
          <w:rPr>
            <w:rStyle w:val="-"/>
            <w:noProof/>
            <w:lang w:val="el-GR"/>
          </w:rPr>
          <w:t>2.2.2</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Εγγύηση συμμετοχής</w:t>
        </w:r>
        <w:r w:rsidR="00131433">
          <w:rPr>
            <w:noProof/>
          </w:rPr>
          <w:tab/>
        </w:r>
        <w:r w:rsidR="00131433">
          <w:rPr>
            <w:noProof/>
          </w:rPr>
          <w:fldChar w:fldCharType="begin"/>
        </w:r>
        <w:r w:rsidR="00131433">
          <w:rPr>
            <w:noProof/>
          </w:rPr>
          <w:instrText xml:space="preserve"> PAGEREF _Toc172273054 \h </w:instrText>
        </w:r>
        <w:r w:rsidR="00131433">
          <w:rPr>
            <w:noProof/>
          </w:rPr>
        </w:r>
        <w:r w:rsidR="00131433">
          <w:rPr>
            <w:noProof/>
          </w:rPr>
          <w:fldChar w:fldCharType="separate"/>
        </w:r>
        <w:r>
          <w:rPr>
            <w:noProof/>
          </w:rPr>
          <w:t>12</w:t>
        </w:r>
        <w:r w:rsidR="00131433">
          <w:rPr>
            <w:noProof/>
          </w:rPr>
          <w:fldChar w:fldCharType="end"/>
        </w:r>
      </w:hyperlink>
    </w:p>
    <w:p w14:paraId="049260BC" w14:textId="74D181D9"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55" w:history="1">
        <w:r w:rsidR="00131433" w:rsidRPr="000C14B8">
          <w:rPr>
            <w:rStyle w:val="-"/>
            <w:noProof/>
            <w:lang w:val="el-GR"/>
          </w:rPr>
          <w:t>2.2.3</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Λόγοι αποκλεισμού</w:t>
        </w:r>
        <w:r w:rsidR="00131433">
          <w:rPr>
            <w:noProof/>
          </w:rPr>
          <w:tab/>
        </w:r>
        <w:r w:rsidR="00131433">
          <w:rPr>
            <w:noProof/>
          </w:rPr>
          <w:fldChar w:fldCharType="begin"/>
        </w:r>
        <w:r w:rsidR="00131433">
          <w:rPr>
            <w:noProof/>
          </w:rPr>
          <w:instrText xml:space="preserve"> PAGEREF _Toc172273055 \h </w:instrText>
        </w:r>
        <w:r w:rsidR="00131433">
          <w:rPr>
            <w:noProof/>
          </w:rPr>
        </w:r>
        <w:r w:rsidR="00131433">
          <w:rPr>
            <w:noProof/>
          </w:rPr>
          <w:fldChar w:fldCharType="separate"/>
        </w:r>
        <w:r>
          <w:rPr>
            <w:noProof/>
          </w:rPr>
          <w:t>13</w:t>
        </w:r>
        <w:r w:rsidR="00131433">
          <w:rPr>
            <w:noProof/>
          </w:rPr>
          <w:fldChar w:fldCharType="end"/>
        </w:r>
      </w:hyperlink>
    </w:p>
    <w:p w14:paraId="7E95C889" w14:textId="5FCBC81E"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56" w:history="1">
        <w:r w:rsidR="00131433" w:rsidRPr="000C14B8">
          <w:rPr>
            <w:rStyle w:val="-"/>
            <w:noProof/>
            <w:lang w:val="el-GR"/>
          </w:rPr>
          <w:t>2.2.4</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Καταλληλότητα άσκησης επαγγελματικής δραστηριότητας</w:t>
        </w:r>
        <w:r w:rsidR="00131433">
          <w:rPr>
            <w:noProof/>
          </w:rPr>
          <w:tab/>
        </w:r>
        <w:r w:rsidR="00131433">
          <w:rPr>
            <w:noProof/>
          </w:rPr>
          <w:fldChar w:fldCharType="begin"/>
        </w:r>
        <w:r w:rsidR="00131433">
          <w:rPr>
            <w:noProof/>
          </w:rPr>
          <w:instrText xml:space="preserve"> PAGEREF _Toc172273056 \h </w:instrText>
        </w:r>
        <w:r w:rsidR="00131433">
          <w:rPr>
            <w:noProof/>
          </w:rPr>
        </w:r>
        <w:r w:rsidR="00131433">
          <w:rPr>
            <w:noProof/>
          </w:rPr>
          <w:fldChar w:fldCharType="separate"/>
        </w:r>
        <w:r>
          <w:rPr>
            <w:noProof/>
          </w:rPr>
          <w:t>17</w:t>
        </w:r>
        <w:r w:rsidR="00131433">
          <w:rPr>
            <w:noProof/>
          </w:rPr>
          <w:fldChar w:fldCharType="end"/>
        </w:r>
      </w:hyperlink>
    </w:p>
    <w:p w14:paraId="533B3178" w14:textId="697B12CC"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57" w:history="1">
        <w:r w:rsidR="00131433" w:rsidRPr="000C14B8">
          <w:rPr>
            <w:rStyle w:val="-"/>
            <w:noProof/>
            <w:lang w:val="el-GR"/>
          </w:rPr>
          <w:t>2.2.5</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Οικονομική και χρηματοοικονομική επάρκεια</w:t>
        </w:r>
        <w:r w:rsidR="00131433">
          <w:rPr>
            <w:noProof/>
          </w:rPr>
          <w:tab/>
        </w:r>
        <w:r w:rsidR="00131433">
          <w:rPr>
            <w:noProof/>
          </w:rPr>
          <w:fldChar w:fldCharType="begin"/>
        </w:r>
        <w:r w:rsidR="00131433">
          <w:rPr>
            <w:noProof/>
          </w:rPr>
          <w:instrText xml:space="preserve"> PAGEREF _Toc172273057 \h </w:instrText>
        </w:r>
        <w:r w:rsidR="00131433">
          <w:rPr>
            <w:noProof/>
          </w:rPr>
        </w:r>
        <w:r w:rsidR="00131433">
          <w:rPr>
            <w:noProof/>
          </w:rPr>
          <w:fldChar w:fldCharType="separate"/>
        </w:r>
        <w:r>
          <w:rPr>
            <w:noProof/>
          </w:rPr>
          <w:t>18</w:t>
        </w:r>
        <w:r w:rsidR="00131433">
          <w:rPr>
            <w:noProof/>
          </w:rPr>
          <w:fldChar w:fldCharType="end"/>
        </w:r>
      </w:hyperlink>
    </w:p>
    <w:p w14:paraId="20E5B29F" w14:textId="0CA0E4F4"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58" w:history="1">
        <w:r w:rsidR="00131433" w:rsidRPr="000C14B8">
          <w:rPr>
            <w:rStyle w:val="-"/>
            <w:noProof/>
            <w:lang w:val="el-GR"/>
          </w:rPr>
          <w:t>2.2.6</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Τεχνική και επαγγελματική ικανότητα</w:t>
        </w:r>
        <w:r w:rsidR="00131433">
          <w:rPr>
            <w:noProof/>
          </w:rPr>
          <w:tab/>
        </w:r>
        <w:r w:rsidR="00131433">
          <w:rPr>
            <w:noProof/>
          </w:rPr>
          <w:fldChar w:fldCharType="begin"/>
        </w:r>
        <w:r w:rsidR="00131433">
          <w:rPr>
            <w:noProof/>
          </w:rPr>
          <w:instrText xml:space="preserve"> PAGEREF _Toc172273058 \h </w:instrText>
        </w:r>
        <w:r w:rsidR="00131433">
          <w:rPr>
            <w:noProof/>
          </w:rPr>
        </w:r>
        <w:r w:rsidR="00131433">
          <w:rPr>
            <w:noProof/>
          </w:rPr>
          <w:fldChar w:fldCharType="separate"/>
        </w:r>
        <w:r>
          <w:rPr>
            <w:noProof/>
          </w:rPr>
          <w:t>18</w:t>
        </w:r>
        <w:r w:rsidR="00131433">
          <w:rPr>
            <w:noProof/>
          </w:rPr>
          <w:fldChar w:fldCharType="end"/>
        </w:r>
      </w:hyperlink>
    </w:p>
    <w:p w14:paraId="27023210" w14:textId="1D708926"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59" w:history="1">
        <w:r w:rsidR="00131433" w:rsidRPr="000C14B8">
          <w:rPr>
            <w:rStyle w:val="-"/>
            <w:noProof/>
            <w:lang w:val="el-GR"/>
          </w:rPr>
          <w:t>2.2.7</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Πρότυπα διασφάλισης ποιότητας και πρότυπα περιβαλλοντικής διαχείρισης</w:t>
        </w:r>
        <w:r w:rsidR="00131433">
          <w:rPr>
            <w:noProof/>
          </w:rPr>
          <w:tab/>
        </w:r>
        <w:r w:rsidR="00131433">
          <w:rPr>
            <w:noProof/>
          </w:rPr>
          <w:fldChar w:fldCharType="begin"/>
        </w:r>
        <w:r w:rsidR="00131433">
          <w:rPr>
            <w:noProof/>
          </w:rPr>
          <w:instrText xml:space="preserve"> PAGEREF _Toc172273059 \h </w:instrText>
        </w:r>
        <w:r w:rsidR="00131433">
          <w:rPr>
            <w:noProof/>
          </w:rPr>
        </w:r>
        <w:r w:rsidR="00131433">
          <w:rPr>
            <w:noProof/>
          </w:rPr>
          <w:fldChar w:fldCharType="separate"/>
        </w:r>
        <w:r>
          <w:rPr>
            <w:noProof/>
          </w:rPr>
          <w:t>18</w:t>
        </w:r>
        <w:r w:rsidR="00131433">
          <w:rPr>
            <w:noProof/>
          </w:rPr>
          <w:fldChar w:fldCharType="end"/>
        </w:r>
      </w:hyperlink>
    </w:p>
    <w:p w14:paraId="1A476169" w14:textId="149B4576"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60" w:history="1">
        <w:r w:rsidR="00131433" w:rsidRPr="000C14B8">
          <w:rPr>
            <w:rStyle w:val="-"/>
            <w:noProof/>
            <w:lang w:val="el-GR"/>
          </w:rPr>
          <w:t>2.2.8</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Στήριξη στην ικανότητα τρίτων – Υπεργολαβία</w:t>
        </w:r>
        <w:r w:rsidR="00131433">
          <w:rPr>
            <w:noProof/>
          </w:rPr>
          <w:tab/>
        </w:r>
        <w:r w:rsidR="00131433">
          <w:rPr>
            <w:noProof/>
          </w:rPr>
          <w:fldChar w:fldCharType="begin"/>
        </w:r>
        <w:r w:rsidR="00131433">
          <w:rPr>
            <w:noProof/>
          </w:rPr>
          <w:instrText xml:space="preserve"> PAGEREF _Toc172273060 \h </w:instrText>
        </w:r>
        <w:r w:rsidR="00131433">
          <w:rPr>
            <w:noProof/>
          </w:rPr>
        </w:r>
        <w:r w:rsidR="00131433">
          <w:rPr>
            <w:noProof/>
          </w:rPr>
          <w:fldChar w:fldCharType="separate"/>
        </w:r>
        <w:r>
          <w:rPr>
            <w:noProof/>
          </w:rPr>
          <w:t>18</w:t>
        </w:r>
        <w:r w:rsidR="00131433">
          <w:rPr>
            <w:noProof/>
          </w:rPr>
          <w:fldChar w:fldCharType="end"/>
        </w:r>
      </w:hyperlink>
    </w:p>
    <w:p w14:paraId="3F70CB91" w14:textId="4469DE8B" w:rsidR="00131433" w:rsidRDefault="008072D5">
      <w:pPr>
        <w:pStyle w:val="44"/>
        <w:tabs>
          <w:tab w:val="right" w:leader="dot" w:pos="9771"/>
        </w:tabs>
        <w:rPr>
          <w:rFonts w:asciiTheme="minorHAnsi" w:eastAsiaTheme="minorEastAsia" w:hAnsiTheme="minorHAnsi" w:cstheme="minorBidi"/>
          <w:noProof/>
          <w:kern w:val="2"/>
          <w:sz w:val="24"/>
          <w:szCs w:val="24"/>
          <w:lang w:val="el-GR" w:eastAsia="el-GR"/>
          <w14:ligatures w14:val="standardContextual"/>
        </w:rPr>
      </w:pPr>
      <w:hyperlink w:anchor="_Toc172273061" w:history="1">
        <w:r w:rsidR="00131433" w:rsidRPr="000C14B8">
          <w:rPr>
            <w:rStyle w:val="-"/>
            <w:noProof/>
            <w:lang w:val="el-GR"/>
          </w:rPr>
          <w:t>2.2.8.1. Στήριξη στην ικανότητα τρίτων</w:t>
        </w:r>
        <w:r w:rsidR="00131433">
          <w:rPr>
            <w:noProof/>
          </w:rPr>
          <w:tab/>
        </w:r>
        <w:r w:rsidR="00131433">
          <w:rPr>
            <w:noProof/>
          </w:rPr>
          <w:fldChar w:fldCharType="begin"/>
        </w:r>
        <w:r w:rsidR="00131433">
          <w:rPr>
            <w:noProof/>
          </w:rPr>
          <w:instrText xml:space="preserve"> PAGEREF _Toc172273061 \h </w:instrText>
        </w:r>
        <w:r w:rsidR="00131433">
          <w:rPr>
            <w:noProof/>
          </w:rPr>
        </w:r>
        <w:r w:rsidR="00131433">
          <w:rPr>
            <w:noProof/>
          </w:rPr>
          <w:fldChar w:fldCharType="separate"/>
        </w:r>
        <w:r>
          <w:rPr>
            <w:noProof/>
          </w:rPr>
          <w:t>18</w:t>
        </w:r>
        <w:r w:rsidR="00131433">
          <w:rPr>
            <w:noProof/>
          </w:rPr>
          <w:fldChar w:fldCharType="end"/>
        </w:r>
      </w:hyperlink>
    </w:p>
    <w:p w14:paraId="653E4C05" w14:textId="7AA90C5B" w:rsidR="00131433" w:rsidRDefault="008072D5">
      <w:pPr>
        <w:pStyle w:val="44"/>
        <w:tabs>
          <w:tab w:val="right" w:leader="dot" w:pos="9771"/>
        </w:tabs>
        <w:rPr>
          <w:rFonts w:asciiTheme="minorHAnsi" w:eastAsiaTheme="minorEastAsia" w:hAnsiTheme="minorHAnsi" w:cstheme="minorBidi"/>
          <w:noProof/>
          <w:kern w:val="2"/>
          <w:sz w:val="24"/>
          <w:szCs w:val="24"/>
          <w:lang w:val="el-GR" w:eastAsia="el-GR"/>
          <w14:ligatures w14:val="standardContextual"/>
        </w:rPr>
      </w:pPr>
      <w:hyperlink w:anchor="_Toc172273062" w:history="1">
        <w:r w:rsidR="00131433" w:rsidRPr="000C14B8">
          <w:rPr>
            <w:rStyle w:val="-"/>
            <w:noProof/>
            <w:lang w:val="el-GR"/>
          </w:rPr>
          <w:t>2.2.8.2. Υπεργολαβία</w:t>
        </w:r>
        <w:r w:rsidR="00131433">
          <w:rPr>
            <w:noProof/>
          </w:rPr>
          <w:tab/>
        </w:r>
        <w:r w:rsidR="00131433">
          <w:rPr>
            <w:noProof/>
          </w:rPr>
          <w:fldChar w:fldCharType="begin"/>
        </w:r>
        <w:r w:rsidR="00131433">
          <w:rPr>
            <w:noProof/>
          </w:rPr>
          <w:instrText xml:space="preserve"> PAGEREF _Toc172273062 \h </w:instrText>
        </w:r>
        <w:r w:rsidR="00131433">
          <w:rPr>
            <w:noProof/>
          </w:rPr>
        </w:r>
        <w:r w:rsidR="00131433">
          <w:rPr>
            <w:noProof/>
          </w:rPr>
          <w:fldChar w:fldCharType="separate"/>
        </w:r>
        <w:r>
          <w:rPr>
            <w:noProof/>
          </w:rPr>
          <w:t>18</w:t>
        </w:r>
        <w:r w:rsidR="00131433">
          <w:rPr>
            <w:noProof/>
          </w:rPr>
          <w:fldChar w:fldCharType="end"/>
        </w:r>
      </w:hyperlink>
    </w:p>
    <w:p w14:paraId="21F74D8F" w14:textId="79C2F11E"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63" w:history="1">
        <w:r w:rsidR="00131433" w:rsidRPr="000C14B8">
          <w:rPr>
            <w:rStyle w:val="-"/>
            <w:noProof/>
            <w:lang w:val="el-GR"/>
          </w:rPr>
          <w:t>2.2.9</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Κανόνες απόδειξης ποιοτικής επιλογής</w:t>
        </w:r>
        <w:r w:rsidR="00131433">
          <w:rPr>
            <w:noProof/>
          </w:rPr>
          <w:tab/>
        </w:r>
        <w:r w:rsidR="00131433">
          <w:rPr>
            <w:noProof/>
          </w:rPr>
          <w:fldChar w:fldCharType="begin"/>
        </w:r>
        <w:r w:rsidR="00131433">
          <w:rPr>
            <w:noProof/>
          </w:rPr>
          <w:instrText xml:space="preserve"> PAGEREF _Toc172273063 \h </w:instrText>
        </w:r>
        <w:r w:rsidR="00131433">
          <w:rPr>
            <w:noProof/>
          </w:rPr>
        </w:r>
        <w:r w:rsidR="00131433">
          <w:rPr>
            <w:noProof/>
          </w:rPr>
          <w:fldChar w:fldCharType="separate"/>
        </w:r>
        <w:r>
          <w:rPr>
            <w:noProof/>
          </w:rPr>
          <w:t>18</w:t>
        </w:r>
        <w:r w:rsidR="00131433">
          <w:rPr>
            <w:noProof/>
          </w:rPr>
          <w:fldChar w:fldCharType="end"/>
        </w:r>
      </w:hyperlink>
    </w:p>
    <w:p w14:paraId="27673673" w14:textId="5BC6CFD9" w:rsidR="00131433" w:rsidRDefault="008072D5">
      <w:pPr>
        <w:pStyle w:val="44"/>
        <w:tabs>
          <w:tab w:val="left" w:pos="1540"/>
          <w:tab w:val="right" w:leader="dot" w:pos="9771"/>
        </w:tabs>
        <w:rPr>
          <w:rFonts w:asciiTheme="minorHAnsi" w:eastAsiaTheme="minorEastAsia" w:hAnsiTheme="minorHAnsi" w:cstheme="minorBidi"/>
          <w:noProof/>
          <w:kern w:val="2"/>
          <w:sz w:val="24"/>
          <w:szCs w:val="24"/>
          <w:lang w:val="el-GR" w:eastAsia="el-GR"/>
          <w14:ligatures w14:val="standardContextual"/>
        </w:rPr>
      </w:pPr>
      <w:hyperlink w:anchor="_Toc172273064" w:history="1">
        <w:r w:rsidR="00131433" w:rsidRPr="000C14B8">
          <w:rPr>
            <w:rStyle w:val="-"/>
            <w:noProof/>
            <w:lang w:val="el-GR"/>
          </w:rPr>
          <w:t>2.2.9.1</w:t>
        </w:r>
        <w:r w:rsidR="00131433">
          <w:rPr>
            <w:rFonts w:asciiTheme="minorHAnsi" w:eastAsiaTheme="minorEastAsia" w:hAnsiTheme="minorHAnsi" w:cstheme="minorBidi"/>
            <w:noProof/>
            <w:kern w:val="2"/>
            <w:sz w:val="24"/>
            <w:szCs w:val="24"/>
            <w:lang w:val="el-GR" w:eastAsia="el-GR"/>
            <w14:ligatures w14:val="standardContextual"/>
          </w:rPr>
          <w:tab/>
        </w:r>
        <w:r w:rsidR="00131433" w:rsidRPr="000C14B8">
          <w:rPr>
            <w:rStyle w:val="-"/>
            <w:noProof/>
            <w:lang w:val="el-GR"/>
          </w:rPr>
          <w:t>Προκαταρκτική απόδειξη κατά την υποβολή προσφορών</w:t>
        </w:r>
        <w:r w:rsidR="00131433">
          <w:rPr>
            <w:noProof/>
          </w:rPr>
          <w:tab/>
        </w:r>
        <w:r w:rsidR="00131433">
          <w:rPr>
            <w:noProof/>
          </w:rPr>
          <w:fldChar w:fldCharType="begin"/>
        </w:r>
        <w:r w:rsidR="00131433">
          <w:rPr>
            <w:noProof/>
          </w:rPr>
          <w:instrText xml:space="preserve"> PAGEREF _Toc172273064 \h </w:instrText>
        </w:r>
        <w:r w:rsidR="00131433">
          <w:rPr>
            <w:noProof/>
          </w:rPr>
        </w:r>
        <w:r w:rsidR="00131433">
          <w:rPr>
            <w:noProof/>
          </w:rPr>
          <w:fldChar w:fldCharType="separate"/>
        </w:r>
        <w:r>
          <w:rPr>
            <w:noProof/>
          </w:rPr>
          <w:t>19</w:t>
        </w:r>
        <w:r w:rsidR="00131433">
          <w:rPr>
            <w:noProof/>
          </w:rPr>
          <w:fldChar w:fldCharType="end"/>
        </w:r>
      </w:hyperlink>
    </w:p>
    <w:p w14:paraId="3DA0A8E7" w14:textId="7E085F13" w:rsidR="00131433" w:rsidRDefault="008072D5">
      <w:pPr>
        <w:pStyle w:val="44"/>
        <w:tabs>
          <w:tab w:val="left" w:pos="1540"/>
          <w:tab w:val="right" w:leader="dot" w:pos="9771"/>
        </w:tabs>
        <w:rPr>
          <w:rFonts w:asciiTheme="minorHAnsi" w:eastAsiaTheme="minorEastAsia" w:hAnsiTheme="minorHAnsi" w:cstheme="minorBidi"/>
          <w:noProof/>
          <w:kern w:val="2"/>
          <w:sz w:val="24"/>
          <w:szCs w:val="24"/>
          <w:lang w:val="el-GR" w:eastAsia="el-GR"/>
          <w14:ligatures w14:val="standardContextual"/>
        </w:rPr>
      </w:pPr>
      <w:hyperlink w:anchor="_Toc172273065" w:history="1">
        <w:r w:rsidR="00131433" w:rsidRPr="000C14B8">
          <w:rPr>
            <w:rStyle w:val="-"/>
            <w:noProof/>
            <w:lang w:val="el-GR"/>
          </w:rPr>
          <w:t>2.2.9.2</w:t>
        </w:r>
        <w:r w:rsidR="00131433">
          <w:rPr>
            <w:rFonts w:asciiTheme="minorHAnsi" w:eastAsiaTheme="minorEastAsia" w:hAnsiTheme="minorHAnsi" w:cstheme="minorBidi"/>
            <w:noProof/>
            <w:kern w:val="2"/>
            <w:sz w:val="24"/>
            <w:szCs w:val="24"/>
            <w:lang w:val="el-GR" w:eastAsia="el-GR"/>
            <w14:ligatures w14:val="standardContextual"/>
          </w:rPr>
          <w:tab/>
        </w:r>
        <w:r w:rsidR="00131433" w:rsidRPr="000C14B8">
          <w:rPr>
            <w:rStyle w:val="-"/>
            <w:noProof/>
            <w:lang w:val="el-GR"/>
          </w:rPr>
          <w:t>Αποδεικτικά μέσα</w:t>
        </w:r>
        <w:r w:rsidR="00131433">
          <w:rPr>
            <w:noProof/>
          </w:rPr>
          <w:tab/>
        </w:r>
        <w:r w:rsidR="00131433">
          <w:rPr>
            <w:noProof/>
          </w:rPr>
          <w:fldChar w:fldCharType="begin"/>
        </w:r>
        <w:r w:rsidR="00131433">
          <w:rPr>
            <w:noProof/>
          </w:rPr>
          <w:instrText xml:space="preserve"> PAGEREF _Toc172273065 \h </w:instrText>
        </w:r>
        <w:r w:rsidR="00131433">
          <w:rPr>
            <w:noProof/>
          </w:rPr>
        </w:r>
        <w:r w:rsidR="00131433">
          <w:rPr>
            <w:noProof/>
          </w:rPr>
          <w:fldChar w:fldCharType="separate"/>
        </w:r>
        <w:r>
          <w:rPr>
            <w:noProof/>
          </w:rPr>
          <w:t>20</w:t>
        </w:r>
        <w:r w:rsidR="00131433">
          <w:rPr>
            <w:noProof/>
          </w:rPr>
          <w:fldChar w:fldCharType="end"/>
        </w:r>
      </w:hyperlink>
    </w:p>
    <w:p w14:paraId="577C7890" w14:textId="4D680D6F"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66" w:history="1">
        <w:r w:rsidR="00131433" w:rsidRPr="000C14B8">
          <w:rPr>
            <w:rStyle w:val="-"/>
            <w:noProof/>
            <w:lang w:val="el-GR"/>
          </w:rPr>
          <w:t>2.3</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Κριτήρια Ανάθεσης</w:t>
        </w:r>
        <w:r w:rsidR="00131433">
          <w:rPr>
            <w:noProof/>
          </w:rPr>
          <w:tab/>
        </w:r>
        <w:r w:rsidR="00131433">
          <w:rPr>
            <w:noProof/>
          </w:rPr>
          <w:fldChar w:fldCharType="begin"/>
        </w:r>
        <w:r w:rsidR="00131433">
          <w:rPr>
            <w:noProof/>
          </w:rPr>
          <w:instrText xml:space="preserve"> PAGEREF _Toc172273066 \h </w:instrText>
        </w:r>
        <w:r w:rsidR="00131433">
          <w:rPr>
            <w:noProof/>
          </w:rPr>
        </w:r>
        <w:r w:rsidR="00131433">
          <w:rPr>
            <w:noProof/>
          </w:rPr>
          <w:fldChar w:fldCharType="separate"/>
        </w:r>
        <w:r>
          <w:rPr>
            <w:noProof/>
          </w:rPr>
          <w:t>24</w:t>
        </w:r>
        <w:r w:rsidR="00131433">
          <w:rPr>
            <w:noProof/>
          </w:rPr>
          <w:fldChar w:fldCharType="end"/>
        </w:r>
      </w:hyperlink>
    </w:p>
    <w:p w14:paraId="5D2A1390" w14:textId="22BE23F0"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67" w:history="1">
        <w:r w:rsidR="00131433" w:rsidRPr="000C14B8">
          <w:rPr>
            <w:rStyle w:val="-"/>
            <w:noProof/>
            <w:lang w:val="el-GR"/>
          </w:rPr>
          <w:t>2.3.1</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Κριτήριο ανάθεσης</w:t>
        </w:r>
        <w:r w:rsidR="00131433">
          <w:rPr>
            <w:noProof/>
          </w:rPr>
          <w:tab/>
        </w:r>
        <w:r w:rsidR="00131433">
          <w:rPr>
            <w:noProof/>
          </w:rPr>
          <w:fldChar w:fldCharType="begin"/>
        </w:r>
        <w:r w:rsidR="00131433">
          <w:rPr>
            <w:noProof/>
          </w:rPr>
          <w:instrText xml:space="preserve"> PAGEREF _Toc172273067 \h </w:instrText>
        </w:r>
        <w:r w:rsidR="00131433">
          <w:rPr>
            <w:noProof/>
          </w:rPr>
        </w:r>
        <w:r w:rsidR="00131433">
          <w:rPr>
            <w:noProof/>
          </w:rPr>
          <w:fldChar w:fldCharType="separate"/>
        </w:r>
        <w:r>
          <w:rPr>
            <w:noProof/>
          </w:rPr>
          <w:t>24</w:t>
        </w:r>
        <w:r w:rsidR="00131433">
          <w:rPr>
            <w:noProof/>
          </w:rPr>
          <w:fldChar w:fldCharType="end"/>
        </w:r>
      </w:hyperlink>
    </w:p>
    <w:p w14:paraId="323D60B1" w14:textId="7B780E2C"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68" w:history="1">
        <w:r w:rsidR="00131433" w:rsidRPr="000C14B8">
          <w:rPr>
            <w:rStyle w:val="-"/>
            <w:noProof/>
            <w:lang w:val="el-GR"/>
          </w:rPr>
          <w:t>2.4</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Κατάρτιση - Περιεχόμενο Προσφορών</w:t>
        </w:r>
        <w:r w:rsidR="00131433">
          <w:rPr>
            <w:noProof/>
          </w:rPr>
          <w:tab/>
        </w:r>
        <w:r w:rsidR="00131433">
          <w:rPr>
            <w:noProof/>
          </w:rPr>
          <w:fldChar w:fldCharType="begin"/>
        </w:r>
        <w:r w:rsidR="00131433">
          <w:rPr>
            <w:noProof/>
          </w:rPr>
          <w:instrText xml:space="preserve"> PAGEREF _Toc172273068 \h </w:instrText>
        </w:r>
        <w:r w:rsidR="00131433">
          <w:rPr>
            <w:noProof/>
          </w:rPr>
        </w:r>
        <w:r w:rsidR="00131433">
          <w:rPr>
            <w:noProof/>
          </w:rPr>
          <w:fldChar w:fldCharType="separate"/>
        </w:r>
        <w:r>
          <w:rPr>
            <w:noProof/>
          </w:rPr>
          <w:t>24</w:t>
        </w:r>
        <w:r w:rsidR="00131433">
          <w:rPr>
            <w:noProof/>
          </w:rPr>
          <w:fldChar w:fldCharType="end"/>
        </w:r>
      </w:hyperlink>
    </w:p>
    <w:p w14:paraId="77B336EC" w14:textId="60696D07"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69" w:history="1">
        <w:r w:rsidR="00131433" w:rsidRPr="000C14B8">
          <w:rPr>
            <w:rStyle w:val="-"/>
            <w:noProof/>
            <w:lang w:val="el-GR"/>
          </w:rPr>
          <w:t>2.4.1</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Γενικοί όροι υποβολής προσφορών</w:t>
        </w:r>
        <w:r w:rsidR="00131433">
          <w:rPr>
            <w:noProof/>
          </w:rPr>
          <w:tab/>
        </w:r>
        <w:r w:rsidR="00131433">
          <w:rPr>
            <w:noProof/>
          </w:rPr>
          <w:fldChar w:fldCharType="begin"/>
        </w:r>
        <w:r w:rsidR="00131433">
          <w:rPr>
            <w:noProof/>
          </w:rPr>
          <w:instrText xml:space="preserve"> PAGEREF _Toc172273069 \h </w:instrText>
        </w:r>
        <w:r w:rsidR="00131433">
          <w:rPr>
            <w:noProof/>
          </w:rPr>
        </w:r>
        <w:r w:rsidR="00131433">
          <w:rPr>
            <w:noProof/>
          </w:rPr>
          <w:fldChar w:fldCharType="separate"/>
        </w:r>
        <w:r>
          <w:rPr>
            <w:noProof/>
          </w:rPr>
          <w:t>24</w:t>
        </w:r>
        <w:r w:rsidR="00131433">
          <w:rPr>
            <w:noProof/>
          </w:rPr>
          <w:fldChar w:fldCharType="end"/>
        </w:r>
      </w:hyperlink>
    </w:p>
    <w:p w14:paraId="314EE6A9" w14:textId="5AF5FF7D"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70" w:history="1">
        <w:r w:rsidR="00131433" w:rsidRPr="000C14B8">
          <w:rPr>
            <w:rStyle w:val="-"/>
            <w:noProof/>
            <w:lang w:val="el-GR"/>
          </w:rPr>
          <w:t>2.4.2</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Χρόνος και Τρόπος υποβολής προσφορών</w:t>
        </w:r>
        <w:r w:rsidR="00131433">
          <w:rPr>
            <w:noProof/>
          </w:rPr>
          <w:tab/>
        </w:r>
        <w:r w:rsidR="00131433">
          <w:rPr>
            <w:noProof/>
          </w:rPr>
          <w:fldChar w:fldCharType="begin"/>
        </w:r>
        <w:r w:rsidR="00131433">
          <w:rPr>
            <w:noProof/>
          </w:rPr>
          <w:instrText xml:space="preserve"> PAGEREF _Toc172273070 \h </w:instrText>
        </w:r>
        <w:r w:rsidR="00131433">
          <w:rPr>
            <w:noProof/>
          </w:rPr>
        </w:r>
        <w:r w:rsidR="00131433">
          <w:rPr>
            <w:noProof/>
          </w:rPr>
          <w:fldChar w:fldCharType="separate"/>
        </w:r>
        <w:r>
          <w:rPr>
            <w:noProof/>
          </w:rPr>
          <w:t>25</w:t>
        </w:r>
        <w:r w:rsidR="00131433">
          <w:rPr>
            <w:noProof/>
          </w:rPr>
          <w:fldChar w:fldCharType="end"/>
        </w:r>
      </w:hyperlink>
    </w:p>
    <w:p w14:paraId="3AF39CAA" w14:textId="6F29E004"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71" w:history="1">
        <w:r w:rsidR="00131433" w:rsidRPr="000C14B8">
          <w:rPr>
            <w:rStyle w:val="-"/>
            <w:noProof/>
            <w:lang w:val="el-GR"/>
          </w:rPr>
          <w:t>2.4.3</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Περιεχόμενα Φακέλου «Δικαιολογητικά Συμμετοχής- Τεχνική Προσφορά»</w:t>
        </w:r>
        <w:r w:rsidR="00131433">
          <w:rPr>
            <w:noProof/>
          </w:rPr>
          <w:tab/>
        </w:r>
        <w:r w:rsidR="00131433">
          <w:rPr>
            <w:noProof/>
          </w:rPr>
          <w:fldChar w:fldCharType="begin"/>
        </w:r>
        <w:r w:rsidR="00131433">
          <w:rPr>
            <w:noProof/>
          </w:rPr>
          <w:instrText xml:space="preserve"> PAGEREF _Toc172273071 \h </w:instrText>
        </w:r>
        <w:r w:rsidR="00131433">
          <w:rPr>
            <w:noProof/>
          </w:rPr>
        </w:r>
        <w:r w:rsidR="00131433">
          <w:rPr>
            <w:noProof/>
          </w:rPr>
          <w:fldChar w:fldCharType="separate"/>
        </w:r>
        <w:r>
          <w:rPr>
            <w:noProof/>
          </w:rPr>
          <w:t>28</w:t>
        </w:r>
        <w:r w:rsidR="00131433">
          <w:rPr>
            <w:noProof/>
          </w:rPr>
          <w:fldChar w:fldCharType="end"/>
        </w:r>
      </w:hyperlink>
    </w:p>
    <w:p w14:paraId="2ECDF33C" w14:textId="41A98645" w:rsidR="00131433" w:rsidRDefault="008072D5">
      <w:pPr>
        <w:pStyle w:val="44"/>
        <w:tabs>
          <w:tab w:val="right" w:leader="dot" w:pos="9771"/>
        </w:tabs>
        <w:rPr>
          <w:rFonts w:asciiTheme="minorHAnsi" w:eastAsiaTheme="minorEastAsia" w:hAnsiTheme="minorHAnsi" w:cstheme="minorBidi"/>
          <w:noProof/>
          <w:kern w:val="2"/>
          <w:sz w:val="24"/>
          <w:szCs w:val="24"/>
          <w:lang w:val="el-GR" w:eastAsia="el-GR"/>
          <w14:ligatures w14:val="standardContextual"/>
        </w:rPr>
      </w:pPr>
      <w:hyperlink w:anchor="_Toc172273072" w:history="1">
        <w:r w:rsidR="00131433" w:rsidRPr="000C14B8">
          <w:rPr>
            <w:rStyle w:val="-"/>
            <w:noProof/>
            <w:lang w:val="el-GR"/>
          </w:rPr>
          <w:t>2.4.3.1 Δικαιολογητικά Συμμετοχής</w:t>
        </w:r>
        <w:r w:rsidR="00131433">
          <w:rPr>
            <w:noProof/>
          </w:rPr>
          <w:tab/>
        </w:r>
        <w:r w:rsidR="00131433">
          <w:rPr>
            <w:noProof/>
          </w:rPr>
          <w:fldChar w:fldCharType="begin"/>
        </w:r>
        <w:r w:rsidR="00131433">
          <w:rPr>
            <w:noProof/>
          </w:rPr>
          <w:instrText xml:space="preserve"> PAGEREF _Toc172273072 \h </w:instrText>
        </w:r>
        <w:r w:rsidR="00131433">
          <w:rPr>
            <w:noProof/>
          </w:rPr>
        </w:r>
        <w:r w:rsidR="00131433">
          <w:rPr>
            <w:noProof/>
          </w:rPr>
          <w:fldChar w:fldCharType="separate"/>
        </w:r>
        <w:r>
          <w:rPr>
            <w:noProof/>
          </w:rPr>
          <w:t>28</w:t>
        </w:r>
        <w:r w:rsidR="00131433">
          <w:rPr>
            <w:noProof/>
          </w:rPr>
          <w:fldChar w:fldCharType="end"/>
        </w:r>
      </w:hyperlink>
    </w:p>
    <w:p w14:paraId="2DF91798" w14:textId="13B5DC9A" w:rsidR="00131433" w:rsidRDefault="008072D5">
      <w:pPr>
        <w:pStyle w:val="44"/>
        <w:tabs>
          <w:tab w:val="right" w:leader="dot" w:pos="9771"/>
        </w:tabs>
        <w:rPr>
          <w:rFonts w:asciiTheme="minorHAnsi" w:eastAsiaTheme="minorEastAsia" w:hAnsiTheme="minorHAnsi" w:cstheme="minorBidi"/>
          <w:noProof/>
          <w:kern w:val="2"/>
          <w:sz w:val="24"/>
          <w:szCs w:val="24"/>
          <w:lang w:val="el-GR" w:eastAsia="el-GR"/>
          <w14:ligatures w14:val="standardContextual"/>
        </w:rPr>
      </w:pPr>
      <w:hyperlink w:anchor="_Toc172273073" w:history="1">
        <w:r w:rsidR="00131433" w:rsidRPr="000C14B8">
          <w:rPr>
            <w:rStyle w:val="-"/>
            <w:noProof/>
            <w:lang w:val="el-GR"/>
          </w:rPr>
          <w:t>2.4.3.2 Τεχνική προσφορά</w:t>
        </w:r>
        <w:r w:rsidR="00131433">
          <w:rPr>
            <w:noProof/>
          </w:rPr>
          <w:tab/>
        </w:r>
        <w:r w:rsidR="00131433">
          <w:rPr>
            <w:noProof/>
          </w:rPr>
          <w:fldChar w:fldCharType="begin"/>
        </w:r>
        <w:r w:rsidR="00131433">
          <w:rPr>
            <w:noProof/>
          </w:rPr>
          <w:instrText xml:space="preserve"> PAGEREF _Toc172273073 \h </w:instrText>
        </w:r>
        <w:r w:rsidR="00131433">
          <w:rPr>
            <w:noProof/>
          </w:rPr>
        </w:r>
        <w:r w:rsidR="00131433">
          <w:rPr>
            <w:noProof/>
          </w:rPr>
          <w:fldChar w:fldCharType="separate"/>
        </w:r>
        <w:r>
          <w:rPr>
            <w:noProof/>
          </w:rPr>
          <w:t>28</w:t>
        </w:r>
        <w:r w:rsidR="00131433">
          <w:rPr>
            <w:noProof/>
          </w:rPr>
          <w:fldChar w:fldCharType="end"/>
        </w:r>
      </w:hyperlink>
    </w:p>
    <w:p w14:paraId="480AF10B" w14:textId="2AE1451F"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74" w:history="1">
        <w:r w:rsidR="00131433" w:rsidRPr="000C14B8">
          <w:rPr>
            <w:rStyle w:val="-"/>
            <w:noProof/>
            <w:lang w:val="el-GR"/>
          </w:rPr>
          <w:t>2.4.4</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Περιεχόμενα Φακέλου «Οικονομική Προσφορά» / Τρόπος σύνταξης και υποβολής οικονομικών προσφορών</w:t>
        </w:r>
        <w:r w:rsidR="00131433">
          <w:rPr>
            <w:noProof/>
          </w:rPr>
          <w:tab/>
        </w:r>
        <w:r w:rsidR="00131433">
          <w:rPr>
            <w:noProof/>
          </w:rPr>
          <w:fldChar w:fldCharType="begin"/>
        </w:r>
        <w:r w:rsidR="00131433">
          <w:rPr>
            <w:noProof/>
          </w:rPr>
          <w:instrText xml:space="preserve"> PAGEREF _Toc172273074 \h </w:instrText>
        </w:r>
        <w:r w:rsidR="00131433">
          <w:rPr>
            <w:noProof/>
          </w:rPr>
        </w:r>
        <w:r w:rsidR="00131433">
          <w:rPr>
            <w:noProof/>
          </w:rPr>
          <w:fldChar w:fldCharType="separate"/>
        </w:r>
        <w:r>
          <w:rPr>
            <w:noProof/>
          </w:rPr>
          <w:t>28</w:t>
        </w:r>
        <w:r w:rsidR="00131433">
          <w:rPr>
            <w:noProof/>
          </w:rPr>
          <w:fldChar w:fldCharType="end"/>
        </w:r>
      </w:hyperlink>
    </w:p>
    <w:p w14:paraId="66CE1021" w14:textId="79DD6340"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75" w:history="1">
        <w:r w:rsidR="00131433" w:rsidRPr="000C14B8">
          <w:rPr>
            <w:rStyle w:val="-"/>
            <w:noProof/>
            <w:lang w:val="el-GR"/>
          </w:rPr>
          <w:t>2.4.5</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Χρόνος ισχύος των προσφορών</w:t>
        </w:r>
        <w:r w:rsidR="00131433">
          <w:rPr>
            <w:noProof/>
          </w:rPr>
          <w:tab/>
        </w:r>
        <w:r w:rsidR="00131433">
          <w:rPr>
            <w:noProof/>
          </w:rPr>
          <w:fldChar w:fldCharType="begin"/>
        </w:r>
        <w:r w:rsidR="00131433">
          <w:rPr>
            <w:noProof/>
          </w:rPr>
          <w:instrText xml:space="preserve"> PAGEREF _Toc172273075 \h </w:instrText>
        </w:r>
        <w:r w:rsidR="00131433">
          <w:rPr>
            <w:noProof/>
          </w:rPr>
        </w:r>
        <w:r w:rsidR="00131433">
          <w:rPr>
            <w:noProof/>
          </w:rPr>
          <w:fldChar w:fldCharType="separate"/>
        </w:r>
        <w:r>
          <w:rPr>
            <w:noProof/>
          </w:rPr>
          <w:t>29</w:t>
        </w:r>
        <w:r w:rsidR="00131433">
          <w:rPr>
            <w:noProof/>
          </w:rPr>
          <w:fldChar w:fldCharType="end"/>
        </w:r>
      </w:hyperlink>
    </w:p>
    <w:p w14:paraId="0A4DB9BA" w14:textId="4A4DADD2"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76" w:history="1">
        <w:r w:rsidR="00131433" w:rsidRPr="000C14B8">
          <w:rPr>
            <w:rStyle w:val="-"/>
            <w:noProof/>
            <w:lang w:val="el-GR"/>
          </w:rPr>
          <w:t>2.4.6</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Λόγοι απόρριψης προσφορών</w:t>
        </w:r>
        <w:r w:rsidR="00131433">
          <w:rPr>
            <w:noProof/>
          </w:rPr>
          <w:tab/>
        </w:r>
        <w:r w:rsidR="00131433">
          <w:rPr>
            <w:noProof/>
          </w:rPr>
          <w:fldChar w:fldCharType="begin"/>
        </w:r>
        <w:r w:rsidR="00131433">
          <w:rPr>
            <w:noProof/>
          </w:rPr>
          <w:instrText xml:space="preserve"> PAGEREF _Toc172273076 \h </w:instrText>
        </w:r>
        <w:r w:rsidR="00131433">
          <w:rPr>
            <w:noProof/>
          </w:rPr>
        </w:r>
        <w:r w:rsidR="00131433">
          <w:rPr>
            <w:noProof/>
          </w:rPr>
          <w:fldChar w:fldCharType="separate"/>
        </w:r>
        <w:r>
          <w:rPr>
            <w:noProof/>
          </w:rPr>
          <w:t>29</w:t>
        </w:r>
        <w:r w:rsidR="00131433">
          <w:rPr>
            <w:noProof/>
          </w:rPr>
          <w:fldChar w:fldCharType="end"/>
        </w:r>
      </w:hyperlink>
    </w:p>
    <w:p w14:paraId="62DAD216" w14:textId="52E1ED94" w:rsidR="00131433" w:rsidRDefault="008072D5">
      <w:pPr>
        <w:pStyle w:val="18"/>
        <w:tabs>
          <w:tab w:val="left" w:pos="440"/>
          <w:tab w:val="right" w:leader="dot" w:pos="9771"/>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72273077" w:history="1">
        <w:r w:rsidR="00131433" w:rsidRPr="000C14B8">
          <w:rPr>
            <w:rStyle w:val="-"/>
            <w:noProof/>
            <w:lang w:val="el-GR"/>
          </w:rPr>
          <w:t>3.</w:t>
        </w:r>
        <w:r w:rsidR="00131433">
          <w:rPr>
            <w:rFonts w:asciiTheme="minorHAnsi" w:eastAsiaTheme="minorEastAsia" w:hAnsiTheme="minorHAnsi" w:cstheme="minorBidi"/>
            <w:b w:val="0"/>
            <w:bCs w:val="0"/>
            <w:caps w:val="0"/>
            <w:noProof/>
            <w:kern w:val="2"/>
            <w:sz w:val="24"/>
            <w:szCs w:val="24"/>
            <w:lang w:val="el-GR" w:eastAsia="el-GR"/>
            <w14:ligatures w14:val="standardContextual"/>
          </w:rPr>
          <w:tab/>
        </w:r>
        <w:r w:rsidR="00131433" w:rsidRPr="000C14B8">
          <w:rPr>
            <w:rStyle w:val="-"/>
            <w:noProof/>
            <w:lang w:val="el-GR"/>
          </w:rPr>
          <w:t>ΔΙΕΝΕΡΓΕΙΑ ΔΙΑΔΙΚΑΣΙΑΣ - ΑΞΙΟΛΟΓΗΣΗ ΠΡΟΣΦΟΡΩΝ</w:t>
        </w:r>
        <w:r w:rsidR="00131433">
          <w:rPr>
            <w:noProof/>
          </w:rPr>
          <w:tab/>
        </w:r>
        <w:r w:rsidR="00131433">
          <w:rPr>
            <w:noProof/>
          </w:rPr>
          <w:fldChar w:fldCharType="begin"/>
        </w:r>
        <w:r w:rsidR="00131433">
          <w:rPr>
            <w:noProof/>
          </w:rPr>
          <w:instrText xml:space="preserve"> PAGEREF _Toc172273077 \h </w:instrText>
        </w:r>
        <w:r w:rsidR="00131433">
          <w:rPr>
            <w:noProof/>
          </w:rPr>
        </w:r>
        <w:r w:rsidR="00131433">
          <w:rPr>
            <w:noProof/>
          </w:rPr>
          <w:fldChar w:fldCharType="separate"/>
        </w:r>
        <w:r>
          <w:rPr>
            <w:noProof/>
          </w:rPr>
          <w:t>31</w:t>
        </w:r>
        <w:r w:rsidR="00131433">
          <w:rPr>
            <w:noProof/>
          </w:rPr>
          <w:fldChar w:fldCharType="end"/>
        </w:r>
      </w:hyperlink>
    </w:p>
    <w:p w14:paraId="7FBA74B3" w14:textId="5F03EC4B"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78" w:history="1">
        <w:r w:rsidR="00131433" w:rsidRPr="000C14B8">
          <w:rPr>
            <w:rStyle w:val="-"/>
            <w:noProof/>
            <w:lang w:val="el-GR"/>
          </w:rPr>
          <w:t xml:space="preserve">3.1 </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Αποσφράγιση και αξιολόγηση προσφορών</w:t>
        </w:r>
        <w:r w:rsidR="00131433">
          <w:rPr>
            <w:noProof/>
          </w:rPr>
          <w:tab/>
        </w:r>
        <w:r w:rsidR="00131433">
          <w:rPr>
            <w:noProof/>
          </w:rPr>
          <w:fldChar w:fldCharType="begin"/>
        </w:r>
        <w:r w:rsidR="00131433">
          <w:rPr>
            <w:noProof/>
          </w:rPr>
          <w:instrText xml:space="preserve"> PAGEREF _Toc172273078 \h </w:instrText>
        </w:r>
        <w:r w:rsidR="00131433">
          <w:rPr>
            <w:noProof/>
          </w:rPr>
        </w:r>
        <w:r w:rsidR="00131433">
          <w:rPr>
            <w:noProof/>
          </w:rPr>
          <w:fldChar w:fldCharType="separate"/>
        </w:r>
        <w:r>
          <w:rPr>
            <w:noProof/>
          </w:rPr>
          <w:t>31</w:t>
        </w:r>
        <w:r w:rsidR="00131433">
          <w:rPr>
            <w:noProof/>
          </w:rPr>
          <w:fldChar w:fldCharType="end"/>
        </w:r>
      </w:hyperlink>
    </w:p>
    <w:p w14:paraId="2F1BE7A5" w14:textId="1D64B84F"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79" w:history="1">
        <w:r w:rsidR="00131433" w:rsidRPr="000C14B8">
          <w:rPr>
            <w:rStyle w:val="-"/>
            <w:rFonts w:cs="Arial"/>
            <w:noProof/>
            <w:kern w:val="1"/>
            <w:lang w:val="el-GR"/>
          </w:rPr>
          <w:t>3.1.1</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rFonts w:cs="Arial"/>
            <w:noProof/>
            <w:kern w:val="1"/>
            <w:lang w:val="el-GR"/>
          </w:rPr>
          <w:t>Ηλεκτρονική αποσφράγιση προσφορών</w:t>
        </w:r>
        <w:r w:rsidR="00131433">
          <w:rPr>
            <w:noProof/>
          </w:rPr>
          <w:tab/>
        </w:r>
        <w:r w:rsidR="00131433">
          <w:rPr>
            <w:noProof/>
          </w:rPr>
          <w:fldChar w:fldCharType="begin"/>
        </w:r>
        <w:r w:rsidR="00131433">
          <w:rPr>
            <w:noProof/>
          </w:rPr>
          <w:instrText xml:space="preserve"> PAGEREF _Toc172273079 \h </w:instrText>
        </w:r>
        <w:r w:rsidR="00131433">
          <w:rPr>
            <w:noProof/>
          </w:rPr>
        </w:r>
        <w:r w:rsidR="00131433">
          <w:rPr>
            <w:noProof/>
          </w:rPr>
          <w:fldChar w:fldCharType="separate"/>
        </w:r>
        <w:r>
          <w:rPr>
            <w:noProof/>
          </w:rPr>
          <w:t>31</w:t>
        </w:r>
        <w:r w:rsidR="00131433">
          <w:rPr>
            <w:noProof/>
          </w:rPr>
          <w:fldChar w:fldCharType="end"/>
        </w:r>
      </w:hyperlink>
    </w:p>
    <w:p w14:paraId="5C927F14" w14:textId="50380094" w:rsidR="00131433" w:rsidRDefault="008072D5">
      <w:pPr>
        <w:pStyle w:val="34"/>
        <w:tabs>
          <w:tab w:val="left" w:pos="1100"/>
          <w:tab w:val="right" w:leader="dot" w:pos="9771"/>
        </w:tabs>
        <w:rPr>
          <w:rFonts w:asciiTheme="minorHAnsi" w:eastAsiaTheme="minorEastAsia" w:hAnsiTheme="minorHAnsi" w:cstheme="minorBidi"/>
          <w:i w:val="0"/>
          <w:iCs w:val="0"/>
          <w:noProof/>
          <w:kern w:val="2"/>
          <w:sz w:val="24"/>
          <w:szCs w:val="24"/>
          <w:lang w:val="el-GR" w:eastAsia="el-GR"/>
          <w14:ligatures w14:val="standardContextual"/>
        </w:rPr>
      </w:pPr>
      <w:hyperlink w:anchor="_Toc172273080" w:history="1">
        <w:r w:rsidR="00131433" w:rsidRPr="000C14B8">
          <w:rPr>
            <w:rStyle w:val="-"/>
            <w:noProof/>
            <w:lang w:val="el-GR"/>
          </w:rPr>
          <w:t>3.1.2</w:t>
        </w:r>
        <w:r w:rsidR="00131433">
          <w:rPr>
            <w:rFonts w:asciiTheme="minorHAnsi" w:eastAsiaTheme="minorEastAsia" w:hAnsiTheme="minorHAnsi" w:cstheme="minorBidi"/>
            <w:i w:val="0"/>
            <w:iCs w:val="0"/>
            <w:noProof/>
            <w:kern w:val="2"/>
            <w:sz w:val="24"/>
            <w:szCs w:val="24"/>
            <w:lang w:val="el-GR" w:eastAsia="el-GR"/>
            <w14:ligatures w14:val="standardContextual"/>
          </w:rPr>
          <w:tab/>
        </w:r>
        <w:r w:rsidR="00131433" w:rsidRPr="000C14B8">
          <w:rPr>
            <w:rStyle w:val="-"/>
            <w:noProof/>
            <w:lang w:val="el-GR"/>
          </w:rPr>
          <w:t>Αξιολόγηση προσφορών</w:t>
        </w:r>
        <w:r w:rsidR="00131433">
          <w:rPr>
            <w:noProof/>
          </w:rPr>
          <w:tab/>
        </w:r>
        <w:r w:rsidR="00131433">
          <w:rPr>
            <w:noProof/>
          </w:rPr>
          <w:fldChar w:fldCharType="begin"/>
        </w:r>
        <w:r w:rsidR="00131433">
          <w:rPr>
            <w:noProof/>
          </w:rPr>
          <w:instrText xml:space="preserve"> PAGEREF _Toc172273080 \h </w:instrText>
        </w:r>
        <w:r w:rsidR="00131433">
          <w:rPr>
            <w:noProof/>
          </w:rPr>
        </w:r>
        <w:r w:rsidR="00131433">
          <w:rPr>
            <w:noProof/>
          </w:rPr>
          <w:fldChar w:fldCharType="separate"/>
        </w:r>
        <w:r>
          <w:rPr>
            <w:noProof/>
          </w:rPr>
          <w:t>31</w:t>
        </w:r>
        <w:r w:rsidR="00131433">
          <w:rPr>
            <w:noProof/>
          </w:rPr>
          <w:fldChar w:fldCharType="end"/>
        </w:r>
      </w:hyperlink>
    </w:p>
    <w:p w14:paraId="7B220FCF" w14:textId="7EB72D47"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81" w:history="1">
        <w:r w:rsidR="00131433" w:rsidRPr="000C14B8">
          <w:rPr>
            <w:rStyle w:val="-"/>
            <w:noProof/>
            <w:lang w:val="el-GR"/>
          </w:rPr>
          <w:t>3.2</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Πρόσκληση υποβολής δικαιολογητικών προσωρινού αναδόχου - Δικαιολογητικά προσωρινού αναδόχου</w:t>
        </w:r>
        <w:r w:rsidR="00131433">
          <w:rPr>
            <w:noProof/>
          </w:rPr>
          <w:tab/>
        </w:r>
        <w:r w:rsidR="00131433">
          <w:rPr>
            <w:noProof/>
          </w:rPr>
          <w:fldChar w:fldCharType="begin"/>
        </w:r>
        <w:r w:rsidR="00131433">
          <w:rPr>
            <w:noProof/>
          </w:rPr>
          <w:instrText xml:space="preserve"> PAGEREF _Toc172273081 \h </w:instrText>
        </w:r>
        <w:r w:rsidR="00131433">
          <w:rPr>
            <w:noProof/>
          </w:rPr>
        </w:r>
        <w:r w:rsidR="00131433">
          <w:rPr>
            <w:noProof/>
          </w:rPr>
          <w:fldChar w:fldCharType="separate"/>
        </w:r>
        <w:r>
          <w:rPr>
            <w:noProof/>
          </w:rPr>
          <w:t>33</w:t>
        </w:r>
        <w:r w:rsidR="00131433">
          <w:rPr>
            <w:noProof/>
          </w:rPr>
          <w:fldChar w:fldCharType="end"/>
        </w:r>
      </w:hyperlink>
    </w:p>
    <w:p w14:paraId="64C56777" w14:textId="41A1F8D6"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82" w:history="1">
        <w:r w:rsidR="00131433" w:rsidRPr="000C14B8">
          <w:rPr>
            <w:rStyle w:val="-"/>
            <w:noProof/>
            <w:lang w:val="el-GR"/>
          </w:rPr>
          <w:t>3.3</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Κατακύρωση - σύναψη σύμβασης</w:t>
        </w:r>
        <w:r w:rsidR="00131433">
          <w:rPr>
            <w:noProof/>
          </w:rPr>
          <w:tab/>
        </w:r>
        <w:r w:rsidR="00131433">
          <w:rPr>
            <w:noProof/>
          </w:rPr>
          <w:fldChar w:fldCharType="begin"/>
        </w:r>
        <w:r w:rsidR="00131433">
          <w:rPr>
            <w:noProof/>
          </w:rPr>
          <w:instrText xml:space="preserve"> PAGEREF _Toc172273082 \h </w:instrText>
        </w:r>
        <w:r w:rsidR="00131433">
          <w:rPr>
            <w:noProof/>
          </w:rPr>
        </w:r>
        <w:r w:rsidR="00131433">
          <w:rPr>
            <w:noProof/>
          </w:rPr>
          <w:fldChar w:fldCharType="separate"/>
        </w:r>
        <w:r>
          <w:rPr>
            <w:noProof/>
          </w:rPr>
          <w:t>35</w:t>
        </w:r>
        <w:r w:rsidR="00131433">
          <w:rPr>
            <w:noProof/>
          </w:rPr>
          <w:fldChar w:fldCharType="end"/>
        </w:r>
      </w:hyperlink>
    </w:p>
    <w:p w14:paraId="041F3665" w14:textId="48276D7C"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83" w:history="1">
        <w:r w:rsidR="00131433" w:rsidRPr="000C14B8">
          <w:rPr>
            <w:rStyle w:val="-"/>
            <w:noProof/>
            <w:lang w:val="el-GR"/>
          </w:rPr>
          <w:t>3.4</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Προδικαστικές Προσφυγές - Προσωρινή και οριστική Δικαστική Προστασία</w:t>
        </w:r>
        <w:r w:rsidR="00131433">
          <w:rPr>
            <w:noProof/>
          </w:rPr>
          <w:tab/>
        </w:r>
        <w:r w:rsidR="00131433">
          <w:rPr>
            <w:noProof/>
          </w:rPr>
          <w:fldChar w:fldCharType="begin"/>
        </w:r>
        <w:r w:rsidR="00131433">
          <w:rPr>
            <w:noProof/>
          </w:rPr>
          <w:instrText xml:space="preserve"> PAGEREF _Toc172273083 \h </w:instrText>
        </w:r>
        <w:r w:rsidR="00131433">
          <w:rPr>
            <w:noProof/>
          </w:rPr>
        </w:r>
        <w:r w:rsidR="00131433">
          <w:rPr>
            <w:noProof/>
          </w:rPr>
          <w:fldChar w:fldCharType="separate"/>
        </w:r>
        <w:r>
          <w:rPr>
            <w:noProof/>
          </w:rPr>
          <w:t>36</w:t>
        </w:r>
        <w:r w:rsidR="00131433">
          <w:rPr>
            <w:noProof/>
          </w:rPr>
          <w:fldChar w:fldCharType="end"/>
        </w:r>
      </w:hyperlink>
    </w:p>
    <w:p w14:paraId="3C768554" w14:textId="347B2B3A"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84" w:history="1">
        <w:r w:rsidR="00131433" w:rsidRPr="000C14B8">
          <w:rPr>
            <w:rStyle w:val="-"/>
            <w:noProof/>
            <w:lang w:val="el-GR"/>
          </w:rPr>
          <w:t>3.5</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Ματαίωση Διαδικασίας</w:t>
        </w:r>
        <w:r w:rsidR="00131433">
          <w:rPr>
            <w:noProof/>
          </w:rPr>
          <w:tab/>
        </w:r>
        <w:r w:rsidR="00131433">
          <w:rPr>
            <w:noProof/>
          </w:rPr>
          <w:fldChar w:fldCharType="begin"/>
        </w:r>
        <w:r w:rsidR="00131433">
          <w:rPr>
            <w:noProof/>
          </w:rPr>
          <w:instrText xml:space="preserve"> PAGEREF _Toc172273084 \h </w:instrText>
        </w:r>
        <w:r w:rsidR="00131433">
          <w:rPr>
            <w:noProof/>
          </w:rPr>
        </w:r>
        <w:r w:rsidR="00131433">
          <w:rPr>
            <w:noProof/>
          </w:rPr>
          <w:fldChar w:fldCharType="separate"/>
        </w:r>
        <w:r>
          <w:rPr>
            <w:noProof/>
          </w:rPr>
          <w:t>38</w:t>
        </w:r>
        <w:r w:rsidR="00131433">
          <w:rPr>
            <w:noProof/>
          </w:rPr>
          <w:fldChar w:fldCharType="end"/>
        </w:r>
      </w:hyperlink>
    </w:p>
    <w:p w14:paraId="29E5A9AE" w14:textId="594F4B37" w:rsidR="00131433" w:rsidRDefault="008072D5">
      <w:pPr>
        <w:pStyle w:val="18"/>
        <w:tabs>
          <w:tab w:val="left" w:pos="440"/>
          <w:tab w:val="right" w:leader="dot" w:pos="9771"/>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72273085" w:history="1">
        <w:r w:rsidR="00131433" w:rsidRPr="000C14B8">
          <w:rPr>
            <w:rStyle w:val="-"/>
            <w:noProof/>
            <w:lang w:val="el-GR"/>
          </w:rPr>
          <w:t>4.</w:t>
        </w:r>
        <w:r w:rsidR="00131433">
          <w:rPr>
            <w:rFonts w:asciiTheme="minorHAnsi" w:eastAsiaTheme="minorEastAsia" w:hAnsiTheme="minorHAnsi" w:cstheme="minorBidi"/>
            <w:b w:val="0"/>
            <w:bCs w:val="0"/>
            <w:caps w:val="0"/>
            <w:noProof/>
            <w:kern w:val="2"/>
            <w:sz w:val="24"/>
            <w:szCs w:val="24"/>
            <w:lang w:val="el-GR" w:eastAsia="el-GR"/>
            <w14:ligatures w14:val="standardContextual"/>
          </w:rPr>
          <w:tab/>
        </w:r>
        <w:r w:rsidR="00131433" w:rsidRPr="000C14B8">
          <w:rPr>
            <w:rStyle w:val="-"/>
            <w:noProof/>
            <w:lang w:val="el-GR"/>
          </w:rPr>
          <w:t>ΟΡΟΙ ΕΚΤΕΛΕΣΗΣ ΤΗΣ ΣΥΜΒΑΣΗΣ</w:t>
        </w:r>
        <w:r w:rsidR="00131433">
          <w:rPr>
            <w:noProof/>
          </w:rPr>
          <w:tab/>
        </w:r>
        <w:r w:rsidR="00131433">
          <w:rPr>
            <w:noProof/>
          </w:rPr>
          <w:fldChar w:fldCharType="begin"/>
        </w:r>
        <w:r w:rsidR="00131433">
          <w:rPr>
            <w:noProof/>
          </w:rPr>
          <w:instrText xml:space="preserve"> PAGEREF _Toc172273085 \h </w:instrText>
        </w:r>
        <w:r w:rsidR="00131433">
          <w:rPr>
            <w:noProof/>
          </w:rPr>
        </w:r>
        <w:r w:rsidR="00131433">
          <w:rPr>
            <w:noProof/>
          </w:rPr>
          <w:fldChar w:fldCharType="separate"/>
        </w:r>
        <w:r>
          <w:rPr>
            <w:noProof/>
          </w:rPr>
          <w:t>39</w:t>
        </w:r>
        <w:r w:rsidR="00131433">
          <w:rPr>
            <w:noProof/>
          </w:rPr>
          <w:fldChar w:fldCharType="end"/>
        </w:r>
      </w:hyperlink>
    </w:p>
    <w:p w14:paraId="6AAB3A98" w14:textId="36755332"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86" w:history="1">
        <w:r w:rsidR="00131433" w:rsidRPr="000C14B8">
          <w:rPr>
            <w:rStyle w:val="-"/>
            <w:noProof/>
            <w:lang w:val="el-GR"/>
          </w:rPr>
          <w:t>4.1</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Εγγύηση  καλής εκτέλεσης</w:t>
        </w:r>
        <w:r w:rsidR="00131433">
          <w:rPr>
            <w:noProof/>
          </w:rPr>
          <w:tab/>
        </w:r>
        <w:r w:rsidR="00131433">
          <w:rPr>
            <w:noProof/>
          </w:rPr>
          <w:fldChar w:fldCharType="begin"/>
        </w:r>
        <w:r w:rsidR="00131433">
          <w:rPr>
            <w:noProof/>
          </w:rPr>
          <w:instrText xml:space="preserve"> PAGEREF _Toc172273086 \h </w:instrText>
        </w:r>
        <w:r w:rsidR="00131433">
          <w:rPr>
            <w:noProof/>
          </w:rPr>
        </w:r>
        <w:r w:rsidR="00131433">
          <w:rPr>
            <w:noProof/>
          </w:rPr>
          <w:fldChar w:fldCharType="separate"/>
        </w:r>
        <w:r>
          <w:rPr>
            <w:noProof/>
          </w:rPr>
          <w:t>39</w:t>
        </w:r>
        <w:r w:rsidR="00131433">
          <w:rPr>
            <w:noProof/>
          </w:rPr>
          <w:fldChar w:fldCharType="end"/>
        </w:r>
      </w:hyperlink>
    </w:p>
    <w:p w14:paraId="45F3D6E0" w14:textId="44D1D06E"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87" w:history="1">
        <w:r w:rsidR="00131433" w:rsidRPr="000C14B8">
          <w:rPr>
            <w:rStyle w:val="-"/>
            <w:noProof/>
            <w:lang w:val="el-GR"/>
          </w:rPr>
          <w:t xml:space="preserve">4.2 </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Συμβατικό Πλαίσιο - Εφαρμοστέα Νομοθεσία</w:t>
        </w:r>
        <w:r w:rsidR="00131433">
          <w:rPr>
            <w:noProof/>
          </w:rPr>
          <w:tab/>
        </w:r>
        <w:r w:rsidR="00131433">
          <w:rPr>
            <w:noProof/>
          </w:rPr>
          <w:fldChar w:fldCharType="begin"/>
        </w:r>
        <w:r w:rsidR="00131433">
          <w:rPr>
            <w:noProof/>
          </w:rPr>
          <w:instrText xml:space="preserve"> PAGEREF _Toc172273087 \h </w:instrText>
        </w:r>
        <w:r w:rsidR="00131433">
          <w:rPr>
            <w:noProof/>
          </w:rPr>
        </w:r>
        <w:r w:rsidR="00131433">
          <w:rPr>
            <w:noProof/>
          </w:rPr>
          <w:fldChar w:fldCharType="separate"/>
        </w:r>
        <w:r>
          <w:rPr>
            <w:noProof/>
          </w:rPr>
          <w:t>39</w:t>
        </w:r>
        <w:r w:rsidR="00131433">
          <w:rPr>
            <w:noProof/>
          </w:rPr>
          <w:fldChar w:fldCharType="end"/>
        </w:r>
      </w:hyperlink>
    </w:p>
    <w:p w14:paraId="36871A4E" w14:textId="6FC62F3E"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88" w:history="1">
        <w:r w:rsidR="00131433" w:rsidRPr="000C14B8">
          <w:rPr>
            <w:rStyle w:val="-"/>
            <w:noProof/>
            <w:lang w:val="el-GR"/>
          </w:rPr>
          <w:t>4.3</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Όροι εκτέλεσης της σύμβασης</w:t>
        </w:r>
        <w:r w:rsidR="00131433">
          <w:rPr>
            <w:noProof/>
          </w:rPr>
          <w:tab/>
        </w:r>
        <w:r w:rsidR="00131433">
          <w:rPr>
            <w:noProof/>
          </w:rPr>
          <w:fldChar w:fldCharType="begin"/>
        </w:r>
        <w:r w:rsidR="00131433">
          <w:rPr>
            <w:noProof/>
          </w:rPr>
          <w:instrText xml:space="preserve"> PAGEREF _Toc172273088 \h </w:instrText>
        </w:r>
        <w:r w:rsidR="00131433">
          <w:rPr>
            <w:noProof/>
          </w:rPr>
        </w:r>
        <w:r w:rsidR="00131433">
          <w:rPr>
            <w:noProof/>
          </w:rPr>
          <w:fldChar w:fldCharType="separate"/>
        </w:r>
        <w:r>
          <w:rPr>
            <w:noProof/>
          </w:rPr>
          <w:t>39</w:t>
        </w:r>
        <w:r w:rsidR="00131433">
          <w:rPr>
            <w:noProof/>
          </w:rPr>
          <w:fldChar w:fldCharType="end"/>
        </w:r>
      </w:hyperlink>
    </w:p>
    <w:p w14:paraId="7808EE63" w14:textId="6626B355"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89" w:history="1">
        <w:r w:rsidR="00131433" w:rsidRPr="000C14B8">
          <w:rPr>
            <w:rStyle w:val="-"/>
            <w:noProof/>
            <w:lang w:val="el-GR"/>
          </w:rPr>
          <w:t>4.4</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Υπεργολαβία</w:t>
        </w:r>
        <w:r w:rsidR="00131433">
          <w:rPr>
            <w:noProof/>
          </w:rPr>
          <w:tab/>
        </w:r>
        <w:r w:rsidR="00131433">
          <w:rPr>
            <w:noProof/>
          </w:rPr>
          <w:fldChar w:fldCharType="begin"/>
        </w:r>
        <w:r w:rsidR="00131433">
          <w:rPr>
            <w:noProof/>
          </w:rPr>
          <w:instrText xml:space="preserve"> PAGEREF _Toc172273089 \h </w:instrText>
        </w:r>
        <w:r w:rsidR="00131433">
          <w:rPr>
            <w:noProof/>
          </w:rPr>
        </w:r>
        <w:r w:rsidR="00131433">
          <w:rPr>
            <w:noProof/>
          </w:rPr>
          <w:fldChar w:fldCharType="separate"/>
        </w:r>
        <w:r>
          <w:rPr>
            <w:noProof/>
          </w:rPr>
          <w:t>40</w:t>
        </w:r>
        <w:r w:rsidR="00131433">
          <w:rPr>
            <w:noProof/>
          </w:rPr>
          <w:fldChar w:fldCharType="end"/>
        </w:r>
      </w:hyperlink>
    </w:p>
    <w:p w14:paraId="09AE33D2" w14:textId="1560B513"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90" w:history="1">
        <w:r w:rsidR="00131433" w:rsidRPr="000C14B8">
          <w:rPr>
            <w:rStyle w:val="-"/>
            <w:noProof/>
            <w:lang w:val="el-GR"/>
          </w:rPr>
          <w:t>4.5</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Τροποποίηση σύμβασης κατά τη διάρκειά της</w:t>
        </w:r>
        <w:r w:rsidR="00131433">
          <w:rPr>
            <w:noProof/>
          </w:rPr>
          <w:tab/>
        </w:r>
        <w:r w:rsidR="00131433">
          <w:rPr>
            <w:noProof/>
          </w:rPr>
          <w:fldChar w:fldCharType="begin"/>
        </w:r>
        <w:r w:rsidR="00131433">
          <w:rPr>
            <w:noProof/>
          </w:rPr>
          <w:instrText xml:space="preserve"> PAGEREF _Toc172273090 \h </w:instrText>
        </w:r>
        <w:r w:rsidR="00131433">
          <w:rPr>
            <w:noProof/>
          </w:rPr>
        </w:r>
        <w:r w:rsidR="00131433">
          <w:rPr>
            <w:noProof/>
          </w:rPr>
          <w:fldChar w:fldCharType="separate"/>
        </w:r>
        <w:r>
          <w:rPr>
            <w:noProof/>
          </w:rPr>
          <w:t>40</w:t>
        </w:r>
        <w:r w:rsidR="00131433">
          <w:rPr>
            <w:noProof/>
          </w:rPr>
          <w:fldChar w:fldCharType="end"/>
        </w:r>
      </w:hyperlink>
    </w:p>
    <w:p w14:paraId="7B06A978" w14:textId="7C0C2662"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91" w:history="1">
        <w:r w:rsidR="00131433" w:rsidRPr="000C14B8">
          <w:rPr>
            <w:rStyle w:val="-"/>
            <w:noProof/>
            <w:lang w:val="el-GR"/>
          </w:rPr>
          <w:t>4.6</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Δικαίωμα μονομερούς λύσης της σύμβασης</w:t>
        </w:r>
        <w:r w:rsidR="00131433">
          <w:rPr>
            <w:noProof/>
          </w:rPr>
          <w:tab/>
        </w:r>
        <w:r w:rsidR="00131433">
          <w:rPr>
            <w:noProof/>
          </w:rPr>
          <w:fldChar w:fldCharType="begin"/>
        </w:r>
        <w:r w:rsidR="00131433">
          <w:rPr>
            <w:noProof/>
          </w:rPr>
          <w:instrText xml:space="preserve"> PAGEREF _Toc172273091 \h </w:instrText>
        </w:r>
        <w:r w:rsidR="00131433">
          <w:rPr>
            <w:noProof/>
          </w:rPr>
        </w:r>
        <w:r w:rsidR="00131433">
          <w:rPr>
            <w:noProof/>
          </w:rPr>
          <w:fldChar w:fldCharType="separate"/>
        </w:r>
        <w:r>
          <w:rPr>
            <w:noProof/>
          </w:rPr>
          <w:t>41</w:t>
        </w:r>
        <w:r w:rsidR="00131433">
          <w:rPr>
            <w:noProof/>
          </w:rPr>
          <w:fldChar w:fldCharType="end"/>
        </w:r>
      </w:hyperlink>
    </w:p>
    <w:p w14:paraId="49A06AE9" w14:textId="48CECDF1" w:rsidR="00131433" w:rsidRDefault="008072D5">
      <w:pPr>
        <w:pStyle w:val="18"/>
        <w:tabs>
          <w:tab w:val="left" w:pos="440"/>
          <w:tab w:val="right" w:leader="dot" w:pos="9771"/>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72273092" w:history="1">
        <w:r w:rsidR="00131433" w:rsidRPr="000C14B8">
          <w:rPr>
            <w:rStyle w:val="-"/>
            <w:noProof/>
            <w:lang w:val="el-GR"/>
          </w:rPr>
          <w:t>5.</w:t>
        </w:r>
        <w:r w:rsidR="00131433">
          <w:rPr>
            <w:rFonts w:asciiTheme="minorHAnsi" w:eastAsiaTheme="minorEastAsia" w:hAnsiTheme="minorHAnsi" w:cstheme="minorBidi"/>
            <w:b w:val="0"/>
            <w:bCs w:val="0"/>
            <w:caps w:val="0"/>
            <w:noProof/>
            <w:kern w:val="2"/>
            <w:sz w:val="24"/>
            <w:szCs w:val="24"/>
            <w:lang w:val="el-GR" w:eastAsia="el-GR"/>
            <w14:ligatures w14:val="standardContextual"/>
          </w:rPr>
          <w:tab/>
        </w:r>
        <w:r w:rsidR="00131433" w:rsidRPr="000C14B8">
          <w:rPr>
            <w:rStyle w:val="-"/>
            <w:noProof/>
            <w:lang w:val="el-GR"/>
          </w:rPr>
          <w:t>ΕΙΔΙΚΟΙ ΟΡΟΙ ΕΚΤΕΛΕΣΗΣ ΤΗΣ ΣΥΜΒΑΣΗΣ</w:t>
        </w:r>
        <w:r w:rsidR="00131433">
          <w:rPr>
            <w:noProof/>
          </w:rPr>
          <w:tab/>
        </w:r>
        <w:r w:rsidR="00131433">
          <w:rPr>
            <w:noProof/>
          </w:rPr>
          <w:fldChar w:fldCharType="begin"/>
        </w:r>
        <w:r w:rsidR="00131433">
          <w:rPr>
            <w:noProof/>
          </w:rPr>
          <w:instrText xml:space="preserve"> PAGEREF _Toc172273092 \h </w:instrText>
        </w:r>
        <w:r w:rsidR="00131433">
          <w:rPr>
            <w:noProof/>
          </w:rPr>
        </w:r>
        <w:r w:rsidR="00131433">
          <w:rPr>
            <w:noProof/>
          </w:rPr>
          <w:fldChar w:fldCharType="separate"/>
        </w:r>
        <w:r>
          <w:rPr>
            <w:noProof/>
          </w:rPr>
          <w:t>42</w:t>
        </w:r>
        <w:r w:rsidR="00131433">
          <w:rPr>
            <w:noProof/>
          </w:rPr>
          <w:fldChar w:fldCharType="end"/>
        </w:r>
      </w:hyperlink>
    </w:p>
    <w:p w14:paraId="2A325279" w14:textId="0E2D1CA3"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93" w:history="1">
        <w:r w:rsidR="00131433" w:rsidRPr="000C14B8">
          <w:rPr>
            <w:rStyle w:val="-"/>
            <w:noProof/>
            <w:lang w:val="el-GR"/>
          </w:rPr>
          <w:t>5.1</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Τρόπος πληρωμής</w:t>
        </w:r>
        <w:r w:rsidR="00131433">
          <w:rPr>
            <w:noProof/>
          </w:rPr>
          <w:tab/>
        </w:r>
        <w:r w:rsidR="00131433">
          <w:rPr>
            <w:noProof/>
          </w:rPr>
          <w:fldChar w:fldCharType="begin"/>
        </w:r>
        <w:r w:rsidR="00131433">
          <w:rPr>
            <w:noProof/>
          </w:rPr>
          <w:instrText xml:space="preserve"> PAGEREF _Toc172273093 \h </w:instrText>
        </w:r>
        <w:r w:rsidR="00131433">
          <w:rPr>
            <w:noProof/>
          </w:rPr>
        </w:r>
        <w:r w:rsidR="00131433">
          <w:rPr>
            <w:noProof/>
          </w:rPr>
          <w:fldChar w:fldCharType="separate"/>
        </w:r>
        <w:r>
          <w:rPr>
            <w:noProof/>
          </w:rPr>
          <w:t>42</w:t>
        </w:r>
        <w:r w:rsidR="00131433">
          <w:rPr>
            <w:noProof/>
          </w:rPr>
          <w:fldChar w:fldCharType="end"/>
        </w:r>
      </w:hyperlink>
    </w:p>
    <w:p w14:paraId="6792C006" w14:textId="4F0D61DE"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94" w:history="1">
        <w:r w:rsidR="00131433" w:rsidRPr="000C14B8">
          <w:rPr>
            <w:rStyle w:val="-"/>
            <w:noProof/>
            <w:lang w:val="el-GR"/>
          </w:rPr>
          <w:t>5.2</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Κήρυξη οικονομικού φορέα εκπτώτου - Κυρώσεις</w:t>
        </w:r>
        <w:r w:rsidR="00131433">
          <w:rPr>
            <w:noProof/>
          </w:rPr>
          <w:tab/>
        </w:r>
        <w:r w:rsidR="00131433">
          <w:rPr>
            <w:noProof/>
          </w:rPr>
          <w:fldChar w:fldCharType="begin"/>
        </w:r>
        <w:r w:rsidR="00131433">
          <w:rPr>
            <w:noProof/>
          </w:rPr>
          <w:instrText xml:space="preserve"> PAGEREF _Toc172273094 \h </w:instrText>
        </w:r>
        <w:r w:rsidR="00131433">
          <w:rPr>
            <w:noProof/>
          </w:rPr>
        </w:r>
        <w:r w:rsidR="00131433">
          <w:rPr>
            <w:noProof/>
          </w:rPr>
          <w:fldChar w:fldCharType="separate"/>
        </w:r>
        <w:r>
          <w:rPr>
            <w:noProof/>
          </w:rPr>
          <w:t>42</w:t>
        </w:r>
        <w:r w:rsidR="00131433">
          <w:rPr>
            <w:noProof/>
          </w:rPr>
          <w:fldChar w:fldCharType="end"/>
        </w:r>
      </w:hyperlink>
    </w:p>
    <w:p w14:paraId="03DD9EBE" w14:textId="242D9F30"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95" w:history="1">
        <w:r w:rsidR="00131433" w:rsidRPr="000C14B8">
          <w:rPr>
            <w:rStyle w:val="-"/>
            <w:noProof/>
            <w:lang w:val="el-GR"/>
          </w:rPr>
          <w:t>5.3</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Διοικητικές προσφυγές κατά τη διαδικασία εκτέλεσης των συμβάσεων</w:t>
        </w:r>
        <w:r w:rsidR="00131433">
          <w:rPr>
            <w:noProof/>
          </w:rPr>
          <w:tab/>
        </w:r>
        <w:r w:rsidR="00131433">
          <w:rPr>
            <w:noProof/>
          </w:rPr>
          <w:fldChar w:fldCharType="begin"/>
        </w:r>
        <w:r w:rsidR="00131433">
          <w:rPr>
            <w:noProof/>
          </w:rPr>
          <w:instrText xml:space="preserve"> PAGEREF _Toc172273095 \h </w:instrText>
        </w:r>
        <w:r w:rsidR="00131433">
          <w:rPr>
            <w:noProof/>
          </w:rPr>
        </w:r>
        <w:r w:rsidR="00131433">
          <w:rPr>
            <w:noProof/>
          </w:rPr>
          <w:fldChar w:fldCharType="separate"/>
        </w:r>
        <w:r>
          <w:rPr>
            <w:noProof/>
          </w:rPr>
          <w:t>44</w:t>
        </w:r>
        <w:r w:rsidR="00131433">
          <w:rPr>
            <w:noProof/>
          </w:rPr>
          <w:fldChar w:fldCharType="end"/>
        </w:r>
      </w:hyperlink>
    </w:p>
    <w:p w14:paraId="681F9C76" w14:textId="1FB8282D"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96" w:history="1">
        <w:r w:rsidR="00131433" w:rsidRPr="000C14B8">
          <w:rPr>
            <w:rStyle w:val="-"/>
            <w:noProof/>
            <w:lang w:val="el-GR"/>
          </w:rPr>
          <w:t>5.4</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Δικαστική επίλυση διαφορών</w:t>
        </w:r>
        <w:r w:rsidR="00131433">
          <w:rPr>
            <w:noProof/>
          </w:rPr>
          <w:tab/>
        </w:r>
        <w:r w:rsidR="00131433">
          <w:rPr>
            <w:noProof/>
          </w:rPr>
          <w:fldChar w:fldCharType="begin"/>
        </w:r>
        <w:r w:rsidR="00131433">
          <w:rPr>
            <w:noProof/>
          </w:rPr>
          <w:instrText xml:space="preserve"> PAGEREF _Toc172273096 \h </w:instrText>
        </w:r>
        <w:r w:rsidR="00131433">
          <w:rPr>
            <w:noProof/>
          </w:rPr>
        </w:r>
        <w:r w:rsidR="00131433">
          <w:rPr>
            <w:noProof/>
          </w:rPr>
          <w:fldChar w:fldCharType="separate"/>
        </w:r>
        <w:r>
          <w:rPr>
            <w:noProof/>
          </w:rPr>
          <w:t>44</w:t>
        </w:r>
        <w:r w:rsidR="00131433">
          <w:rPr>
            <w:noProof/>
          </w:rPr>
          <w:fldChar w:fldCharType="end"/>
        </w:r>
      </w:hyperlink>
    </w:p>
    <w:p w14:paraId="1FC258F9" w14:textId="0DF02DFA" w:rsidR="00131433" w:rsidRDefault="008072D5">
      <w:pPr>
        <w:pStyle w:val="18"/>
        <w:tabs>
          <w:tab w:val="left" w:pos="440"/>
          <w:tab w:val="right" w:leader="dot" w:pos="9771"/>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72273097" w:history="1">
        <w:r w:rsidR="00131433" w:rsidRPr="000C14B8">
          <w:rPr>
            <w:rStyle w:val="-"/>
            <w:noProof/>
            <w:lang w:val="el-GR"/>
          </w:rPr>
          <w:t>6.</w:t>
        </w:r>
        <w:r w:rsidR="00131433">
          <w:rPr>
            <w:rFonts w:asciiTheme="minorHAnsi" w:eastAsiaTheme="minorEastAsia" w:hAnsiTheme="minorHAnsi" w:cstheme="minorBidi"/>
            <w:b w:val="0"/>
            <w:bCs w:val="0"/>
            <w:caps w:val="0"/>
            <w:noProof/>
            <w:kern w:val="2"/>
            <w:sz w:val="24"/>
            <w:szCs w:val="24"/>
            <w:lang w:val="el-GR" w:eastAsia="el-GR"/>
            <w14:ligatures w14:val="standardContextual"/>
          </w:rPr>
          <w:tab/>
        </w:r>
        <w:r w:rsidR="00131433" w:rsidRPr="000C14B8">
          <w:rPr>
            <w:rStyle w:val="-"/>
            <w:noProof/>
            <w:lang w:val="el-GR"/>
          </w:rPr>
          <w:t>ΧΡΟΝΟΣ ΚΑΙ ΤΡΟΠΟΣ ΕΚΤΕΛΕΣΗΣ</w:t>
        </w:r>
        <w:r w:rsidR="00131433">
          <w:rPr>
            <w:noProof/>
          </w:rPr>
          <w:tab/>
        </w:r>
        <w:r w:rsidR="00131433">
          <w:rPr>
            <w:noProof/>
          </w:rPr>
          <w:fldChar w:fldCharType="begin"/>
        </w:r>
        <w:r w:rsidR="00131433">
          <w:rPr>
            <w:noProof/>
          </w:rPr>
          <w:instrText xml:space="preserve"> PAGEREF _Toc172273097 \h </w:instrText>
        </w:r>
        <w:r w:rsidR="00131433">
          <w:rPr>
            <w:noProof/>
          </w:rPr>
        </w:r>
        <w:r w:rsidR="00131433">
          <w:rPr>
            <w:noProof/>
          </w:rPr>
          <w:fldChar w:fldCharType="separate"/>
        </w:r>
        <w:r>
          <w:rPr>
            <w:noProof/>
          </w:rPr>
          <w:t>45</w:t>
        </w:r>
        <w:r w:rsidR="00131433">
          <w:rPr>
            <w:noProof/>
          </w:rPr>
          <w:fldChar w:fldCharType="end"/>
        </w:r>
      </w:hyperlink>
    </w:p>
    <w:p w14:paraId="7DDC16D4" w14:textId="4470CB3F"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98" w:history="1">
        <w:r w:rsidR="00131433" w:rsidRPr="000C14B8">
          <w:rPr>
            <w:rStyle w:val="-"/>
            <w:noProof/>
            <w:lang w:val="el-GR"/>
          </w:rPr>
          <w:t xml:space="preserve">6.1 </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Χρόνος παράδοσης αγαθών</w:t>
        </w:r>
        <w:r w:rsidR="00131433">
          <w:rPr>
            <w:noProof/>
          </w:rPr>
          <w:tab/>
        </w:r>
        <w:r w:rsidR="00131433">
          <w:rPr>
            <w:noProof/>
          </w:rPr>
          <w:fldChar w:fldCharType="begin"/>
        </w:r>
        <w:r w:rsidR="00131433">
          <w:rPr>
            <w:noProof/>
          </w:rPr>
          <w:instrText xml:space="preserve"> PAGEREF _Toc172273098 \h </w:instrText>
        </w:r>
        <w:r w:rsidR="00131433">
          <w:rPr>
            <w:noProof/>
          </w:rPr>
        </w:r>
        <w:r w:rsidR="00131433">
          <w:rPr>
            <w:noProof/>
          </w:rPr>
          <w:fldChar w:fldCharType="separate"/>
        </w:r>
        <w:r>
          <w:rPr>
            <w:noProof/>
          </w:rPr>
          <w:t>45</w:t>
        </w:r>
        <w:r w:rsidR="00131433">
          <w:rPr>
            <w:noProof/>
          </w:rPr>
          <w:fldChar w:fldCharType="end"/>
        </w:r>
      </w:hyperlink>
    </w:p>
    <w:p w14:paraId="7F64C311" w14:textId="3969ADB5"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099" w:history="1">
        <w:r w:rsidR="00131433" w:rsidRPr="000C14B8">
          <w:rPr>
            <w:rStyle w:val="-"/>
            <w:noProof/>
            <w:lang w:val="el-GR"/>
          </w:rPr>
          <w:t xml:space="preserve">6.2 </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Παραλαβή ειδών - Χρόνος και τρόπος παραλαβής ειδών</w:t>
        </w:r>
        <w:r w:rsidR="00131433">
          <w:rPr>
            <w:noProof/>
          </w:rPr>
          <w:tab/>
        </w:r>
        <w:r w:rsidR="00131433">
          <w:rPr>
            <w:noProof/>
          </w:rPr>
          <w:fldChar w:fldCharType="begin"/>
        </w:r>
        <w:r w:rsidR="00131433">
          <w:rPr>
            <w:noProof/>
          </w:rPr>
          <w:instrText xml:space="preserve"> PAGEREF _Toc172273099 \h </w:instrText>
        </w:r>
        <w:r w:rsidR="00131433">
          <w:rPr>
            <w:noProof/>
          </w:rPr>
        </w:r>
        <w:r w:rsidR="00131433">
          <w:rPr>
            <w:noProof/>
          </w:rPr>
          <w:fldChar w:fldCharType="separate"/>
        </w:r>
        <w:r>
          <w:rPr>
            <w:noProof/>
          </w:rPr>
          <w:t>45</w:t>
        </w:r>
        <w:r w:rsidR="00131433">
          <w:rPr>
            <w:noProof/>
          </w:rPr>
          <w:fldChar w:fldCharType="end"/>
        </w:r>
      </w:hyperlink>
    </w:p>
    <w:p w14:paraId="579C4D59" w14:textId="12BB699E"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100" w:history="1">
        <w:r w:rsidR="00131433" w:rsidRPr="000C14B8">
          <w:rPr>
            <w:rStyle w:val="-"/>
            <w:noProof/>
            <w:lang w:val="el-GR"/>
          </w:rPr>
          <w:t xml:space="preserve">6.3 </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Απόρριψη συμβατικών αγαθών – Αντικατάσταση</w:t>
        </w:r>
        <w:r w:rsidR="00131433">
          <w:rPr>
            <w:noProof/>
          </w:rPr>
          <w:tab/>
        </w:r>
        <w:r w:rsidR="00131433">
          <w:rPr>
            <w:noProof/>
          </w:rPr>
          <w:fldChar w:fldCharType="begin"/>
        </w:r>
        <w:r w:rsidR="00131433">
          <w:rPr>
            <w:noProof/>
          </w:rPr>
          <w:instrText xml:space="preserve"> PAGEREF _Toc172273100 \h </w:instrText>
        </w:r>
        <w:r w:rsidR="00131433">
          <w:rPr>
            <w:noProof/>
          </w:rPr>
        </w:r>
        <w:r w:rsidR="00131433">
          <w:rPr>
            <w:noProof/>
          </w:rPr>
          <w:fldChar w:fldCharType="separate"/>
        </w:r>
        <w:r>
          <w:rPr>
            <w:noProof/>
          </w:rPr>
          <w:t>46</w:t>
        </w:r>
        <w:r w:rsidR="00131433">
          <w:rPr>
            <w:noProof/>
          </w:rPr>
          <w:fldChar w:fldCharType="end"/>
        </w:r>
      </w:hyperlink>
    </w:p>
    <w:p w14:paraId="22503802" w14:textId="499CCE06" w:rsidR="00131433" w:rsidRDefault="008072D5">
      <w:pPr>
        <w:pStyle w:val="2a"/>
        <w:tabs>
          <w:tab w:val="left" w:pos="880"/>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101" w:history="1">
        <w:r w:rsidR="00131433" w:rsidRPr="000C14B8">
          <w:rPr>
            <w:rStyle w:val="-"/>
            <w:noProof/>
            <w:lang w:val="el-GR"/>
          </w:rPr>
          <w:t xml:space="preserve">6.4 </w:t>
        </w:r>
        <w:r w:rsidR="00131433">
          <w:rPr>
            <w:rFonts w:asciiTheme="minorHAnsi" w:eastAsiaTheme="minorEastAsia" w:hAnsiTheme="minorHAnsi" w:cstheme="minorBidi"/>
            <w:smallCaps w:val="0"/>
            <w:noProof/>
            <w:kern w:val="2"/>
            <w:sz w:val="24"/>
            <w:szCs w:val="24"/>
            <w:lang w:val="el-GR" w:eastAsia="el-GR"/>
            <w14:ligatures w14:val="standardContextual"/>
          </w:rPr>
          <w:tab/>
        </w:r>
        <w:r w:rsidR="00131433" w:rsidRPr="000C14B8">
          <w:rPr>
            <w:rStyle w:val="-"/>
            <w:noProof/>
            <w:lang w:val="el-GR"/>
          </w:rPr>
          <w:t>Εγγυημένη λειτουργία προμήθειας</w:t>
        </w:r>
        <w:r w:rsidR="00131433">
          <w:rPr>
            <w:noProof/>
          </w:rPr>
          <w:tab/>
        </w:r>
        <w:r w:rsidR="00131433">
          <w:rPr>
            <w:noProof/>
          </w:rPr>
          <w:fldChar w:fldCharType="begin"/>
        </w:r>
        <w:r w:rsidR="00131433">
          <w:rPr>
            <w:noProof/>
          </w:rPr>
          <w:instrText xml:space="preserve"> PAGEREF _Toc172273101 \h </w:instrText>
        </w:r>
        <w:r w:rsidR="00131433">
          <w:rPr>
            <w:noProof/>
          </w:rPr>
        </w:r>
        <w:r w:rsidR="00131433">
          <w:rPr>
            <w:noProof/>
          </w:rPr>
          <w:fldChar w:fldCharType="separate"/>
        </w:r>
        <w:r>
          <w:rPr>
            <w:noProof/>
          </w:rPr>
          <w:t>46</w:t>
        </w:r>
        <w:r w:rsidR="00131433">
          <w:rPr>
            <w:noProof/>
          </w:rPr>
          <w:fldChar w:fldCharType="end"/>
        </w:r>
      </w:hyperlink>
    </w:p>
    <w:p w14:paraId="7A81750C" w14:textId="3E15F497" w:rsidR="00131433" w:rsidRDefault="008072D5">
      <w:pPr>
        <w:pStyle w:val="18"/>
        <w:tabs>
          <w:tab w:val="right" w:leader="dot" w:pos="9771"/>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72273102" w:history="1">
        <w:r w:rsidR="00131433" w:rsidRPr="000C14B8">
          <w:rPr>
            <w:rStyle w:val="-"/>
            <w:noProof/>
            <w:lang w:val="el-GR"/>
          </w:rPr>
          <w:t>ΠΑΡΑΡΤΗΜΑΤΑ</w:t>
        </w:r>
        <w:r w:rsidR="00131433">
          <w:rPr>
            <w:noProof/>
          </w:rPr>
          <w:tab/>
        </w:r>
        <w:r w:rsidR="00131433">
          <w:rPr>
            <w:noProof/>
          </w:rPr>
          <w:fldChar w:fldCharType="begin"/>
        </w:r>
        <w:r w:rsidR="00131433">
          <w:rPr>
            <w:noProof/>
          </w:rPr>
          <w:instrText xml:space="preserve"> PAGEREF _Toc172273102 \h </w:instrText>
        </w:r>
        <w:r w:rsidR="00131433">
          <w:rPr>
            <w:noProof/>
          </w:rPr>
        </w:r>
        <w:r w:rsidR="00131433">
          <w:rPr>
            <w:noProof/>
          </w:rPr>
          <w:fldChar w:fldCharType="separate"/>
        </w:r>
        <w:r>
          <w:rPr>
            <w:noProof/>
          </w:rPr>
          <w:t>48</w:t>
        </w:r>
        <w:r w:rsidR="00131433">
          <w:rPr>
            <w:noProof/>
          </w:rPr>
          <w:fldChar w:fldCharType="end"/>
        </w:r>
      </w:hyperlink>
    </w:p>
    <w:p w14:paraId="537442C5" w14:textId="397C3BE0" w:rsidR="00131433" w:rsidRDefault="008072D5">
      <w:pPr>
        <w:pStyle w:val="2a"/>
        <w:tabs>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103" w:history="1">
        <w:r w:rsidR="00131433" w:rsidRPr="000C14B8">
          <w:rPr>
            <w:rStyle w:val="-"/>
            <w:noProof/>
            <w:lang w:val="el-GR"/>
          </w:rPr>
          <w:t>ΠΑΡΑΡΤΗΜΑ Ι – Αναλυτική Περιγραφή Φυσικού και Οικονομικού Αντικειμένου της Σύμβασης</w:t>
        </w:r>
        <w:r w:rsidR="00131433">
          <w:rPr>
            <w:noProof/>
          </w:rPr>
          <w:tab/>
        </w:r>
        <w:r w:rsidR="00131433">
          <w:rPr>
            <w:noProof/>
          </w:rPr>
          <w:fldChar w:fldCharType="begin"/>
        </w:r>
        <w:r w:rsidR="00131433">
          <w:rPr>
            <w:noProof/>
          </w:rPr>
          <w:instrText xml:space="preserve"> PAGEREF _Toc172273103 \h </w:instrText>
        </w:r>
        <w:r w:rsidR="00131433">
          <w:rPr>
            <w:noProof/>
          </w:rPr>
        </w:r>
        <w:r w:rsidR="00131433">
          <w:rPr>
            <w:noProof/>
          </w:rPr>
          <w:fldChar w:fldCharType="separate"/>
        </w:r>
        <w:r>
          <w:rPr>
            <w:noProof/>
          </w:rPr>
          <w:t>48</w:t>
        </w:r>
        <w:r w:rsidR="00131433">
          <w:rPr>
            <w:noProof/>
          </w:rPr>
          <w:fldChar w:fldCharType="end"/>
        </w:r>
      </w:hyperlink>
    </w:p>
    <w:p w14:paraId="2E3271AF" w14:textId="3B46E02D" w:rsidR="00131433" w:rsidRDefault="008072D5">
      <w:pPr>
        <w:pStyle w:val="2a"/>
        <w:tabs>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104" w:history="1">
        <w:r w:rsidR="00131433" w:rsidRPr="000C14B8">
          <w:rPr>
            <w:rStyle w:val="-"/>
            <w:noProof/>
            <w:lang w:val="el-GR"/>
          </w:rPr>
          <w:t xml:space="preserve">ΠΑΡΑΡΤΗΜΑ ΙΙ –  </w:t>
        </w:r>
        <w:r w:rsidR="00131433" w:rsidRPr="000C14B8">
          <w:rPr>
            <w:rStyle w:val="-"/>
            <w:rFonts w:cstheme="minorHAnsi"/>
            <w:noProof/>
            <w:lang w:val="el-GR"/>
          </w:rPr>
          <w:t>Τεχνικές Προδιαγραφές- Φύλλο Συμμόρφωσης</w:t>
        </w:r>
        <w:r w:rsidR="00131433">
          <w:rPr>
            <w:noProof/>
          </w:rPr>
          <w:tab/>
        </w:r>
        <w:r w:rsidR="00131433">
          <w:rPr>
            <w:noProof/>
          </w:rPr>
          <w:fldChar w:fldCharType="begin"/>
        </w:r>
        <w:r w:rsidR="00131433">
          <w:rPr>
            <w:noProof/>
          </w:rPr>
          <w:instrText xml:space="preserve"> PAGEREF _Toc172273104 \h </w:instrText>
        </w:r>
        <w:r w:rsidR="00131433">
          <w:rPr>
            <w:noProof/>
          </w:rPr>
        </w:r>
        <w:r w:rsidR="00131433">
          <w:rPr>
            <w:noProof/>
          </w:rPr>
          <w:fldChar w:fldCharType="separate"/>
        </w:r>
        <w:r>
          <w:rPr>
            <w:noProof/>
          </w:rPr>
          <w:t>50</w:t>
        </w:r>
        <w:r w:rsidR="00131433">
          <w:rPr>
            <w:noProof/>
          </w:rPr>
          <w:fldChar w:fldCharType="end"/>
        </w:r>
      </w:hyperlink>
    </w:p>
    <w:p w14:paraId="6040128D" w14:textId="54024690" w:rsidR="00131433" w:rsidRDefault="008072D5">
      <w:pPr>
        <w:pStyle w:val="2a"/>
        <w:tabs>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105" w:history="1">
        <w:r w:rsidR="00131433" w:rsidRPr="000C14B8">
          <w:rPr>
            <w:rStyle w:val="-"/>
            <w:noProof/>
            <w:lang w:val="el-GR"/>
          </w:rPr>
          <w:t>ΠΑΡΑΡΤΗΜΑ ΙΙI – ΕΕΕΣ</w:t>
        </w:r>
        <w:r w:rsidR="00131433">
          <w:rPr>
            <w:noProof/>
          </w:rPr>
          <w:tab/>
        </w:r>
        <w:r w:rsidR="00131433">
          <w:rPr>
            <w:noProof/>
          </w:rPr>
          <w:fldChar w:fldCharType="begin"/>
        </w:r>
        <w:r w:rsidR="00131433">
          <w:rPr>
            <w:noProof/>
          </w:rPr>
          <w:instrText xml:space="preserve"> PAGEREF _Toc172273105 \h </w:instrText>
        </w:r>
        <w:r w:rsidR="00131433">
          <w:rPr>
            <w:noProof/>
          </w:rPr>
        </w:r>
        <w:r w:rsidR="00131433">
          <w:rPr>
            <w:noProof/>
          </w:rPr>
          <w:fldChar w:fldCharType="separate"/>
        </w:r>
        <w:r>
          <w:rPr>
            <w:noProof/>
          </w:rPr>
          <w:t>56</w:t>
        </w:r>
        <w:r w:rsidR="00131433">
          <w:rPr>
            <w:noProof/>
          </w:rPr>
          <w:fldChar w:fldCharType="end"/>
        </w:r>
      </w:hyperlink>
    </w:p>
    <w:p w14:paraId="15148C1C" w14:textId="70D85068" w:rsidR="00131433" w:rsidRDefault="008072D5">
      <w:pPr>
        <w:pStyle w:val="2a"/>
        <w:tabs>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106" w:history="1">
        <w:r w:rsidR="00131433" w:rsidRPr="000C14B8">
          <w:rPr>
            <w:rStyle w:val="-"/>
            <w:noProof/>
            <w:lang w:val="el-GR"/>
          </w:rPr>
          <w:t>ΠΑΡΑΡΤΗΜΑ ΙV – Υπόδειγμα Τεχνικής Προσφοράς</w:t>
        </w:r>
        <w:r w:rsidR="00131433">
          <w:rPr>
            <w:noProof/>
          </w:rPr>
          <w:tab/>
        </w:r>
        <w:r w:rsidR="00131433">
          <w:rPr>
            <w:noProof/>
          </w:rPr>
          <w:fldChar w:fldCharType="begin"/>
        </w:r>
        <w:r w:rsidR="00131433">
          <w:rPr>
            <w:noProof/>
          </w:rPr>
          <w:instrText xml:space="preserve"> PAGEREF _Toc172273106 \h </w:instrText>
        </w:r>
        <w:r w:rsidR="00131433">
          <w:rPr>
            <w:noProof/>
          </w:rPr>
        </w:r>
        <w:r w:rsidR="00131433">
          <w:rPr>
            <w:noProof/>
          </w:rPr>
          <w:fldChar w:fldCharType="separate"/>
        </w:r>
        <w:r>
          <w:rPr>
            <w:noProof/>
          </w:rPr>
          <w:t>57</w:t>
        </w:r>
        <w:r w:rsidR="00131433">
          <w:rPr>
            <w:noProof/>
          </w:rPr>
          <w:fldChar w:fldCharType="end"/>
        </w:r>
      </w:hyperlink>
    </w:p>
    <w:p w14:paraId="504FBC54" w14:textId="2C9728F4" w:rsidR="00131433" w:rsidRDefault="008072D5">
      <w:pPr>
        <w:pStyle w:val="2a"/>
        <w:tabs>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107" w:history="1">
        <w:r w:rsidR="00131433" w:rsidRPr="000C14B8">
          <w:rPr>
            <w:rStyle w:val="-"/>
            <w:noProof/>
            <w:lang w:val="el-GR"/>
          </w:rPr>
          <w:t>ΠΑΡΑΡΤΗΜΑ V – Υποδείγματα Εγγυητικών Επιστολών</w:t>
        </w:r>
        <w:r w:rsidR="00131433">
          <w:rPr>
            <w:noProof/>
          </w:rPr>
          <w:tab/>
        </w:r>
        <w:r w:rsidR="00131433">
          <w:rPr>
            <w:noProof/>
          </w:rPr>
          <w:fldChar w:fldCharType="begin"/>
        </w:r>
        <w:r w:rsidR="00131433">
          <w:rPr>
            <w:noProof/>
          </w:rPr>
          <w:instrText xml:space="preserve"> PAGEREF _Toc172273107 \h </w:instrText>
        </w:r>
        <w:r w:rsidR="00131433">
          <w:rPr>
            <w:noProof/>
          </w:rPr>
        </w:r>
        <w:r w:rsidR="00131433">
          <w:rPr>
            <w:noProof/>
          </w:rPr>
          <w:fldChar w:fldCharType="separate"/>
        </w:r>
        <w:r>
          <w:rPr>
            <w:noProof/>
          </w:rPr>
          <w:t>63</w:t>
        </w:r>
        <w:r w:rsidR="00131433">
          <w:rPr>
            <w:noProof/>
          </w:rPr>
          <w:fldChar w:fldCharType="end"/>
        </w:r>
      </w:hyperlink>
    </w:p>
    <w:p w14:paraId="1DF8B829" w14:textId="44C8CD12" w:rsidR="00131433" w:rsidRDefault="008072D5">
      <w:pPr>
        <w:pStyle w:val="2a"/>
        <w:tabs>
          <w:tab w:val="right" w:leader="dot" w:pos="9771"/>
        </w:tabs>
        <w:rPr>
          <w:rFonts w:asciiTheme="minorHAnsi" w:eastAsiaTheme="minorEastAsia" w:hAnsiTheme="minorHAnsi" w:cstheme="minorBidi"/>
          <w:smallCaps w:val="0"/>
          <w:noProof/>
          <w:kern w:val="2"/>
          <w:sz w:val="24"/>
          <w:szCs w:val="24"/>
          <w:lang w:val="el-GR" w:eastAsia="el-GR"/>
          <w14:ligatures w14:val="standardContextual"/>
        </w:rPr>
      </w:pPr>
      <w:hyperlink w:anchor="_Toc172273108" w:history="1">
        <w:r w:rsidR="00131433" w:rsidRPr="000C14B8">
          <w:rPr>
            <w:rStyle w:val="-"/>
            <w:noProof/>
            <w:lang w:val="el-GR"/>
          </w:rPr>
          <w:t xml:space="preserve">ΠΑΡΑΡΤΗΜΑ </w:t>
        </w:r>
        <w:r w:rsidR="00131433" w:rsidRPr="000C14B8">
          <w:rPr>
            <w:rStyle w:val="-"/>
            <w:noProof/>
            <w:lang w:val="en-US"/>
          </w:rPr>
          <w:t>V</w:t>
        </w:r>
        <w:r w:rsidR="00131433" w:rsidRPr="000C14B8">
          <w:rPr>
            <w:rStyle w:val="-"/>
            <w:noProof/>
            <w:lang w:val="el-GR"/>
          </w:rPr>
          <w:t>Ι – Σχέδιο Σύμβασης</w:t>
        </w:r>
        <w:r w:rsidR="00131433">
          <w:rPr>
            <w:noProof/>
          </w:rPr>
          <w:tab/>
        </w:r>
        <w:r w:rsidR="00131433">
          <w:rPr>
            <w:noProof/>
          </w:rPr>
          <w:fldChar w:fldCharType="begin"/>
        </w:r>
        <w:r w:rsidR="00131433">
          <w:rPr>
            <w:noProof/>
          </w:rPr>
          <w:instrText xml:space="preserve"> PAGEREF _Toc172273108 \h </w:instrText>
        </w:r>
        <w:r w:rsidR="00131433">
          <w:rPr>
            <w:noProof/>
          </w:rPr>
        </w:r>
        <w:r w:rsidR="00131433">
          <w:rPr>
            <w:noProof/>
          </w:rPr>
          <w:fldChar w:fldCharType="separate"/>
        </w:r>
        <w:r>
          <w:rPr>
            <w:noProof/>
          </w:rPr>
          <w:t>66</w:t>
        </w:r>
        <w:r w:rsidR="00131433">
          <w:rPr>
            <w:noProof/>
          </w:rPr>
          <w:fldChar w:fldCharType="end"/>
        </w:r>
      </w:hyperlink>
    </w:p>
    <w:p w14:paraId="7207ECC8" w14:textId="69BDC7F8" w:rsidR="003929DA" w:rsidRDefault="003929DA">
      <w:pPr>
        <w:rPr>
          <w:rFonts w:eastAsia="MS Mincho" w:cs="Times New Roman"/>
          <w:b/>
          <w:bCs/>
          <w:caps/>
          <w:sz w:val="20"/>
          <w:szCs w:val="22"/>
          <w:lang w:val="el-GR"/>
        </w:rPr>
      </w:pPr>
      <w:r w:rsidRPr="00B03F31">
        <w:fldChar w:fldCharType="end"/>
      </w:r>
    </w:p>
    <w:p w14:paraId="3513B323" w14:textId="77777777" w:rsidR="003929DA" w:rsidRDefault="003929DA">
      <w:pPr>
        <w:pStyle w:val="1"/>
        <w:numPr>
          <w:ilvl w:val="0"/>
          <w:numId w:val="3"/>
        </w:numPr>
        <w:tabs>
          <w:tab w:val="left" w:pos="567"/>
        </w:tabs>
        <w:ind w:left="567" w:hanging="567"/>
        <w:rPr>
          <w:lang w:val="el-GR"/>
        </w:rPr>
      </w:pPr>
      <w:bookmarkStart w:id="6" w:name="_Toc172273036"/>
      <w:r>
        <w:rPr>
          <w:lang w:val="el-GR"/>
        </w:rPr>
        <w:lastRenderedPageBreak/>
        <w:t>ΑΝΑΘΕΤΟΥΣΑ ΑΡΧΗ ΚΑΙ ΑΝΤΙΚΕΙΜΕΝΟ ΣΥΜΒΑΣΗΣ</w:t>
      </w:r>
      <w:bookmarkEnd w:id="6"/>
    </w:p>
    <w:p w14:paraId="4FCC1091" w14:textId="77777777" w:rsidR="003929DA" w:rsidRDefault="003929DA">
      <w:pPr>
        <w:pStyle w:val="2"/>
      </w:pPr>
      <w:bookmarkStart w:id="7" w:name="_Toc172273037"/>
      <w:r>
        <w:rPr>
          <w:lang w:val="el-GR"/>
        </w:rPr>
        <w:t>1.1</w:t>
      </w:r>
      <w:r>
        <w:rPr>
          <w:lang w:val="el-GR"/>
        </w:rPr>
        <w:tab/>
        <w:t>Στοιχεία Αναθέτουσας Αρχής</w:t>
      </w:r>
      <w:bookmarkEnd w:id="7"/>
      <w:r>
        <w:rPr>
          <w:lang w:val="el-GR"/>
        </w:rPr>
        <w:t xml:space="preserve"> </w:t>
      </w:r>
    </w:p>
    <w:p w14:paraId="62A4761F" w14:textId="77777777" w:rsidR="003929DA" w:rsidRDefault="003929DA">
      <w:pPr>
        <w:pStyle w:val="normalwithoutspacing"/>
        <w:rPr>
          <w:b/>
        </w:rPr>
      </w:pPr>
    </w:p>
    <w:tbl>
      <w:tblPr>
        <w:tblW w:w="9664" w:type="dxa"/>
        <w:tblInd w:w="108" w:type="dxa"/>
        <w:tblLayout w:type="fixed"/>
        <w:tblLook w:val="0000" w:firstRow="0" w:lastRow="0" w:firstColumn="0" w:lastColumn="0" w:noHBand="0" w:noVBand="0"/>
      </w:tblPr>
      <w:tblGrid>
        <w:gridCol w:w="5245"/>
        <w:gridCol w:w="4419"/>
      </w:tblGrid>
      <w:tr w:rsidR="00565482" w14:paraId="41C3F1D4" w14:textId="77777777" w:rsidTr="00565482">
        <w:tc>
          <w:tcPr>
            <w:tcW w:w="5245" w:type="dxa"/>
            <w:tcBorders>
              <w:top w:val="single" w:sz="4" w:space="0" w:color="000000"/>
              <w:left w:val="single" w:sz="4" w:space="0" w:color="000000"/>
              <w:bottom w:val="single" w:sz="4" w:space="0" w:color="000000"/>
            </w:tcBorders>
            <w:shd w:val="clear" w:color="auto" w:fill="auto"/>
          </w:tcPr>
          <w:p w14:paraId="5A546F3B" w14:textId="77777777" w:rsidR="00565482" w:rsidRDefault="00565482" w:rsidP="00565482">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43C20D1" w14:textId="70BCCD63" w:rsidR="00565482" w:rsidRDefault="00565482" w:rsidP="00565482">
            <w:pPr>
              <w:pStyle w:val="normalwithoutspacing"/>
              <w:snapToGrid w:val="0"/>
            </w:pPr>
            <w:r w:rsidRPr="00BD7569">
              <w:t>ΠΕΡΙΦΕΡΕΙΑ ΚΡΗΤΗΣ</w:t>
            </w:r>
          </w:p>
        </w:tc>
      </w:tr>
      <w:tr w:rsidR="00565482" w:rsidRPr="00565482" w14:paraId="3272E753" w14:textId="77777777" w:rsidTr="00565482">
        <w:tc>
          <w:tcPr>
            <w:tcW w:w="5245" w:type="dxa"/>
            <w:tcBorders>
              <w:top w:val="single" w:sz="4" w:space="0" w:color="000000"/>
              <w:left w:val="single" w:sz="4" w:space="0" w:color="000000"/>
              <w:bottom w:val="single" w:sz="4" w:space="0" w:color="000000"/>
            </w:tcBorders>
            <w:shd w:val="clear" w:color="auto" w:fill="auto"/>
          </w:tcPr>
          <w:p w14:paraId="15212E41" w14:textId="77777777" w:rsidR="00565482" w:rsidRDefault="00565482" w:rsidP="00565482">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4F83E18" w14:textId="16203D30" w:rsidR="00565482" w:rsidRDefault="00565482" w:rsidP="00565482">
            <w:pPr>
              <w:pStyle w:val="normalwithoutspacing"/>
              <w:snapToGrid w:val="0"/>
            </w:pPr>
            <w:r w:rsidRPr="00BD7569">
              <w:t>997579388</w:t>
            </w:r>
          </w:p>
        </w:tc>
      </w:tr>
      <w:tr w:rsidR="00565482" w:rsidRPr="00565482" w14:paraId="3FE8BFD5" w14:textId="77777777" w:rsidTr="00565482">
        <w:tc>
          <w:tcPr>
            <w:tcW w:w="5245" w:type="dxa"/>
            <w:tcBorders>
              <w:top w:val="single" w:sz="4" w:space="0" w:color="000000"/>
              <w:left w:val="single" w:sz="4" w:space="0" w:color="000000"/>
              <w:bottom w:val="single" w:sz="4" w:space="0" w:color="000000"/>
            </w:tcBorders>
            <w:shd w:val="clear" w:color="auto" w:fill="auto"/>
          </w:tcPr>
          <w:p w14:paraId="7D21355D" w14:textId="31148E86" w:rsidR="00565482" w:rsidRDefault="00565482" w:rsidP="00565482">
            <w:pPr>
              <w:pStyle w:val="normalwithoutspacing"/>
            </w:pPr>
            <w:r w:rsidRPr="000620B3">
              <w:t>Κωδικός Αναθέτουσας Αρχής για την ηλεκτρονική τιμολόγηση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E09254C" w14:textId="6DD81567" w:rsidR="00565482" w:rsidRDefault="00565482" w:rsidP="00565482">
            <w:pPr>
              <w:pStyle w:val="normalwithoutspacing"/>
              <w:snapToGrid w:val="0"/>
            </w:pPr>
            <w:r w:rsidRPr="00BD7569">
              <w:t>1007.913.0001</w:t>
            </w:r>
          </w:p>
        </w:tc>
      </w:tr>
      <w:tr w:rsidR="00565482" w14:paraId="763A94C7" w14:textId="77777777" w:rsidTr="00565482">
        <w:tc>
          <w:tcPr>
            <w:tcW w:w="5245" w:type="dxa"/>
            <w:tcBorders>
              <w:top w:val="single" w:sz="4" w:space="0" w:color="000000"/>
              <w:left w:val="single" w:sz="4" w:space="0" w:color="000000"/>
              <w:bottom w:val="single" w:sz="4" w:space="0" w:color="000000"/>
            </w:tcBorders>
            <w:shd w:val="clear" w:color="auto" w:fill="auto"/>
          </w:tcPr>
          <w:p w14:paraId="5F142585" w14:textId="77777777" w:rsidR="00565482" w:rsidRDefault="00565482" w:rsidP="00565482">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2F042AC" w14:textId="15BA0EC0" w:rsidR="00565482" w:rsidRDefault="00565482" w:rsidP="00565482">
            <w:pPr>
              <w:pStyle w:val="normalwithoutspacing"/>
              <w:snapToGrid w:val="0"/>
            </w:pPr>
            <w:r w:rsidRPr="00BD7569">
              <w:t>ΠΛΑΤΕΙΑ ΕΛΕΥΘΕΡΙΑΣ 1</w:t>
            </w:r>
          </w:p>
        </w:tc>
      </w:tr>
      <w:tr w:rsidR="00565482" w14:paraId="103CE838" w14:textId="77777777" w:rsidTr="00565482">
        <w:tc>
          <w:tcPr>
            <w:tcW w:w="5245" w:type="dxa"/>
            <w:tcBorders>
              <w:top w:val="single" w:sz="4" w:space="0" w:color="000000"/>
              <w:left w:val="single" w:sz="4" w:space="0" w:color="000000"/>
              <w:bottom w:val="single" w:sz="4" w:space="0" w:color="000000"/>
            </w:tcBorders>
            <w:shd w:val="clear" w:color="auto" w:fill="auto"/>
          </w:tcPr>
          <w:p w14:paraId="406A7D65" w14:textId="77777777" w:rsidR="00565482" w:rsidRDefault="00565482" w:rsidP="00565482">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0596322" w14:textId="1DD498D2" w:rsidR="00565482" w:rsidRDefault="00565482" w:rsidP="00565482">
            <w:pPr>
              <w:pStyle w:val="normalwithoutspacing"/>
              <w:snapToGrid w:val="0"/>
            </w:pPr>
            <w:r w:rsidRPr="00BD7569">
              <w:t>ΗΡΑΚΛΕΙΟ ΚΡΗΤΗΣ</w:t>
            </w:r>
          </w:p>
        </w:tc>
      </w:tr>
      <w:tr w:rsidR="00565482" w14:paraId="120EFEED" w14:textId="77777777" w:rsidTr="00565482">
        <w:tc>
          <w:tcPr>
            <w:tcW w:w="5245" w:type="dxa"/>
            <w:tcBorders>
              <w:top w:val="single" w:sz="4" w:space="0" w:color="000000"/>
              <w:left w:val="single" w:sz="4" w:space="0" w:color="000000"/>
              <w:bottom w:val="single" w:sz="4" w:space="0" w:color="000000"/>
            </w:tcBorders>
            <w:shd w:val="clear" w:color="auto" w:fill="auto"/>
          </w:tcPr>
          <w:p w14:paraId="0BA57028" w14:textId="77777777" w:rsidR="00565482" w:rsidRDefault="00565482" w:rsidP="00565482">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4CC70C4" w14:textId="7FF7652F" w:rsidR="00565482" w:rsidRDefault="00565482" w:rsidP="00565482">
            <w:pPr>
              <w:pStyle w:val="normalwithoutspacing"/>
              <w:snapToGrid w:val="0"/>
            </w:pPr>
            <w:r w:rsidRPr="00BD7569">
              <w:t>71201</w:t>
            </w:r>
          </w:p>
        </w:tc>
      </w:tr>
      <w:tr w:rsidR="00565482" w14:paraId="7F32E1DD" w14:textId="77777777" w:rsidTr="00565482">
        <w:tc>
          <w:tcPr>
            <w:tcW w:w="5245" w:type="dxa"/>
            <w:tcBorders>
              <w:top w:val="single" w:sz="4" w:space="0" w:color="000000"/>
              <w:left w:val="single" w:sz="4" w:space="0" w:color="000000"/>
              <w:bottom w:val="single" w:sz="4" w:space="0" w:color="000000"/>
            </w:tcBorders>
            <w:shd w:val="clear" w:color="auto" w:fill="auto"/>
          </w:tcPr>
          <w:p w14:paraId="5574EDDA" w14:textId="77777777" w:rsidR="00565482" w:rsidRDefault="00565482" w:rsidP="00565482">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1D5B950" w14:textId="50F1C56B" w:rsidR="00565482" w:rsidRDefault="00565482" w:rsidP="00565482">
            <w:pPr>
              <w:pStyle w:val="normalwithoutspacing"/>
              <w:snapToGrid w:val="0"/>
            </w:pPr>
            <w:r w:rsidRPr="00BD7569">
              <w:t>2813400312</w:t>
            </w:r>
          </w:p>
        </w:tc>
      </w:tr>
      <w:tr w:rsidR="00565482" w14:paraId="2014A5A9" w14:textId="77777777" w:rsidTr="00565482">
        <w:tc>
          <w:tcPr>
            <w:tcW w:w="5245" w:type="dxa"/>
            <w:tcBorders>
              <w:top w:val="single" w:sz="4" w:space="0" w:color="000000"/>
              <w:left w:val="single" w:sz="4" w:space="0" w:color="000000"/>
              <w:bottom w:val="single" w:sz="4" w:space="0" w:color="000000"/>
            </w:tcBorders>
            <w:shd w:val="clear" w:color="auto" w:fill="auto"/>
          </w:tcPr>
          <w:p w14:paraId="5E0FD724" w14:textId="77777777" w:rsidR="00565482" w:rsidRPr="00E90CD8" w:rsidRDefault="00565482" w:rsidP="00565482">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0BD7A97" w14:textId="1E4C6F71" w:rsidR="00565482" w:rsidRDefault="008072D5" w:rsidP="00565482">
            <w:pPr>
              <w:pStyle w:val="normalwithoutspacing"/>
              <w:snapToGrid w:val="0"/>
            </w:pPr>
            <w:hyperlink r:id="rId9" w:history="1">
              <w:r w:rsidR="00565482" w:rsidRPr="00FE6C51">
                <w:rPr>
                  <w:rStyle w:val="-"/>
                </w:rPr>
                <w:t>gpalaiaki@crete.gov.gr</w:t>
              </w:r>
            </w:hyperlink>
            <w:r w:rsidR="00565482">
              <w:t xml:space="preserve"> </w:t>
            </w:r>
          </w:p>
        </w:tc>
      </w:tr>
      <w:tr w:rsidR="00565482" w14:paraId="0EE71170" w14:textId="77777777" w:rsidTr="00565482">
        <w:tc>
          <w:tcPr>
            <w:tcW w:w="5245" w:type="dxa"/>
            <w:tcBorders>
              <w:top w:val="single" w:sz="4" w:space="0" w:color="000000"/>
              <w:left w:val="single" w:sz="4" w:space="0" w:color="000000"/>
              <w:bottom w:val="single" w:sz="4" w:space="0" w:color="000000"/>
            </w:tcBorders>
            <w:shd w:val="clear" w:color="auto" w:fill="auto"/>
          </w:tcPr>
          <w:p w14:paraId="5323FDB7" w14:textId="172B29B6" w:rsidR="00565482" w:rsidRDefault="00565482" w:rsidP="00565482">
            <w:pPr>
              <w:pStyle w:val="normalwithoutspacing"/>
            </w:pPr>
            <w:r>
              <w:t>Αρμόδιος για πληροφορίες</w:t>
            </w:r>
            <w:r w:rsidR="00161C54">
              <w:t xml:space="preserve"> ως προς τη διακήρυξη </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6C92D99" w14:textId="481A2F1A" w:rsidR="00565482" w:rsidRDefault="00565482" w:rsidP="00565482">
            <w:pPr>
              <w:pStyle w:val="normalwithoutspacing"/>
              <w:snapToGrid w:val="0"/>
            </w:pPr>
            <w:r w:rsidRPr="00BD7569">
              <w:t>Γ. Παλαιάκη</w:t>
            </w:r>
          </w:p>
        </w:tc>
      </w:tr>
      <w:tr w:rsidR="00161C54" w:rsidRPr="00161C54" w14:paraId="7450AB92" w14:textId="77777777" w:rsidTr="00565482">
        <w:tc>
          <w:tcPr>
            <w:tcW w:w="5245" w:type="dxa"/>
            <w:tcBorders>
              <w:top w:val="single" w:sz="4" w:space="0" w:color="000000"/>
              <w:left w:val="single" w:sz="4" w:space="0" w:color="000000"/>
              <w:bottom w:val="single" w:sz="4" w:space="0" w:color="000000"/>
            </w:tcBorders>
            <w:shd w:val="clear" w:color="auto" w:fill="auto"/>
          </w:tcPr>
          <w:p w14:paraId="71ED79E1" w14:textId="631A3005" w:rsidR="00161C54" w:rsidRDefault="00161C54" w:rsidP="00161C54">
            <w:pPr>
              <w:pStyle w:val="normalwithoutspacing"/>
            </w:pPr>
            <w:r>
              <w:t xml:space="preserve">Αρμόδιος για πληροφορίες ως προς τις τεχνικές προδιαγραφές </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E699A49" w14:textId="21A427E3" w:rsidR="00161C54" w:rsidRPr="00BD7569" w:rsidRDefault="00161C54" w:rsidP="00161C54">
            <w:pPr>
              <w:pStyle w:val="normalwithoutspacing"/>
              <w:snapToGrid w:val="0"/>
            </w:pPr>
            <w:r>
              <w:t>Π. Κωνσταντάκη</w:t>
            </w:r>
          </w:p>
        </w:tc>
      </w:tr>
      <w:tr w:rsidR="00161C54" w:rsidRPr="00565482" w14:paraId="676A9527" w14:textId="77777777" w:rsidTr="00565482">
        <w:tc>
          <w:tcPr>
            <w:tcW w:w="5245" w:type="dxa"/>
            <w:tcBorders>
              <w:top w:val="single" w:sz="4" w:space="0" w:color="000000"/>
              <w:left w:val="single" w:sz="4" w:space="0" w:color="000000"/>
              <w:bottom w:val="single" w:sz="4" w:space="0" w:color="000000"/>
            </w:tcBorders>
            <w:shd w:val="clear" w:color="auto" w:fill="auto"/>
          </w:tcPr>
          <w:p w14:paraId="5194BAC5" w14:textId="77777777" w:rsidR="00161C54" w:rsidRDefault="00161C54" w:rsidP="00161C54">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CE038A" w14:textId="624E2AB7" w:rsidR="00161C54" w:rsidRDefault="008072D5" w:rsidP="00161C54">
            <w:pPr>
              <w:pStyle w:val="normalwithoutspacing"/>
              <w:snapToGrid w:val="0"/>
            </w:pPr>
            <w:hyperlink r:id="rId10" w:history="1">
              <w:r w:rsidR="00161C54" w:rsidRPr="002107AC">
                <w:rPr>
                  <w:rStyle w:val="-"/>
                  <w:lang w:val="en-US"/>
                </w:rPr>
                <w:t>www</w:t>
              </w:r>
              <w:r w:rsidR="00161C54" w:rsidRPr="002107AC">
                <w:rPr>
                  <w:rStyle w:val="-"/>
                </w:rPr>
                <w:t>.</w:t>
              </w:r>
              <w:r w:rsidR="00161C54" w:rsidRPr="002107AC">
                <w:rPr>
                  <w:rStyle w:val="-"/>
                  <w:lang w:val="en-US"/>
                </w:rPr>
                <w:t>crete</w:t>
              </w:r>
              <w:r w:rsidR="00161C54" w:rsidRPr="002107AC">
                <w:rPr>
                  <w:rStyle w:val="-"/>
                </w:rPr>
                <w:t>.</w:t>
              </w:r>
              <w:r w:rsidR="00161C54" w:rsidRPr="002107AC">
                <w:rPr>
                  <w:rStyle w:val="-"/>
                  <w:lang w:val="en-US"/>
                </w:rPr>
                <w:t>gov</w:t>
              </w:r>
              <w:r w:rsidR="00161C54" w:rsidRPr="002107AC">
                <w:rPr>
                  <w:rStyle w:val="-"/>
                </w:rPr>
                <w:t>.</w:t>
              </w:r>
              <w:r w:rsidR="00161C54" w:rsidRPr="002107AC">
                <w:rPr>
                  <w:rStyle w:val="-"/>
                  <w:lang w:val="en-US"/>
                </w:rPr>
                <w:t>gr</w:t>
              </w:r>
            </w:hyperlink>
          </w:p>
        </w:tc>
      </w:tr>
    </w:tbl>
    <w:p w14:paraId="43ADD163" w14:textId="77777777" w:rsidR="003929DA" w:rsidRDefault="003929DA">
      <w:pPr>
        <w:pStyle w:val="normalwithoutspacing"/>
      </w:pPr>
    </w:p>
    <w:p w14:paraId="7E46948F" w14:textId="77777777" w:rsidR="003929DA" w:rsidRDefault="003929DA">
      <w:pPr>
        <w:pStyle w:val="normalwithoutspacing"/>
      </w:pPr>
      <w:r>
        <w:rPr>
          <w:b/>
        </w:rPr>
        <w:t xml:space="preserve">Είδος Αναθέτουσας Αρχής </w:t>
      </w:r>
    </w:p>
    <w:p w14:paraId="0641E86A" w14:textId="77777777" w:rsidR="00565482" w:rsidRDefault="00565482">
      <w:pPr>
        <w:pStyle w:val="normalwithoutspacing"/>
      </w:pPr>
      <w:r w:rsidRPr="00565482">
        <w:t>Η Αναθέτουσα Αρχή είναι η Περιφέρεια Κρήτης, μη κεντρική αναθέτουσα αρχή και ανήκει στην Γενική Κυβέρνηση/</w:t>
      </w:r>
      <w:proofErr w:type="spellStart"/>
      <w:r w:rsidRPr="00565482">
        <w:t>υποτομέας</w:t>
      </w:r>
      <w:proofErr w:type="spellEnd"/>
      <w:r w:rsidRPr="00565482">
        <w:t xml:space="preserve"> ΟΤΑ.</w:t>
      </w:r>
    </w:p>
    <w:p w14:paraId="3E7A40A5" w14:textId="297DDE96" w:rsidR="003929DA" w:rsidRDefault="003929DA">
      <w:pPr>
        <w:pStyle w:val="normalwithoutspacing"/>
        <w:rPr>
          <w:b/>
        </w:rPr>
      </w:pPr>
    </w:p>
    <w:p w14:paraId="730EC564" w14:textId="287E6CFB" w:rsidR="003929DA" w:rsidRDefault="003929DA">
      <w:pPr>
        <w:pStyle w:val="normalwithoutspacing"/>
      </w:pPr>
      <w:r>
        <w:rPr>
          <w:b/>
        </w:rPr>
        <w:t>Κύρια δραστηριότητα Α.Α.</w:t>
      </w:r>
    </w:p>
    <w:p w14:paraId="53C232DC" w14:textId="77777777" w:rsidR="00565482" w:rsidRDefault="00565482" w:rsidP="00565482">
      <w:pPr>
        <w:pStyle w:val="normalwithoutspacing"/>
      </w:pPr>
      <w:r>
        <w:t xml:space="preserve">Η κύρια δραστηριότητα της Αναθέτουσας Αρχής είναι </w:t>
      </w:r>
      <w:r w:rsidRPr="00C53165">
        <w:rPr>
          <w:color w:val="000000"/>
        </w:rPr>
        <w:t>οι Γενικές Δημόσιες Υπηρεσίες.</w:t>
      </w:r>
    </w:p>
    <w:p w14:paraId="543C120C" w14:textId="77777777" w:rsidR="003929DA" w:rsidRDefault="003929DA">
      <w:pPr>
        <w:pStyle w:val="normalwithoutspacing"/>
      </w:pPr>
    </w:p>
    <w:p w14:paraId="0E8D1964" w14:textId="2A16A7F3" w:rsidR="003929DA" w:rsidRDefault="003929DA">
      <w:pPr>
        <w:pStyle w:val="normalwithoutspacing"/>
        <w:rPr>
          <w:kern w:val="1"/>
        </w:rPr>
      </w:pPr>
      <w:r>
        <w:rPr>
          <w:b/>
        </w:rPr>
        <w:t xml:space="preserve">Στοιχεία Επικοινωνίας </w:t>
      </w:r>
    </w:p>
    <w:p w14:paraId="2509F5CD" w14:textId="1CE9F224" w:rsidR="00565482" w:rsidRPr="00565482" w:rsidRDefault="003929DA" w:rsidP="00565482">
      <w:pPr>
        <w:pStyle w:val="normalwithoutspacing"/>
        <w:ind w:left="567" w:hanging="567"/>
        <w:rPr>
          <w:kern w:val="1"/>
        </w:rPr>
      </w:pPr>
      <w:r>
        <w:rPr>
          <w:kern w:val="1"/>
        </w:rPr>
        <w:t>α)</w:t>
      </w:r>
      <w:r>
        <w:rPr>
          <w:kern w:val="1"/>
        </w:rPr>
        <w:tab/>
      </w:r>
      <w:r w:rsidR="00565482" w:rsidRPr="00565482">
        <w:rPr>
          <w:kern w:val="1"/>
        </w:rPr>
        <w:t>Τα έγγραφα της σύμβασης είναι διαθέσιμα για ελεύθερη, πλήρη, άμεση &amp; δωρεάν ηλεκτρονική πρόσβαση μέσω της Διαδικτυακής Πύλης (www.promitheus.gov.gr) του ΟΠΣ ΕΣΗΔΗΣ.</w:t>
      </w:r>
    </w:p>
    <w:p w14:paraId="0A277412" w14:textId="77777777" w:rsidR="00565482" w:rsidRPr="00565482" w:rsidRDefault="00565482" w:rsidP="00565482">
      <w:pPr>
        <w:pStyle w:val="normalwithoutspacing"/>
        <w:ind w:left="567" w:hanging="567"/>
        <w:rPr>
          <w:kern w:val="1"/>
        </w:rPr>
      </w:pPr>
      <w:r w:rsidRPr="00565482">
        <w:rPr>
          <w:kern w:val="1"/>
        </w:rPr>
        <w:t>β)</w:t>
      </w:r>
      <w:r w:rsidRPr="00565482">
        <w:rPr>
          <w:kern w:val="1"/>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565482">
        <w:rPr>
          <w:kern w:val="1"/>
        </w:rPr>
        <w:t>προσβάσιμο</w:t>
      </w:r>
      <w:proofErr w:type="spellEnd"/>
      <w:r w:rsidRPr="00565482">
        <w:rPr>
          <w:kern w:val="1"/>
        </w:rPr>
        <w:t xml:space="preserve"> από τη Διαδικτυακή Πύλη (www.promitheus.gov.gr) του ΟΠΣ ΕΣΗΔΗΣ.</w:t>
      </w:r>
    </w:p>
    <w:p w14:paraId="71A28056" w14:textId="4E5EAF53" w:rsidR="003929DA" w:rsidRPr="0008133F" w:rsidRDefault="00565482" w:rsidP="00565482">
      <w:pPr>
        <w:pStyle w:val="normalwithoutspacing"/>
        <w:ind w:left="567" w:hanging="567"/>
      </w:pPr>
      <w:r w:rsidRPr="00565482">
        <w:rPr>
          <w:kern w:val="1"/>
        </w:rPr>
        <w:t>γ)</w:t>
      </w:r>
      <w:r w:rsidRPr="00565482">
        <w:rPr>
          <w:kern w:val="1"/>
        </w:rPr>
        <w:tab/>
        <w:t xml:space="preserve">Περαιτέρω πληροφορίες είναι διαθέσιμες από την προαναφερθείσα διεύθυνση: www.promitheus.gov.gr ή στη διεύθυνση www.crete.gov.gr στη διαδρομή: Κεντρική Σελίδα → Ενημέρωση → Προκηρύξεις – Διαγωνισμοί με τίτλο: </w:t>
      </w:r>
      <w:bookmarkStart w:id="8" w:name="_Hlk171670551"/>
      <w:r w:rsidRPr="00565482">
        <w:rPr>
          <w:kern w:val="1"/>
        </w:rPr>
        <w:t>«</w:t>
      </w:r>
      <w:bookmarkStart w:id="9" w:name="_Hlk170288731"/>
      <w:r w:rsidRPr="00565482">
        <w:rPr>
          <w:kern w:val="1"/>
        </w:rPr>
        <w:t>Προμήθεια</w:t>
      </w:r>
      <w:r>
        <w:rPr>
          <w:kern w:val="1"/>
        </w:rPr>
        <w:t xml:space="preserve"> </w:t>
      </w:r>
      <w:r w:rsidR="00080710">
        <w:rPr>
          <w:kern w:val="1"/>
        </w:rPr>
        <w:t>φωτοαντιγραφικών μηχανημάτων για την κάλυψη των αναγκών των υπηρεσιών της</w:t>
      </w:r>
      <w:r w:rsidR="00080710" w:rsidRPr="00080710">
        <w:rPr>
          <w:rFonts w:asciiTheme="minorHAnsi" w:hAnsiTheme="minorHAnsi" w:cstheme="minorHAnsi"/>
          <w:color w:val="000000"/>
        </w:rPr>
        <w:t xml:space="preserve"> Π.Ε. Η</w:t>
      </w:r>
      <w:r w:rsidR="00080710">
        <w:rPr>
          <w:rFonts w:asciiTheme="minorHAnsi" w:hAnsiTheme="minorHAnsi" w:cstheme="minorHAnsi"/>
          <w:color w:val="000000"/>
        </w:rPr>
        <w:t>ρακλείου</w:t>
      </w:r>
      <w:r w:rsidR="004A11D3" w:rsidRPr="004A11D3">
        <w:rPr>
          <w:rFonts w:asciiTheme="minorHAnsi" w:hAnsiTheme="minorHAnsi" w:cstheme="minorHAnsi"/>
          <w:color w:val="000000"/>
        </w:rPr>
        <w:t>,</w:t>
      </w:r>
      <w:r w:rsidR="00080710">
        <w:rPr>
          <w:rFonts w:asciiTheme="minorHAnsi" w:hAnsiTheme="minorHAnsi" w:cstheme="minorHAnsi"/>
          <w:color w:val="000000"/>
        </w:rPr>
        <w:t xml:space="preserve"> καθώς και προμήθειας</w:t>
      </w:r>
      <w:r w:rsidR="00080710" w:rsidRPr="00080710">
        <w:rPr>
          <w:rFonts w:asciiTheme="minorHAnsi" w:hAnsiTheme="minorHAnsi" w:cstheme="minorHAnsi"/>
          <w:color w:val="000000"/>
        </w:rPr>
        <w:t xml:space="preserve"> L</w:t>
      </w:r>
      <w:proofErr w:type="spellStart"/>
      <w:r w:rsidR="00080710">
        <w:rPr>
          <w:rFonts w:asciiTheme="minorHAnsi" w:hAnsiTheme="minorHAnsi" w:cstheme="minorHAnsi"/>
          <w:color w:val="000000"/>
          <w:lang w:val="en-US"/>
        </w:rPr>
        <w:t>aptops</w:t>
      </w:r>
      <w:proofErr w:type="spellEnd"/>
      <w:r w:rsidR="00080710" w:rsidRPr="00080710">
        <w:rPr>
          <w:rFonts w:asciiTheme="minorHAnsi" w:hAnsiTheme="minorHAnsi" w:cstheme="minorHAnsi"/>
          <w:color w:val="000000"/>
        </w:rPr>
        <w:t xml:space="preserve"> </w:t>
      </w:r>
      <w:r w:rsidR="00080710">
        <w:rPr>
          <w:rFonts w:asciiTheme="minorHAnsi" w:hAnsiTheme="minorHAnsi" w:cstheme="minorHAnsi"/>
          <w:color w:val="000000"/>
        </w:rPr>
        <w:t>για τις ανάγκες του</w:t>
      </w:r>
      <w:r w:rsidR="00080710" w:rsidRPr="00080710">
        <w:rPr>
          <w:rFonts w:asciiTheme="minorHAnsi" w:hAnsiTheme="minorHAnsi" w:cstheme="minorHAnsi"/>
          <w:color w:val="000000"/>
        </w:rPr>
        <w:t xml:space="preserve"> Π</w:t>
      </w:r>
      <w:r w:rsidR="00080710">
        <w:rPr>
          <w:rFonts w:asciiTheme="minorHAnsi" w:hAnsiTheme="minorHAnsi" w:cstheme="minorHAnsi"/>
          <w:color w:val="000000"/>
        </w:rPr>
        <w:t xml:space="preserve">εριφερειακού Συμβουλίου και των </w:t>
      </w:r>
      <w:r w:rsidR="00080710" w:rsidRPr="00080710">
        <w:rPr>
          <w:rFonts w:asciiTheme="minorHAnsi" w:hAnsiTheme="minorHAnsi" w:cstheme="minorHAnsi"/>
          <w:color w:val="000000"/>
        </w:rPr>
        <w:t>Ε</w:t>
      </w:r>
      <w:r w:rsidR="00080710">
        <w:rPr>
          <w:rFonts w:asciiTheme="minorHAnsi" w:hAnsiTheme="minorHAnsi" w:cstheme="minorHAnsi"/>
          <w:color w:val="000000"/>
        </w:rPr>
        <w:t xml:space="preserve">πιτροπών των </w:t>
      </w:r>
      <w:r w:rsidR="00080710" w:rsidRPr="00080710">
        <w:rPr>
          <w:rFonts w:asciiTheme="minorHAnsi" w:hAnsiTheme="minorHAnsi" w:cstheme="minorHAnsi"/>
          <w:color w:val="000000"/>
        </w:rPr>
        <w:t>Σ</w:t>
      </w:r>
      <w:r w:rsidR="00080710">
        <w:rPr>
          <w:rFonts w:asciiTheme="minorHAnsi" w:hAnsiTheme="minorHAnsi" w:cstheme="minorHAnsi"/>
          <w:color w:val="000000"/>
        </w:rPr>
        <w:t xml:space="preserve">υλλογικών Οργάνων με κριτήριο ανάθεσης την πλέον </w:t>
      </w:r>
      <w:proofErr w:type="spellStart"/>
      <w:r w:rsidR="00080710">
        <w:rPr>
          <w:rFonts w:asciiTheme="minorHAnsi" w:hAnsiTheme="minorHAnsi" w:cstheme="minorHAnsi"/>
          <w:color w:val="000000"/>
        </w:rPr>
        <w:t>συμμφέρουσα</w:t>
      </w:r>
      <w:proofErr w:type="spellEnd"/>
      <w:r w:rsidR="00080710">
        <w:rPr>
          <w:rFonts w:asciiTheme="minorHAnsi" w:hAnsiTheme="minorHAnsi" w:cstheme="minorHAnsi"/>
          <w:color w:val="000000"/>
        </w:rPr>
        <w:t xml:space="preserve"> από οικονομική άποψη προσφορά βάσει τιμής</w:t>
      </w:r>
      <w:bookmarkEnd w:id="9"/>
      <w:r w:rsidRPr="00565482">
        <w:rPr>
          <w:kern w:val="1"/>
        </w:rPr>
        <w:t>».</w:t>
      </w:r>
      <w:r w:rsidR="0008133F" w:rsidRPr="0008133F">
        <w:t xml:space="preserve"> </w:t>
      </w:r>
      <w:bookmarkEnd w:id="8"/>
    </w:p>
    <w:p w14:paraId="022250DE" w14:textId="77777777" w:rsidR="00AE4565" w:rsidRDefault="00AE4565" w:rsidP="00B425B2">
      <w:pPr>
        <w:pStyle w:val="normalwithoutspacing"/>
        <w:ind w:left="567"/>
      </w:pPr>
    </w:p>
    <w:p w14:paraId="7984FE3B" w14:textId="56B6D3DA" w:rsidR="003929DA" w:rsidRDefault="003929DA">
      <w:pPr>
        <w:pStyle w:val="2"/>
        <w:rPr>
          <w:lang w:val="el-GR"/>
        </w:rPr>
      </w:pPr>
      <w:bookmarkStart w:id="10" w:name="_Toc172273038"/>
      <w:r>
        <w:rPr>
          <w:lang w:val="el-GR"/>
        </w:rPr>
        <w:t>1.2</w:t>
      </w:r>
      <w:r>
        <w:rPr>
          <w:lang w:val="el-GR"/>
        </w:rPr>
        <w:tab/>
        <w:t>Στοιχεία Διαδικασίας-Χρηματοδότηση</w:t>
      </w:r>
      <w:bookmarkEnd w:id="10"/>
    </w:p>
    <w:p w14:paraId="7E1A165E" w14:textId="77777777" w:rsidR="003929DA" w:rsidRPr="007037EB" w:rsidRDefault="003929DA">
      <w:pPr>
        <w:rPr>
          <w:lang w:val="el-GR"/>
        </w:rPr>
      </w:pPr>
      <w:r>
        <w:rPr>
          <w:b/>
          <w:lang w:val="el-GR"/>
        </w:rPr>
        <w:t xml:space="preserve">Είδος διαδικασίας </w:t>
      </w:r>
    </w:p>
    <w:p w14:paraId="49D90B82" w14:textId="339232A8" w:rsidR="003929DA" w:rsidRDefault="003929DA">
      <w:pPr>
        <w:pStyle w:val="normalwithoutspacing"/>
        <w:rPr>
          <w:lang w:eastAsia="el-GR"/>
        </w:rPr>
      </w:pPr>
      <w:r>
        <w:t>Ο διαγωνισμός θα διεξαχθεί με την ανοικτή διαδικασία του άρθρου 27 του ν. 4412/</w:t>
      </w:r>
      <w:r w:rsidR="004A11D3" w:rsidRPr="004A11D3">
        <w:t>20</w:t>
      </w:r>
      <w:r>
        <w:t xml:space="preserve">16. </w:t>
      </w:r>
    </w:p>
    <w:p w14:paraId="017EFF25" w14:textId="77777777" w:rsidR="00B02ED3" w:rsidRDefault="00B02ED3">
      <w:pPr>
        <w:pStyle w:val="normalwithoutspacing"/>
        <w:rPr>
          <w:b/>
        </w:rPr>
      </w:pPr>
    </w:p>
    <w:p w14:paraId="46986352" w14:textId="4B43C23A" w:rsidR="003929DA" w:rsidRDefault="003929DA">
      <w:pPr>
        <w:pStyle w:val="normalwithoutspacing"/>
      </w:pPr>
      <w:r>
        <w:rPr>
          <w:b/>
        </w:rPr>
        <w:t>Χρηματοδότηση της σύμβασης</w:t>
      </w:r>
    </w:p>
    <w:p w14:paraId="4A95D928" w14:textId="78F730D7" w:rsidR="00FC1051" w:rsidRPr="00AD198F" w:rsidRDefault="00B02ED3" w:rsidP="00FC1051">
      <w:pPr>
        <w:pStyle w:val="normalwithoutspacing"/>
      </w:pPr>
      <w:bookmarkStart w:id="11" w:name="_Hlk170905162"/>
      <w:r w:rsidRPr="00B02ED3">
        <w:t xml:space="preserve">Η προμήθεια των ειδών του διαγωνισμού θα βαρύνει τον προϋπολογισμό </w:t>
      </w:r>
      <w:r w:rsidR="00FC1051">
        <w:t xml:space="preserve">της </w:t>
      </w:r>
      <w:r w:rsidRPr="00B02ED3">
        <w:t>Π.Ε Ηρακλείου οικονομικού έτους 202</w:t>
      </w:r>
      <w:r w:rsidR="004A11D3" w:rsidRPr="004A11D3">
        <w:t>4</w:t>
      </w:r>
      <w:r w:rsidRPr="00B02ED3">
        <w:t xml:space="preserve"> στον Φορέα 01.072-00 &amp; ΚΑΕ 1723.01</w:t>
      </w:r>
      <w:r w:rsidR="00FC1051">
        <w:t xml:space="preserve"> (</w:t>
      </w:r>
      <w:r w:rsidR="00FC1051" w:rsidRPr="00B02ED3">
        <w:t>για τ</w:t>
      </w:r>
      <w:r w:rsidR="004A11D3">
        <w:t>ην</w:t>
      </w:r>
      <w:r w:rsidR="00FC1051" w:rsidRPr="00B02ED3">
        <w:t xml:space="preserve"> </w:t>
      </w:r>
      <w:r w:rsidR="00FC1051">
        <w:t>Ο</w:t>
      </w:r>
      <w:r w:rsidR="00FC1051" w:rsidRPr="00B02ED3">
        <w:t>μάδ</w:t>
      </w:r>
      <w:r w:rsidR="004A11D3">
        <w:t xml:space="preserve">α </w:t>
      </w:r>
      <w:r w:rsidR="00FC1051" w:rsidRPr="00B02ED3">
        <w:t>Α</w:t>
      </w:r>
      <w:r w:rsidR="00FC1051">
        <w:t xml:space="preserve">΄, </w:t>
      </w:r>
      <w:r w:rsidR="00FC1051" w:rsidRPr="00B02ED3">
        <w:t>συνολικ</w:t>
      </w:r>
      <w:r w:rsidR="00ED3276">
        <w:t>ού</w:t>
      </w:r>
      <w:r w:rsidR="00FC1051" w:rsidRPr="00B02ED3">
        <w:t xml:space="preserve"> ποσ</w:t>
      </w:r>
      <w:r w:rsidR="00ED3276">
        <w:t>ού</w:t>
      </w:r>
      <w:r w:rsidR="00FC1051" w:rsidRPr="00B02ED3">
        <w:t xml:space="preserve"> </w:t>
      </w:r>
      <w:r w:rsidR="004A11D3">
        <w:t>42.000,00</w:t>
      </w:r>
      <w:r w:rsidR="00FC1051" w:rsidRPr="00AD198F">
        <w:t>€) και</w:t>
      </w:r>
      <w:r w:rsidRPr="00AD198F">
        <w:t xml:space="preserve"> τον </w:t>
      </w:r>
      <w:r w:rsidRPr="00AD198F">
        <w:lastRenderedPageBreak/>
        <w:t xml:space="preserve">προϋπολογισμό </w:t>
      </w:r>
      <w:r w:rsidR="00FC1051" w:rsidRPr="00AD198F">
        <w:t xml:space="preserve">της </w:t>
      </w:r>
      <w:r w:rsidRPr="00AD198F">
        <w:t>Π.</w:t>
      </w:r>
      <w:r w:rsidR="00AD198F" w:rsidRPr="00AD198F">
        <w:t xml:space="preserve">Κ. </w:t>
      </w:r>
      <w:r w:rsidRPr="00AD198F">
        <w:t>οικονομικού έτους  202</w:t>
      </w:r>
      <w:r w:rsidR="004A11D3" w:rsidRPr="00AD198F">
        <w:t>4</w:t>
      </w:r>
      <w:r w:rsidRPr="00AD198F">
        <w:t xml:space="preserve"> στον Φορέα 0</w:t>
      </w:r>
      <w:r w:rsidR="00AD198F" w:rsidRPr="00AD198F">
        <w:t xml:space="preserve">0.072 </w:t>
      </w:r>
      <w:r w:rsidRPr="00AD198F">
        <w:t xml:space="preserve"> &amp; ΚΑΕ </w:t>
      </w:r>
      <w:r w:rsidR="00AD198F" w:rsidRPr="00AD198F">
        <w:t>1723.01</w:t>
      </w:r>
      <w:r w:rsidR="00FC1051" w:rsidRPr="00AD198F">
        <w:t xml:space="preserve"> (Ομάδα </w:t>
      </w:r>
      <w:r w:rsidR="004A11D3" w:rsidRPr="00AD198F">
        <w:t>Β</w:t>
      </w:r>
      <w:r w:rsidR="00FC1051" w:rsidRPr="00AD198F">
        <w:t>’, συνολικ</w:t>
      </w:r>
      <w:r w:rsidR="00ED3276" w:rsidRPr="00AD198F">
        <w:t>ού</w:t>
      </w:r>
      <w:r w:rsidR="00FC1051" w:rsidRPr="00AD198F">
        <w:t xml:space="preserve"> ποσ</w:t>
      </w:r>
      <w:r w:rsidR="00ED3276" w:rsidRPr="00AD198F">
        <w:t>ού</w:t>
      </w:r>
      <w:r w:rsidR="00FC1051" w:rsidRPr="00AD198F">
        <w:t xml:space="preserve"> </w:t>
      </w:r>
      <w:r w:rsidR="00AD198F" w:rsidRPr="00AD198F">
        <w:t>26.</w:t>
      </w:r>
      <w:r w:rsidR="00FC1051" w:rsidRPr="00AD198F">
        <w:t xml:space="preserve">000,00€). </w:t>
      </w:r>
    </w:p>
    <w:p w14:paraId="22866075" w14:textId="22F495EE" w:rsidR="00FC1051" w:rsidRPr="008A4453" w:rsidRDefault="00FC1051" w:rsidP="00FC1051">
      <w:pPr>
        <w:pStyle w:val="normalwithoutspacing"/>
      </w:pPr>
      <w:r w:rsidRPr="00AD198F">
        <w:t xml:space="preserve">Για την παρούσα διαδικασία έχουν εκδοθεί οι </w:t>
      </w:r>
      <w:bookmarkStart w:id="12" w:name="_Hlk110583820"/>
      <w:bookmarkStart w:id="13" w:name="_Hlk151466722"/>
      <w:bookmarkStart w:id="14" w:name="_Hlk170904195"/>
      <w:r w:rsidRPr="00AD198F">
        <w:t>αρ.πρωτ.</w:t>
      </w:r>
      <w:r w:rsidR="00035746" w:rsidRPr="00AD198F">
        <w:t>1</w:t>
      </w:r>
      <w:r w:rsidR="004A11D3" w:rsidRPr="00AD198F">
        <w:t>44663/26-4-2024</w:t>
      </w:r>
      <w:r w:rsidRPr="00AD198F">
        <w:t xml:space="preserve"> (</w:t>
      </w:r>
      <w:r w:rsidR="00AD198F" w:rsidRPr="00AD198F">
        <w:t xml:space="preserve">Α.Δ.Α.:9ΖΧ67ΛΚ-Ψ7Φ &amp; </w:t>
      </w:r>
      <w:bookmarkStart w:id="15" w:name="_Hlk170903779"/>
      <w:r w:rsidRPr="00AD198F">
        <w:t>Α.Δ.Α.Μ.:</w:t>
      </w:r>
      <w:r w:rsidR="00035746" w:rsidRPr="00AD198F">
        <w:t xml:space="preserve"> 2</w:t>
      </w:r>
      <w:r w:rsidR="004A11D3" w:rsidRPr="00AD198F">
        <w:t>4</w:t>
      </w:r>
      <w:r w:rsidR="00035746" w:rsidRPr="00AD198F">
        <w:rPr>
          <w:lang w:val="en-US"/>
        </w:rPr>
        <w:t>REQ</w:t>
      </w:r>
      <w:r w:rsidR="00035746" w:rsidRPr="00AD198F">
        <w:t>0</w:t>
      </w:r>
      <w:r w:rsidR="004A11D3" w:rsidRPr="00AD198F">
        <w:t>14691858</w:t>
      </w:r>
      <w:bookmarkEnd w:id="15"/>
      <w:r w:rsidRPr="00AD198F">
        <w:t xml:space="preserve">) </w:t>
      </w:r>
      <w:bookmarkEnd w:id="12"/>
      <w:bookmarkEnd w:id="13"/>
      <w:r w:rsidR="00035746" w:rsidRPr="00AD198F">
        <w:t>&amp; αρ.πρωτ.2</w:t>
      </w:r>
      <w:r w:rsidR="00AD198F" w:rsidRPr="00AD198F">
        <w:t>27282/1-7-2024</w:t>
      </w:r>
      <w:r w:rsidR="00035746" w:rsidRPr="00AD198F">
        <w:t xml:space="preserve"> (Α.Δ.Α.:</w:t>
      </w:r>
      <w:r w:rsidR="00AD198F" w:rsidRPr="00AD198F">
        <w:t>ΨΑΓΠ7ΛΚ-ΜΔΓ &amp; Α.Δ.Α.Μ.: 24</w:t>
      </w:r>
      <w:r w:rsidR="00AD198F" w:rsidRPr="00AD198F">
        <w:rPr>
          <w:lang w:val="en-US"/>
        </w:rPr>
        <w:t>REQ</w:t>
      </w:r>
      <w:r w:rsidR="00AD198F" w:rsidRPr="00AD198F">
        <w:t>015038567</w:t>
      </w:r>
      <w:r w:rsidR="00035746" w:rsidRPr="00AD198F">
        <w:t xml:space="preserve">) αποφάσεις </w:t>
      </w:r>
      <w:r w:rsidRPr="00AD198F">
        <w:t xml:space="preserve">ανάληψης  υποχρέωσης </w:t>
      </w:r>
      <w:bookmarkEnd w:id="14"/>
      <w:r w:rsidR="00035746" w:rsidRPr="00AD198F">
        <w:t>αντίστοιχα</w:t>
      </w:r>
      <w:r w:rsidRPr="00AD198F">
        <w:t>.</w:t>
      </w:r>
    </w:p>
    <w:bookmarkEnd w:id="11"/>
    <w:p w14:paraId="1E49865E" w14:textId="77777777" w:rsidR="00AE4565" w:rsidRPr="008A4453" w:rsidRDefault="00AE4565">
      <w:pPr>
        <w:pStyle w:val="normalwithoutspacing"/>
      </w:pPr>
    </w:p>
    <w:p w14:paraId="05B47FB8" w14:textId="77777777" w:rsidR="003929DA" w:rsidRDefault="003929DA">
      <w:pPr>
        <w:pStyle w:val="2"/>
        <w:rPr>
          <w:lang w:val="el-GR"/>
        </w:rPr>
      </w:pPr>
      <w:bookmarkStart w:id="16" w:name="_Toc172273039"/>
      <w:r>
        <w:rPr>
          <w:lang w:val="el-GR"/>
        </w:rPr>
        <w:t>1.3</w:t>
      </w:r>
      <w:r>
        <w:rPr>
          <w:lang w:val="el-GR"/>
        </w:rPr>
        <w:tab/>
        <w:t>Συνοπτική Περιγραφή φυσικού και οικονομικού αντικειμένου της σύμβασης</w:t>
      </w:r>
      <w:bookmarkEnd w:id="16"/>
      <w:r>
        <w:rPr>
          <w:lang w:val="el-GR"/>
        </w:rPr>
        <w:t xml:space="preserve"> </w:t>
      </w:r>
    </w:p>
    <w:p w14:paraId="1889829B" w14:textId="23A6167E" w:rsidR="00AC717F" w:rsidRPr="00AC717F" w:rsidRDefault="00AC717F" w:rsidP="004A11D3">
      <w:pPr>
        <w:pStyle w:val="af0"/>
        <w:rPr>
          <w:lang w:val="el-GR"/>
        </w:rPr>
      </w:pPr>
      <w:bookmarkStart w:id="17" w:name="_Hlk170904864"/>
      <w:r w:rsidRPr="00AC717F">
        <w:rPr>
          <w:lang w:val="el-GR"/>
        </w:rPr>
        <w:t>Αντικείμενο της σύμβασης είναι</w:t>
      </w:r>
      <w:bookmarkStart w:id="18" w:name="_Hlk170904269"/>
      <w:r w:rsidR="007A6869" w:rsidRPr="007A6869">
        <w:rPr>
          <w:lang w:val="el-GR"/>
        </w:rPr>
        <w:t xml:space="preserve"> </w:t>
      </w:r>
      <w:r w:rsidR="007A6869">
        <w:rPr>
          <w:lang w:val="el-GR"/>
        </w:rPr>
        <w:t>η</w:t>
      </w:r>
      <w:r w:rsidR="00AD198F" w:rsidRPr="004A11D3">
        <w:rPr>
          <w:lang w:val="el-GR"/>
        </w:rPr>
        <w:t xml:space="preserve"> προμήθεια φωτοαντιγραφικών μηχανημάτων προκειμένου να καλυφθούν οι ανάγκες που προέκυψαν σταδιακά για </w:t>
      </w:r>
      <w:r w:rsidR="00AD198F">
        <w:rPr>
          <w:lang w:val="el-GR"/>
        </w:rPr>
        <w:t xml:space="preserve">την </w:t>
      </w:r>
      <w:r w:rsidR="00AD198F" w:rsidRPr="004A11D3">
        <w:rPr>
          <w:lang w:val="el-GR"/>
        </w:rPr>
        <w:t>αντικατάσταση παλαιών μηχανημάτων λόγω φθοράς</w:t>
      </w:r>
      <w:r w:rsidR="00AD198F">
        <w:rPr>
          <w:lang w:val="el-GR"/>
        </w:rPr>
        <w:t xml:space="preserve">, </w:t>
      </w:r>
      <w:r w:rsidR="00AD198F" w:rsidRPr="004A11D3">
        <w:rPr>
          <w:lang w:val="el-GR"/>
        </w:rPr>
        <w:t>των Δ/</w:t>
      </w:r>
      <w:proofErr w:type="spellStart"/>
      <w:r w:rsidR="00AD198F" w:rsidRPr="004A11D3">
        <w:rPr>
          <w:lang w:val="el-GR"/>
        </w:rPr>
        <w:t>νσεων</w:t>
      </w:r>
      <w:proofErr w:type="spellEnd"/>
      <w:r w:rsidR="00AD198F" w:rsidRPr="004A11D3">
        <w:rPr>
          <w:lang w:val="el-GR"/>
        </w:rPr>
        <w:t xml:space="preserve"> της Π</w:t>
      </w:r>
      <w:r w:rsidR="00AD198F">
        <w:rPr>
          <w:lang w:val="el-GR"/>
        </w:rPr>
        <w:t>.</w:t>
      </w:r>
      <w:r w:rsidR="00AD198F" w:rsidRPr="004A11D3">
        <w:rPr>
          <w:lang w:val="el-GR"/>
        </w:rPr>
        <w:t>Κ</w:t>
      </w:r>
      <w:r w:rsidR="00AD198F">
        <w:rPr>
          <w:lang w:val="el-GR"/>
        </w:rPr>
        <w:t>.</w:t>
      </w:r>
      <w:r w:rsidR="00AD198F" w:rsidRPr="004A11D3">
        <w:rPr>
          <w:lang w:val="el-GR"/>
        </w:rPr>
        <w:t xml:space="preserve"> στο Ηράκλειο καθώς και  των Δ</w:t>
      </w:r>
      <w:r w:rsidR="00AD198F">
        <w:rPr>
          <w:lang w:val="el-GR"/>
        </w:rPr>
        <w:t xml:space="preserve">ιευθύνσεων </w:t>
      </w:r>
      <w:r w:rsidR="00AD198F" w:rsidRPr="004A11D3">
        <w:rPr>
          <w:lang w:val="el-GR"/>
        </w:rPr>
        <w:t>της Π</w:t>
      </w:r>
      <w:r w:rsidR="00AD198F">
        <w:rPr>
          <w:lang w:val="el-GR"/>
        </w:rPr>
        <w:t>.</w:t>
      </w:r>
      <w:r w:rsidR="00AD198F" w:rsidRPr="004A11D3">
        <w:rPr>
          <w:lang w:val="el-GR"/>
        </w:rPr>
        <w:t>Ε</w:t>
      </w:r>
      <w:r w:rsidR="00AD198F">
        <w:rPr>
          <w:lang w:val="el-GR"/>
        </w:rPr>
        <w:t>.</w:t>
      </w:r>
      <w:r w:rsidR="00AD198F" w:rsidRPr="004A11D3">
        <w:rPr>
          <w:lang w:val="el-GR"/>
        </w:rPr>
        <w:t>Η</w:t>
      </w:r>
      <w:r w:rsidR="00AD198F">
        <w:rPr>
          <w:lang w:val="el-GR"/>
        </w:rPr>
        <w:t>.</w:t>
      </w:r>
      <w:bookmarkStart w:id="19" w:name="_Hlk170463562"/>
      <w:r w:rsidR="007A6869">
        <w:rPr>
          <w:lang w:val="el-GR"/>
        </w:rPr>
        <w:t xml:space="preserve"> &amp; η</w:t>
      </w:r>
      <w:r w:rsidR="000115B3" w:rsidRPr="000115B3">
        <w:rPr>
          <w:lang w:val="el-GR"/>
        </w:rPr>
        <w:t xml:space="preserve"> </w:t>
      </w:r>
      <w:r w:rsidR="00D44B05" w:rsidRPr="00D44B05">
        <w:rPr>
          <w:lang w:val="el-GR"/>
        </w:rPr>
        <w:t>προμήθεια φορητών Η</w:t>
      </w:r>
      <w:r w:rsidR="0074748E">
        <w:rPr>
          <w:lang w:val="el-GR"/>
        </w:rPr>
        <w:t>/</w:t>
      </w:r>
      <w:r w:rsidR="00D44B05" w:rsidRPr="00D44B05">
        <w:rPr>
          <w:lang w:val="el-GR"/>
        </w:rPr>
        <w:t>Υ (</w:t>
      </w:r>
      <w:proofErr w:type="spellStart"/>
      <w:r w:rsidR="00D44B05" w:rsidRPr="00D44B05">
        <w:rPr>
          <w:lang w:val="el-GR"/>
        </w:rPr>
        <w:t>laptops</w:t>
      </w:r>
      <w:proofErr w:type="spellEnd"/>
      <w:r w:rsidR="00D44B05" w:rsidRPr="00D44B05">
        <w:rPr>
          <w:lang w:val="el-GR"/>
        </w:rPr>
        <w:t>) για τις ανάγκες τ</w:t>
      </w:r>
      <w:r w:rsidR="0074748E">
        <w:rPr>
          <w:lang w:val="el-GR"/>
        </w:rPr>
        <w:t>ων</w:t>
      </w:r>
      <w:r w:rsidR="00D44B05" w:rsidRPr="00D44B05">
        <w:rPr>
          <w:lang w:val="el-GR"/>
        </w:rPr>
        <w:t xml:space="preserve"> </w:t>
      </w:r>
      <w:r w:rsidR="0074748E" w:rsidRPr="00D44B05">
        <w:rPr>
          <w:lang w:val="el-GR"/>
        </w:rPr>
        <w:t>στελεχών του Περιφερειακού Συμβουλίου</w:t>
      </w:r>
      <w:r w:rsidR="0074748E">
        <w:rPr>
          <w:lang w:val="el-GR"/>
        </w:rPr>
        <w:t xml:space="preserve"> καθώς </w:t>
      </w:r>
      <w:r w:rsidR="0074748E" w:rsidRPr="00D44B05">
        <w:rPr>
          <w:lang w:val="el-GR"/>
        </w:rPr>
        <w:t xml:space="preserve"> και </w:t>
      </w:r>
      <w:r w:rsidR="0074748E">
        <w:rPr>
          <w:lang w:val="el-GR"/>
        </w:rPr>
        <w:t xml:space="preserve">των </w:t>
      </w:r>
      <w:r w:rsidR="0074748E" w:rsidRPr="00D44B05">
        <w:rPr>
          <w:lang w:val="el-GR"/>
        </w:rPr>
        <w:t xml:space="preserve">Επιτροπών </w:t>
      </w:r>
      <w:r w:rsidR="0074748E">
        <w:rPr>
          <w:lang w:val="el-GR"/>
        </w:rPr>
        <w:t xml:space="preserve">της </w:t>
      </w:r>
      <w:r w:rsidR="0074748E" w:rsidRPr="00D44B05">
        <w:rPr>
          <w:lang w:val="el-GR"/>
        </w:rPr>
        <w:t>Π</w:t>
      </w:r>
      <w:r w:rsidR="0074748E">
        <w:rPr>
          <w:lang w:val="el-GR"/>
        </w:rPr>
        <w:t>.</w:t>
      </w:r>
      <w:r w:rsidR="0074748E" w:rsidRPr="00D44B05">
        <w:rPr>
          <w:lang w:val="el-GR"/>
        </w:rPr>
        <w:t>Κ</w:t>
      </w:r>
      <w:r w:rsidR="0074748E">
        <w:rPr>
          <w:lang w:val="el-GR"/>
        </w:rPr>
        <w:t>.</w:t>
      </w:r>
      <w:r w:rsidR="0074748E" w:rsidRPr="00D44B05">
        <w:rPr>
          <w:lang w:val="el-GR"/>
        </w:rPr>
        <w:t xml:space="preserve"> για </w:t>
      </w:r>
      <w:r w:rsidR="0074748E">
        <w:rPr>
          <w:lang w:val="el-GR"/>
        </w:rPr>
        <w:t xml:space="preserve">την </w:t>
      </w:r>
      <w:r w:rsidR="0074748E" w:rsidRPr="00D44B05">
        <w:rPr>
          <w:lang w:val="el-GR"/>
        </w:rPr>
        <w:t xml:space="preserve">εξ αποστάσεως συμμετοχή </w:t>
      </w:r>
      <w:r w:rsidR="0074748E">
        <w:rPr>
          <w:lang w:val="el-GR"/>
        </w:rPr>
        <w:t xml:space="preserve">τους </w:t>
      </w:r>
      <w:r w:rsidR="0074748E" w:rsidRPr="00D44B05">
        <w:rPr>
          <w:lang w:val="el-GR"/>
        </w:rPr>
        <w:t>στα συλλογικά όργανα</w:t>
      </w:r>
      <w:bookmarkEnd w:id="19"/>
      <w:r w:rsidR="007A6869">
        <w:rPr>
          <w:lang w:val="el-GR"/>
        </w:rPr>
        <w:t>.</w:t>
      </w:r>
    </w:p>
    <w:bookmarkEnd w:id="18"/>
    <w:bookmarkEnd w:id="17"/>
    <w:p w14:paraId="46E2976B" w14:textId="77777777" w:rsidR="00AC717F" w:rsidRDefault="00AC717F" w:rsidP="00AC717F">
      <w:pPr>
        <w:pStyle w:val="af0"/>
        <w:rPr>
          <w:lang w:val="el-GR"/>
        </w:rPr>
      </w:pPr>
      <w:r>
        <w:rPr>
          <w:lang w:val="el-GR"/>
        </w:rPr>
        <w:t xml:space="preserve">Η παρούσα σύμβαση υποδιαιρείται στις κάτωθι ομάδες </w:t>
      </w:r>
      <w:r w:rsidRPr="00AC717F">
        <w:rPr>
          <w:lang w:val="el-GR"/>
        </w:rPr>
        <w:t xml:space="preserve">και τα είδη που περιλαμβάνονται σε αυτά κατατάσσονται στους ακόλουθους κωδικούς του Κοινού Λεξιλογίου δημοσίων συμβάσεων (CPV), όπως αναλυτικά αποτυπώνονται παρακάτω:  </w:t>
      </w:r>
    </w:p>
    <w:p w14:paraId="3F878B68" w14:textId="77777777" w:rsidR="00D44B05" w:rsidRDefault="00D44B05" w:rsidP="00AC717F">
      <w:pPr>
        <w:pStyle w:val="af0"/>
        <w:rPr>
          <w:lang w:val="el-GR"/>
        </w:rPr>
      </w:pPr>
    </w:p>
    <w:tbl>
      <w:tblPr>
        <w:tblW w:w="10768" w:type="dxa"/>
        <w:jc w:val="center"/>
        <w:tblLook w:val="04A0" w:firstRow="1" w:lastRow="0" w:firstColumn="1" w:lastColumn="0" w:noHBand="0" w:noVBand="1"/>
      </w:tblPr>
      <w:tblGrid>
        <w:gridCol w:w="909"/>
        <w:gridCol w:w="3055"/>
        <w:gridCol w:w="3969"/>
        <w:gridCol w:w="1371"/>
        <w:gridCol w:w="47"/>
        <w:gridCol w:w="1417"/>
      </w:tblGrid>
      <w:tr w:rsidR="00AC717F" w:rsidRPr="008072D5" w14:paraId="225E546D" w14:textId="77777777" w:rsidTr="006B3031">
        <w:trPr>
          <w:trHeight w:val="450"/>
          <w:jc w:val="center"/>
        </w:trPr>
        <w:tc>
          <w:tcPr>
            <w:tcW w:w="1076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049296A1" w14:textId="3C20E60C" w:rsidR="00AC717F" w:rsidRPr="00263D10" w:rsidRDefault="00AC717F" w:rsidP="00D72888">
            <w:pPr>
              <w:jc w:val="center"/>
              <w:rPr>
                <w:rFonts w:cstheme="minorHAnsi"/>
                <w:b/>
                <w:bCs/>
                <w:color w:val="000000"/>
                <w:szCs w:val="20"/>
                <w:lang w:val="el-GR"/>
              </w:rPr>
            </w:pPr>
            <w:bookmarkStart w:id="20" w:name="_Hlk171670783"/>
            <w:bookmarkStart w:id="21" w:name="_Hlk170904995"/>
            <w:r w:rsidRPr="00263D10">
              <w:rPr>
                <w:rFonts w:cstheme="minorHAnsi"/>
                <w:b/>
                <w:bCs/>
                <w:color w:val="000000"/>
                <w:szCs w:val="20"/>
                <w:lang w:val="el-GR"/>
              </w:rPr>
              <w:t xml:space="preserve">ΟΜΑΔΑ Α΄ </w:t>
            </w:r>
            <w:bookmarkStart w:id="22" w:name="_Hlk171670806"/>
            <w:r w:rsidRPr="00263D10">
              <w:rPr>
                <w:rFonts w:cstheme="minorHAnsi"/>
                <w:b/>
                <w:bCs/>
                <w:color w:val="000000"/>
                <w:szCs w:val="20"/>
                <w:lang w:val="el-GR"/>
              </w:rPr>
              <w:t>(</w:t>
            </w:r>
            <w:r w:rsidR="00D44B05">
              <w:rPr>
                <w:rFonts w:cstheme="minorHAnsi"/>
                <w:b/>
                <w:bCs/>
                <w:color w:val="000000"/>
                <w:szCs w:val="20"/>
                <w:lang w:val="el-GR"/>
              </w:rPr>
              <w:t>ΦΩΤΟΑΝΤΙΓΡΑΦΙΚΑ ΜΗΧΑΝΗΜΑΤΑ</w:t>
            </w:r>
            <w:r w:rsidRPr="00263D10">
              <w:rPr>
                <w:rFonts w:cstheme="minorHAnsi"/>
                <w:b/>
                <w:bCs/>
                <w:color w:val="000000"/>
                <w:szCs w:val="20"/>
                <w:lang w:val="el-GR"/>
              </w:rPr>
              <w:t>)</w:t>
            </w:r>
            <w:bookmarkEnd w:id="22"/>
          </w:p>
          <w:p w14:paraId="4A2C58FA" w14:textId="2AF63B80" w:rsidR="00AC717F" w:rsidRPr="00AC717F" w:rsidRDefault="00AC717F" w:rsidP="00D72888">
            <w:pPr>
              <w:jc w:val="center"/>
              <w:rPr>
                <w:rFonts w:cstheme="minorHAnsi"/>
                <w:b/>
                <w:bCs/>
                <w:color w:val="000000"/>
                <w:szCs w:val="20"/>
                <w:lang w:val="el-GR"/>
              </w:rPr>
            </w:pPr>
            <w:r w:rsidRPr="00263D10">
              <w:rPr>
                <w:rFonts w:cstheme="minorHAnsi"/>
                <w:b/>
                <w:bCs/>
                <w:color w:val="000000"/>
                <w:szCs w:val="20"/>
                <w:lang w:val="el-GR"/>
              </w:rPr>
              <w:t xml:space="preserve">ΕΚΤΙΜΩΜΕΝΗ ΑΞΙΑ: </w:t>
            </w:r>
            <w:bookmarkStart w:id="23" w:name="_Hlk171670840"/>
            <w:r w:rsidR="00814FDB">
              <w:rPr>
                <w:rFonts w:cstheme="minorHAnsi"/>
                <w:b/>
                <w:bCs/>
                <w:color w:val="000000"/>
                <w:szCs w:val="20"/>
                <w:lang w:val="el-GR"/>
              </w:rPr>
              <w:t>43.000</w:t>
            </w:r>
            <w:r w:rsidRPr="00263D10">
              <w:rPr>
                <w:rFonts w:cstheme="minorHAnsi"/>
                <w:b/>
                <w:bCs/>
                <w:color w:val="000000"/>
                <w:szCs w:val="20"/>
                <w:lang w:val="el-GR"/>
              </w:rPr>
              <w:t xml:space="preserve">,00€ </w:t>
            </w:r>
            <w:bookmarkEnd w:id="23"/>
            <w:r w:rsidRPr="00263D10">
              <w:rPr>
                <w:rFonts w:cstheme="minorHAnsi"/>
                <w:b/>
                <w:bCs/>
                <w:color w:val="000000"/>
                <w:szCs w:val="20"/>
                <w:lang w:val="el-GR"/>
              </w:rPr>
              <w:t>(ΣΥΜΠΕΡΙΛΑΜΒΑΝΟΜΕΝΟΥ ΤΟΥ ΦΠΑ 24%)</w:t>
            </w:r>
            <w:bookmarkEnd w:id="20"/>
          </w:p>
        </w:tc>
      </w:tr>
      <w:tr w:rsidR="00161C54" w:rsidRPr="00AC717F" w14:paraId="6D82B05C" w14:textId="77777777" w:rsidTr="006B3031">
        <w:trPr>
          <w:trHeight w:val="401"/>
          <w:jc w:val="center"/>
        </w:trPr>
        <w:tc>
          <w:tcPr>
            <w:tcW w:w="909" w:type="dxa"/>
            <w:tcBorders>
              <w:top w:val="nil"/>
              <w:left w:val="single" w:sz="4" w:space="0" w:color="auto"/>
              <w:bottom w:val="single" w:sz="4" w:space="0" w:color="auto"/>
              <w:right w:val="single" w:sz="4" w:space="0" w:color="auto"/>
            </w:tcBorders>
            <w:shd w:val="clear" w:color="auto" w:fill="auto"/>
            <w:noWrap/>
          </w:tcPr>
          <w:p w14:paraId="28501E5F" w14:textId="6368CC42" w:rsidR="00161C54" w:rsidRPr="00AC717F" w:rsidRDefault="00161C54" w:rsidP="00AC717F">
            <w:pPr>
              <w:widowControl w:val="0"/>
              <w:rPr>
                <w:rFonts w:cstheme="minorHAnsi"/>
                <w:b/>
                <w:bCs/>
                <w:color w:val="000000"/>
                <w:szCs w:val="20"/>
              </w:rPr>
            </w:pPr>
            <w:bookmarkStart w:id="24" w:name="_Hlk151467573"/>
            <w:r w:rsidRPr="00AC717F">
              <w:rPr>
                <w:b/>
                <w:bCs/>
              </w:rPr>
              <w:t>Α/Α</w:t>
            </w:r>
          </w:p>
        </w:tc>
        <w:tc>
          <w:tcPr>
            <w:tcW w:w="7024" w:type="dxa"/>
            <w:gridSpan w:val="2"/>
            <w:tcBorders>
              <w:top w:val="nil"/>
              <w:left w:val="nil"/>
              <w:bottom w:val="single" w:sz="4" w:space="0" w:color="auto"/>
              <w:right w:val="single" w:sz="4" w:space="0" w:color="auto"/>
            </w:tcBorders>
            <w:shd w:val="clear" w:color="auto" w:fill="auto"/>
          </w:tcPr>
          <w:p w14:paraId="243808ED" w14:textId="3B05D848" w:rsidR="00161C54" w:rsidRPr="00AC717F" w:rsidRDefault="00161C54" w:rsidP="00AC717F">
            <w:pPr>
              <w:widowControl w:val="0"/>
              <w:rPr>
                <w:rFonts w:cstheme="minorHAnsi"/>
                <w:b/>
                <w:bCs/>
                <w:color w:val="000000"/>
                <w:szCs w:val="20"/>
                <w:lang w:val="en-US"/>
              </w:rPr>
            </w:pPr>
            <w:r w:rsidRPr="00AC717F">
              <w:rPr>
                <w:b/>
                <w:bCs/>
              </w:rPr>
              <w:t>ΕΙΔΟΣ</w:t>
            </w:r>
          </w:p>
        </w:tc>
        <w:tc>
          <w:tcPr>
            <w:tcW w:w="1418" w:type="dxa"/>
            <w:gridSpan w:val="2"/>
            <w:tcBorders>
              <w:top w:val="nil"/>
              <w:left w:val="nil"/>
              <w:bottom w:val="single" w:sz="4" w:space="0" w:color="auto"/>
              <w:right w:val="single" w:sz="4" w:space="0" w:color="auto"/>
            </w:tcBorders>
            <w:shd w:val="clear" w:color="auto" w:fill="auto"/>
            <w:noWrap/>
          </w:tcPr>
          <w:p w14:paraId="04CFED65" w14:textId="250209C3" w:rsidR="00161C54" w:rsidRPr="00161C54" w:rsidRDefault="00161C54" w:rsidP="00AC717F">
            <w:pPr>
              <w:widowControl w:val="0"/>
              <w:jc w:val="center"/>
              <w:rPr>
                <w:rFonts w:cstheme="minorHAnsi"/>
                <w:b/>
                <w:bCs/>
                <w:color w:val="000000"/>
                <w:szCs w:val="20"/>
                <w:lang w:val="el-GR"/>
              </w:rPr>
            </w:pPr>
            <w:r>
              <w:rPr>
                <w:rFonts w:cstheme="minorHAnsi"/>
                <w:b/>
                <w:bCs/>
                <w:color w:val="000000"/>
                <w:szCs w:val="20"/>
                <w:lang w:val="el-GR"/>
              </w:rPr>
              <w:t>ΠΟΣΟΤΗΤΑ</w:t>
            </w:r>
          </w:p>
        </w:tc>
        <w:tc>
          <w:tcPr>
            <w:tcW w:w="1417" w:type="dxa"/>
            <w:tcBorders>
              <w:top w:val="nil"/>
              <w:left w:val="nil"/>
              <w:bottom w:val="single" w:sz="4" w:space="0" w:color="auto"/>
              <w:right w:val="single" w:sz="4" w:space="0" w:color="auto"/>
            </w:tcBorders>
            <w:shd w:val="clear" w:color="auto" w:fill="auto"/>
          </w:tcPr>
          <w:p w14:paraId="14BB38E7" w14:textId="4359C5B3" w:rsidR="00161C54" w:rsidRPr="00AC717F" w:rsidRDefault="00161C54" w:rsidP="00AC717F">
            <w:pPr>
              <w:widowControl w:val="0"/>
              <w:jc w:val="center"/>
              <w:rPr>
                <w:rFonts w:cstheme="minorHAnsi"/>
                <w:b/>
                <w:bCs/>
                <w:color w:val="000000"/>
                <w:szCs w:val="20"/>
              </w:rPr>
            </w:pPr>
            <w:r w:rsidRPr="00AC717F">
              <w:rPr>
                <w:b/>
                <w:bCs/>
              </w:rPr>
              <w:t>CPV</w:t>
            </w:r>
          </w:p>
        </w:tc>
      </w:tr>
      <w:bookmarkEnd w:id="24"/>
      <w:tr w:rsidR="00161C54" w:rsidRPr="00002C2C" w14:paraId="31A566DC" w14:textId="77777777" w:rsidTr="00F11935">
        <w:trPr>
          <w:trHeight w:val="401"/>
          <w:jc w:val="center"/>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70CDB49A" w14:textId="77777777" w:rsidR="00161C54" w:rsidRPr="00002C2C" w:rsidRDefault="00161C54" w:rsidP="00D64727">
            <w:pPr>
              <w:widowControl w:val="0"/>
              <w:rPr>
                <w:rFonts w:cstheme="minorHAnsi"/>
                <w:color w:val="000000"/>
                <w:szCs w:val="20"/>
              </w:rPr>
            </w:pPr>
            <w:r w:rsidRPr="00002C2C">
              <w:rPr>
                <w:rFonts w:cstheme="minorHAnsi"/>
                <w:color w:val="000000"/>
                <w:szCs w:val="20"/>
              </w:rPr>
              <w:t>1</w:t>
            </w:r>
          </w:p>
        </w:tc>
        <w:tc>
          <w:tcPr>
            <w:tcW w:w="3055" w:type="dxa"/>
            <w:tcBorders>
              <w:top w:val="nil"/>
              <w:left w:val="nil"/>
              <w:bottom w:val="single" w:sz="4" w:space="0" w:color="auto"/>
              <w:right w:val="single" w:sz="4" w:space="0" w:color="auto"/>
            </w:tcBorders>
            <w:shd w:val="clear" w:color="auto" w:fill="auto"/>
            <w:vAlign w:val="center"/>
            <w:hideMark/>
          </w:tcPr>
          <w:p w14:paraId="1E965DC6" w14:textId="61A9F537" w:rsidR="00161C54" w:rsidRPr="00002C2C" w:rsidRDefault="00D44B05" w:rsidP="00D64727">
            <w:pPr>
              <w:widowControl w:val="0"/>
              <w:rPr>
                <w:rFonts w:cstheme="minorHAnsi"/>
                <w:color w:val="000000"/>
                <w:szCs w:val="20"/>
              </w:rPr>
            </w:pPr>
            <w:proofErr w:type="spellStart"/>
            <w:r w:rsidRPr="00D44B05">
              <w:rPr>
                <w:rFonts w:cstheme="minorHAnsi"/>
                <w:color w:val="000000"/>
                <w:szCs w:val="20"/>
              </w:rPr>
              <w:t>Φωτο</w:t>
            </w:r>
            <w:proofErr w:type="spellEnd"/>
            <w:r w:rsidRPr="00D44B05">
              <w:rPr>
                <w:rFonts w:cstheme="minorHAnsi"/>
                <w:color w:val="000000"/>
                <w:szCs w:val="20"/>
              </w:rPr>
              <w:t xml:space="preserve">αντιγραφικό </w:t>
            </w:r>
            <w:proofErr w:type="spellStart"/>
            <w:r w:rsidRPr="00D44B05">
              <w:rPr>
                <w:rFonts w:cstheme="minorHAnsi"/>
                <w:color w:val="000000"/>
                <w:szCs w:val="20"/>
              </w:rPr>
              <w:t>μηχάνημ</w:t>
            </w:r>
            <w:proofErr w:type="spellEnd"/>
            <w:r w:rsidRPr="00D44B05">
              <w:rPr>
                <w:rFonts w:cstheme="minorHAnsi"/>
                <w:color w:val="000000"/>
                <w:szCs w:val="20"/>
              </w:rPr>
              <w:t>α 40ppm</w:t>
            </w:r>
          </w:p>
        </w:tc>
        <w:tc>
          <w:tcPr>
            <w:tcW w:w="3969" w:type="dxa"/>
            <w:tcBorders>
              <w:top w:val="nil"/>
              <w:left w:val="nil"/>
              <w:bottom w:val="single" w:sz="4" w:space="0" w:color="auto"/>
              <w:right w:val="single" w:sz="4" w:space="0" w:color="auto"/>
            </w:tcBorders>
            <w:shd w:val="clear" w:color="000000" w:fill="FFFFFF"/>
            <w:vAlign w:val="center"/>
            <w:hideMark/>
          </w:tcPr>
          <w:p w14:paraId="4615EECE" w14:textId="1C014C57" w:rsidR="00D44B05" w:rsidRPr="00D44B05" w:rsidRDefault="00D44B05" w:rsidP="00814FDB">
            <w:pPr>
              <w:widowControl w:val="0"/>
              <w:spacing w:after="0"/>
              <w:rPr>
                <w:rFonts w:cstheme="minorHAnsi"/>
                <w:color w:val="000000"/>
                <w:szCs w:val="20"/>
                <w:lang w:val="el-GR"/>
              </w:rPr>
            </w:pPr>
            <w:r w:rsidRPr="00D44B05">
              <w:rPr>
                <w:rFonts w:cstheme="minorHAnsi"/>
                <w:color w:val="000000"/>
                <w:szCs w:val="20"/>
                <w:lang w:val="el-GR"/>
              </w:rPr>
              <w:t xml:space="preserve">ΦΩΤΟΑΝΤΙΓΡΑΦΙΚΟ-ΕΚΤΥΠΩΤΗΣ-ΕΓΧΡΩΜΟΣ ΣΑΡΩΤΗΣ </w:t>
            </w:r>
          </w:p>
          <w:p w14:paraId="09984914" w14:textId="52771F2A" w:rsidR="00161C54" w:rsidRPr="00D44B05" w:rsidRDefault="00D44B05" w:rsidP="00814FDB">
            <w:pPr>
              <w:widowControl w:val="0"/>
              <w:spacing w:after="0"/>
              <w:rPr>
                <w:rFonts w:cstheme="minorHAnsi"/>
                <w:color w:val="000000"/>
                <w:szCs w:val="20"/>
                <w:lang w:val="el-GR"/>
              </w:rPr>
            </w:pPr>
            <w:r w:rsidRPr="00D44B05">
              <w:rPr>
                <w:rFonts w:cstheme="minorHAnsi"/>
                <w:color w:val="000000"/>
                <w:szCs w:val="20"/>
                <w:lang w:val="el-GR"/>
              </w:rPr>
              <w:t xml:space="preserve">Ασπρόμαυρος Α3  (40 </w:t>
            </w:r>
            <w:r w:rsidRPr="00D44B05">
              <w:rPr>
                <w:rFonts w:cstheme="minorHAnsi"/>
                <w:color w:val="000000"/>
                <w:szCs w:val="20"/>
                <w:lang w:val="en-US"/>
              </w:rPr>
              <w:t>ppm</w:t>
            </w:r>
            <w:r w:rsidRPr="00D44B05">
              <w:rPr>
                <w:rFonts w:cstheme="minorHAnsi"/>
                <w:color w:val="000000"/>
                <w:szCs w:val="20"/>
                <w:lang w:val="el-GR"/>
              </w:rPr>
              <w:t>)-</w:t>
            </w:r>
          </w:p>
        </w:tc>
        <w:tc>
          <w:tcPr>
            <w:tcW w:w="1418" w:type="dxa"/>
            <w:gridSpan w:val="2"/>
            <w:tcBorders>
              <w:top w:val="nil"/>
              <w:left w:val="nil"/>
              <w:bottom w:val="single" w:sz="4" w:space="0" w:color="auto"/>
              <w:right w:val="single" w:sz="4" w:space="0" w:color="auto"/>
            </w:tcBorders>
            <w:shd w:val="clear" w:color="auto" w:fill="auto"/>
            <w:noWrap/>
            <w:vAlign w:val="center"/>
          </w:tcPr>
          <w:p w14:paraId="4CE3CBE6" w14:textId="405D1737" w:rsidR="00161C54" w:rsidRPr="00161C54" w:rsidRDefault="00D44B05" w:rsidP="00D64727">
            <w:pPr>
              <w:widowControl w:val="0"/>
              <w:jc w:val="center"/>
              <w:rPr>
                <w:rFonts w:cstheme="minorHAnsi"/>
                <w:color w:val="000000"/>
                <w:szCs w:val="20"/>
                <w:lang w:val="el-GR"/>
              </w:rPr>
            </w:pPr>
            <w:r>
              <w:rPr>
                <w:rFonts w:cstheme="minorHAnsi"/>
                <w:color w:val="000000"/>
                <w:szCs w:val="20"/>
                <w:lang w:val="el-GR"/>
              </w:rPr>
              <w:t>3</w:t>
            </w:r>
          </w:p>
        </w:tc>
        <w:tc>
          <w:tcPr>
            <w:tcW w:w="1417" w:type="dxa"/>
            <w:tcBorders>
              <w:top w:val="nil"/>
              <w:left w:val="nil"/>
              <w:bottom w:val="single" w:sz="4" w:space="0" w:color="auto"/>
              <w:right w:val="single" w:sz="4" w:space="0" w:color="auto"/>
            </w:tcBorders>
            <w:shd w:val="clear" w:color="auto" w:fill="auto"/>
            <w:vAlign w:val="center"/>
          </w:tcPr>
          <w:p w14:paraId="32383711" w14:textId="4771ED18" w:rsidR="00161C54" w:rsidRPr="00002C2C" w:rsidRDefault="00D44B05" w:rsidP="00D64727">
            <w:pPr>
              <w:widowControl w:val="0"/>
              <w:jc w:val="center"/>
              <w:rPr>
                <w:rFonts w:cstheme="minorHAnsi"/>
                <w:color w:val="000000"/>
                <w:szCs w:val="20"/>
              </w:rPr>
            </w:pPr>
            <w:r w:rsidRPr="00D44B05">
              <w:rPr>
                <w:rFonts w:cstheme="minorHAnsi"/>
                <w:color w:val="000000"/>
                <w:szCs w:val="22"/>
                <w:lang w:val="en-US"/>
              </w:rPr>
              <w:t>30121100-4</w:t>
            </w:r>
          </w:p>
        </w:tc>
      </w:tr>
      <w:tr w:rsidR="00161C54" w:rsidRPr="00002C2C" w14:paraId="4A9BD827" w14:textId="77777777" w:rsidTr="00F11935">
        <w:trPr>
          <w:trHeight w:val="423"/>
          <w:jc w:val="center"/>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7DE0A" w14:textId="77777777" w:rsidR="00161C54" w:rsidRPr="00002C2C" w:rsidRDefault="00161C54" w:rsidP="00D64727">
            <w:pPr>
              <w:widowControl w:val="0"/>
              <w:rPr>
                <w:rFonts w:cstheme="minorHAnsi"/>
                <w:color w:val="000000"/>
                <w:szCs w:val="20"/>
              </w:rPr>
            </w:pPr>
            <w:r w:rsidRPr="00002C2C">
              <w:rPr>
                <w:rFonts w:cstheme="minorHAnsi"/>
                <w:color w:val="000000"/>
                <w:szCs w:val="20"/>
              </w:rPr>
              <w:t>2</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78BDF07C" w14:textId="2AD9681E" w:rsidR="00161C54" w:rsidRPr="00002C2C" w:rsidRDefault="00D44B05" w:rsidP="00D64727">
            <w:pPr>
              <w:widowControl w:val="0"/>
              <w:rPr>
                <w:rFonts w:cstheme="minorHAnsi"/>
                <w:color w:val="000000"/>
                <w:szCs w:val="20"/>
              </w:rPr>
            </w:pPr>
            <w:proofErr w:type="spellStart"/>
            <w:r>
              <w:rPr>
                <w:rFonts w:cstheme="minorHAnsi"/>
                <w:color w:val="000000"/>
                <w:szCs w:val="20"/>
              </w:rPr>
              <w:t>Φωτο</w:t>
            </w:r>
            <w:proofErr w:type="spellEnd"/>
            <w:r>
              <w:rPr>
                <w:rFonts w:cstheme="minorHAnsi"/>
                <w:color w:val="000000"/>
                <w:szCs w:val="20"/>
              </w:rPr>
              <w:t xml:space="preserve">αντιγραφικό </w:t>
            </w:r>
            <w:proofErr w:type="spellStart"/>
            <w:r>
              <w:rPr>
                <w:rFonts w:cstheme="minorHAnsi"/>
                <w:color w:val="000000"/>
                <w:szCs w:val="20"/>
              </w:rPr>
              <w:t>μηχάνημ</w:t>
            </w:r>
            <w:proofErr w:type="spellEnd"/>
            <w:r>
              <w:rPr>
                <w:rFonts w:cstheme="minorHAnsi"/>
                <w:color w:val="000000"/>
                <w:szCs w:val="20"/>
              </w:rPr>
              <w:t xml:space="preserve">α </w:t>
            </w:r>
            <w:r>
              <w:rPr>
                <w:rFonts w:cstheme="minorHAnsi"/>
                <w:color w:val="000000"/>
                <w:szCs w:val="20"/>
                <w:lang w:val="en-US"/>
              </w:rPr>
              <w:t>3</w:t>
            </w:r>
            <w:r>
              <w:rPr>
                <w:rFonts w:cstheme="minorHAnsi"/>
                <w:color w:val="000000"/>
                <w:szCs w:val="20"/>
              </w:rPr>
              <w:t>0</w:t>
            </w:r>
            <w:r>
              <w:rPr>
                <w:rFonts w:cstheme="minorHAnsi"/>
                <w:color w:val="000000"/>
                <w:szCs w:val="20"/>
                <w:lang w:val="en-US"/>
              </w:rPr>
              <w:t>ppm</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F976143" w14:textId="77777777" w:rsidR="00814FDB" w:rsidRPr="00814FDB" w:rsidRDefault="00814FDB" w:rsidP="00814FDB">
            <w:pPr>
              <w:widowControl w:val="0"/>
              <w:spacing w:after="0"/>
              <w:rPr>
                <w:rFonts w:cstheme="minorHAnsi"/>
                <w:color w:val="000000"/>
                <w:szCs w:val="20"/>
                <w:lang w:val="el-GR"/>
              </w:rPr>
            </w:pPr>
            <w:r w:rsidRPr="00814FDB">
              <w:rPr>
                <w:rFonts w:cstheme="minorHAnsi"/>
                <w:color w:val="000000"/>
                <w:szCs w:val="20"/>
                <w:lang w:val="el-GR"/>
              </w:rPr>
              <w:t xml:space="preserve">ΦΩΤΟΑΝΤΙΓΡΑΦΙΚΟ-ΕΚΤΥΠΩΤΗΣ-ΕΓΧΡΩΜΟΣ ΣΑΡΩΤΗΣ </w:t>
            </w:r>
          </w:p>
          <w:p w14:paraId="29BFB07F" w14:textId="68BA479D" w:rsidR="00161C54" w:rsidRPr="00814FDB" w:rsidRDefault="00814FDB" w:rsidP="00814FDB">
            <w:pPr>
              <w:widowControl w:val="0"/>
              <w:spacing w:after="0"/>
              <w:rPr>
                <w:rFonts w:cstheme="minorHAnsi"/>
                <w:color w:val="000000"/>
                <w:szCs w:val="20"/>
                <w:lang w:val="el-GR"/>
              </w:rPr>
            </w:pPr>
            <w:r w:rsidRPr="00814FDB">
              <w:rPr>
                <w:rFonts w:cstheme="minorHAnsi"/>
                <w:color w:val="000000"/>
                <w:szCs w:val="20"/>
                <w:lang w:val="el-GR"/>
              </w:rPr>
              <w:t xml:space="preserve">Ασπρόμαυρος Α3  (30 </w:t>
            </w:r>
            <w:r w:rsidRPr="00814FDB">
              <w:rPr>
                <w:rFonts w:cstheme="minorHAnsi"/>
                <w:color w:val="000000"/>
                <w:szCs w:val="20"/>
              </w:rPr>
              <w:t>ppm</w:t>
            </w:r>
            <w:r w:rsidRPr="00814FDB">
              <w:rPr>
                <w:rFonts w:cstheme="minorHAnsi"/>
                <w:color w:val="000000"/>
                <w:szCs w:val="20"/>
                <w:lang w:val="el-GR"/>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413DD5B" w14:textId="7D6EC9AF" w:rsidR="00161C54" w:rsidRPr="00161C54" w:rsidRDefault="00D44B05" w:rsidP="00D64727">
            <w:pPr>
              <w:widowControl w:val="0"/>
              <w:jc w:val="center"/>
              <w:rPr>
                <w:rFonts w:cstheme="minorHAnsi"/>
                <w:color w:val="000000"/>
                <w:szCs w:val="20"/>
                <w:lang w:val="el-GR"/>
              </w:rPr>
            </w:pPr>
            <w:r>
              <w:rPr>
                <w:rFonts w:cstheme="minorHAnsi"/>
                <w:color w:val="000000"/>
                <w:szCs w:val="20"/>
                <w:lang w:val="el-GR"/>
              </w:rPr>
              <w:t>8</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E2BDE5" w14:textId="0490CE07" w:rsidR="00161C54" w:rsidRPr="00002C2C" w:rsidRDefault="00D44B05" w:rsidP="00D64727">
            <w:pPr>
              <w:widowControl w:val="0"/>
              <w:jc w:val="center"/>
              <w:rPr>
                <w:rFonts w:cstheme="minorHAnsi"/>
                <w:color w:val="000000"/>
                <w:szCs w:val="20"/>
              </w:rPr>
            </w:pPr>
            <w:r w:rsidRPr="00D44B05">
              <w:rPr>
                <w:rFonts w:cstheme="minorHAnsi"/>
                <w:color w:val="000000"/>
                <w:szCs w:val="22"/>
                <w:lang w:val="en-US"/>
              </w:rPr>
              <w:t>30121100-4</w:t>
            </w:r>
          </w:p>
        </w:tc>
      </w:tr>
      <w:tr w:rsidR="00D64727" w:rsidRPr="00002C2C" w14:paraId="12BD8BBB" w14:textId="77777777" w:rsidTr="00F11935">
        <w:trPr>
          <w:trHeight w:val="315"/>
          <w:jc w:val="center"/>
        </w:trPr>
        <w:tc>
          <w:tcPr>
            <w:tcW w:w="909" w:type="dxa"/>
            <w:tcBorders>
              <w:top w:val="single" w:sz="4" w:space="0" w:color="auto"/>
              <w:bottom w:val="single" w:sz="4" w:space="0" w:color="auto"/>
              <w:right w:val="nil"/>
            </w:tcBorders>
            <w:shd w:val="clear" w:color="000000" w:fill="FFFFFF"/>
            <w:vAlign w:val="center"/>
            <w:hideMark/>
          </w:tcPr>
          <w:p w14:paraId="57C02177" w14:textId="77777777" w:rsidR="00D64727" w:rsidRPr="00002C2C" w:rsidRDefault="00D64727" w:rsidP="00D64727">
            <w:pPr>
              <w:jc w:val="center"/>
              <w:rPr>
                <w:rFonts w:cstheme="minorHAnsi"/>
                <w:b/>
                <w:bCs/>
                <w:color w:val="000000"/>
                <w:szCs w:val="20"/>
              </w:rPr>
            </w:pPr>
            <w:r w:rsidRPr="00002C2C">
              <w:rPr>
                <w:rFonts w:cstheme="minorHAnsi"/>
                <w:b/>
                <w:bCs/>
                <w:color w:val="000000"/>
                <w:szCs w:val="20"/>
              </w:rPr>
              <w:t> </w:t>
            </w:r>
          </w:p>
        </w:tc>
        <w:tc>
          <w:tcPr>
            <w:tcW w:w="3055" w:type="dxa"/>
            <w:tcBorders>
              <w:top w:val="single" w:sz="4" w:space="0" w:color="auto"/>
              <w:left w:val="nil"/>
              <w:bottom w:val="single" w:sz="4" w:space="0" w:color="auto"/>
              <w:right w:val="nil"/>
            </w:tcBorders>
            <w:shd w:val="clear" w:color="000000" w:fill="FFFFFF"/>
            <w:vAlign w:val="center"/>
            <w:hideMark/>
          </w:tcPr>
          <w:p w14:paraId="42B442A9" w14:textId="77777777" w:rsidR="00D64727" w:rsidRDefault="00D64727" w:rsidP="00D64727">
            <w:pPr>
              <w:rPr>
                <w:rFonts w:cstheme="minorHAnsi"/>
                <w:b/>
                <w:bCs/>
                <w:color w:val="000000"/>
                <w:szCs w:val="20"/>
              </w:rPr>
            </w:pPr>
            <w:r w:rsidRPr="00002C2C">
              <w:rPr>
                <w:rFonts w:cstheme="minorHAnsi"/>
                <w:b/>
                <w:bCs/>
                <w:color w:val="000000"/>
                <w:szCs w:val="20"/>
              </w:rPr>
              <w:t> </w:t>
            </w:r>
          </w:p>
          <w:p w14:paraId="00D0AF25" w14:textId="77777777" w:rsidR="00D44B05" w:rsidRPr="00D44B05" w:rsidRDefault="00D44B05" w:rsidP="00D64727">
            <w:pPr>
              <w:rPr>
                <w:rFonts w:cstheme="minorHAnsi"/>
                <w:b/>
                <w:bCs/>
                <w:color w:val="000000"/>
                <w:szCs w:val="20"/>
                <w:lang w:val="el-GR"/>
              </w:rPr>
            </w:pPr>
          </w:p>
        </w:tc>
        <w:tc>
          <w:tcPr>
            <w:tcW w:w="3969" w:type="dxa"/>
            <w:tcBorders>
              <w:top w:val="single" w:sz="4" w:space="0" w:color="auto"/>
              <w:left w:val="nil"/>
              <w:bottom w:val="single" w:sz="4" w:space="0" w:color="auto"/>
              <w:right w:val="nil"/>
            </w:tcBorders>
            <w:shd w:val="clear" w:color="000000" w:fill="FFFFFF"/>
            <w:vAlign w:val="center"/>
            <w:hideMark/>
          </w:tcPr>
          <w:p w14:paraId="60DBDAE8" w14:textId="77777777" w:rsidR="00D64727" w:rsidRPr="00002C2C" w:rsidRDefault="00D64727" w:rsidP="00D64727">
            <w:pPr>
              <w:jc w:val="center"/>
              <w:rPr>
                <w:rFonts w:cstheme="minorHAnsi"/>
                <w:b/>
                <w:bCs/>
                <w:color w:val="000000"/>
                <w:szCs w:val="20"/>
              </w:rPr>
            </w:pPr>
            <w:r w:rsidRPr="00002C2C">
              <w:rPr>
                <w:rFonts w:cstheme="minorHAnsi"/>
                <w:b/>
                <w:bCs/>
                <w:color w:val="000000"/>
                <w:szCs w:val="20"/>
              </w:rPr>
              <w:t> </w:t>
            </w:r>
          </w:p>
        </w:tc>
        <w:tc>
          <w:tcPr>
            <w:tcW w:w="2835" w:type="dxa"/>
            <w:gridSpan w:val="3"/>
            <w:tcBorders>
              <w:top w:val="single" w:sz="4" w:space="0" w:color="auto"/>
              <w:left w:val="nil"/>
              <w:bottom w:val="single" w:sz="4" w:space="0" w:color="auto"/>
              <w:right w:val="nil"/>
            </w:tcBorders>
            <w:shd w:val="clear" w:color="000000" w:fill="FFFFFF"/>
            <w:vAlign w:val="center"/>
            <w:hideMark/>
          </w:tcPr>
          <w:p w14:paraId="6D69E686" w14:textId="77777777" w:rsidR="00D64727" w:rsidRPr="00002C2C" w:rsidRDefault="00D64727" w:rsidP="00D64727">
            <w:pPr>
              <w:rPr>
                <w:rFonts w:cstheme="minorHAnsi"/>
                <w:b/>
                <w:bCs/>
                <w:color w:val="000000"/>
                <w:szCs w:val="20"/>
              </w:rPr>
            </w:pPr>
            <w:r w:rsidRPr="00002C2C">
              <w:rPr>
                <w:rFonts w:cstheme="minorHAnsi"/>
                <w:b/>
                <w:bCs/>
                <w:color w:val="000000"/>
                <w:szCs w:val="20"/>
              </w:rPr>
              <w:t> </w:t>
            </w:r>
          </w:p>
        </w:tc>
      </w:tr>
      <w:tr w:rsidR="00814FDB" w:rsidRPr="008072D5" w14:paraId="14D7FF25" w14:textId="77777777" w:rsidTr="00544D14">
        <w:trPr>
          <w:trHeight w:val="630"/>
          <w:jc w:val="center"/>
        </w:trPr>
        <w:tc>
          <w:tcPr>
            <w:tcW w:w="1076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37D9902F" w14:textId="2955D9D8" w:rsidR="00814FDB" w:rsidRDefault="00814FDB" w:rsidP="00D64727">
            <w:pPr>
              <w:jc w:val="center"/>
              <w:rPr>
                <w:rFonts w:cstheme="minorHAnsi"/>
                <w:b/>
                <w:bCs/>
                <w:color w:val="000000"/>
                <w:szCs w:val="20"/>
                <w:lang w:val="el-GR"/>
              </w:rPr>
            </w:pPr>
            <w:r w:rsidRPr="00AC717F">
              <w:rPr>
                <w:rFonts w:cstheme="minorHAnsi"/>
                <w:b/>
                <w:bCs/>
                <w:color w:val="000000"/>
                <w:szCs w:val="20"/>
                <w:lang w:val="el-GR"/>
              </w:rPr>
              <w:t xml:space="preserve">ΟΜΑΔΑ Β' </w:t>
            </w:r>
            <w:bookmarkStart w:id="25" w:name="_Hlk171670902"/>
            <w:r w:rsidRPr="00AC717F">
              <w:rPr>
                <w:rFonts w:cstheme="minorHAnsi"/>
                <w:b/>
                <w:bCs/>
                <w:color w:val="000000"/>
                <w:szCs w:val="20"/>
                <w:lang w:val="el-GR"/>
              </w:rPr>
              <w:t>(</w:t>
            </w:r>
            <w:r>
              <w:rPr>
                <w:rFonts w:cstheme="minorHAnsi"/>
                <w:b/>
                <w:bCs/>
                <w:color w:val="000000"/>
                <w:szCs w:val="20"/>
                <w:lang w:val="en-US"/>
              </w:rPr>
              <w:t>LAPTOPS</w:t>
            </w:r>
            <w:bookmarkEnd w:id="25"/>
            <w:r w:rsidRPr="00AC717F">
              <w:rPr>
                <w:rFonts w:cstheme="minorHAnsi"/>
                <w:b/>
                <w:bCs/>
                <w:color w:val="000000"/>
                <w:szCs w:val="20"/>
                <w:lang w:val="el-GR"/>
              </w:rPr>
              <w:t>)</w:t>
            </w:r>
          </w:p>
          <w:p w14:paraId="63A039D8" w14:textId="40267DE8" w:rsidR="00814FDB" w:rsidRPr="00AC717F" w:rsidRDefault="00814FDB" w:rsidP="00D64727">
            <w:pPr>
              <w:jc w:val="center"/>
              <w:rPr>
                <w:rFonts w:cstheme="minorHAnsi"/>
                <w:color w:val="000000"/>
                <w:szCs w:val="20"/>
                <w:lang w:val="el-GR"/>
              </w:rPr>
            </w:pPr>
            <w:r>
              <w:rPr>
                <w:rFonts w:cstheme="minorHAnsi"/>
                <w:b/>
                <w:bCs/>
                <w:color w:val="000000"/>
                <w:szCs w:val="20"/>
                <w:lang w:val="el-GR"/>
              </w:rPr>
              <w:t xml:space="preserve">ΕΚΤΙΜΩΜΕΝΗ ΑΞΙΑ: </w:t>
            </w:r>
            <w:bookmarkStart w:id="26" w:name="_Hlk171670929"/>
            <w:r w:rsidRPr="00AC717F">
              <w:rPr>
                <w:rFonts w:cstheme="minorHAnsi"/>
                <w:b/>
                <w:bCs/>
                <w:color w:val="000000"/>
                <w:szCs w:val="20"/>
                <w:lang w:val="el-GR"/>
              </w:rPr>
              <w:t>2</w:t>
            </w:r>
            <w:r>
              <w:rPr>
                <w:rFonts w:cstheme="minorHAnsi"/>
                <w:b/>
                <w:bCs/>
                <w:color w:val="000000"/>
                <w:szCs w:val="20"/>
                <w:lang w:val="el-GR"/>
              </w:rPr>
              <w:t>6</w:t>
            </w:r>
            <w:r w:rsidRPr="00AC717F">
              <w:rPr>
                <w:rFonts w:cstheme="minorHAnsi"/>
                <w:b/>
                <w:bCs/>
                <w:color w:val="000000"/>
                <w:szCs w:val="20"/>
                <w:lang w:val="el-GR"/>
              </w:rPr>
              <w:t>.000,00€</w:t>
            </w:r>
            <w:r>
              <w:rPr>
                <w:rFonts w:cstheme="minorHAnsi"/>
                <w:b/>
                <w:bCs/>
                <w:color w:val="000000"/>
                <w:szCs w:val="20"/>
                <w:lang w:val="el-GR"/>
              </w:rPr>
              <w:t xml:space="preserve"> </w:t>
            </w:r>
            <w:bookmarkEnd w:id="26"/>
            <w:r>
              <w:rPr>
                <w:rFonts w:cstheme="minorHAnsi"/>
                <w:b/>
                <w:bCs/>
                <w:color w:val="000000"/>
                <w:szCs w:val="20"/>
                <w:lang w:val="el-GR"/>
              </w:rPr>
              <w:t>(ΣΥΜΠΕΡΙΛΑΜΒΑΝΟΜΕΝΟΥ ΤΟΥ ΦΠΑ 24%)</w:t>
            </w:r>
            <w:r w:rsidRPr="00AC717F">
              <w:rPr>
                <w:rFonts w:cstheme="minorHAnsi"/>
                <w:b/>
                <w:bCs/>
                <w:color w:val="000000"/>
                <w:szCs w:val="20"/>
                <w:lang w:val="el-GR"/>
              </w:rPr>
              <w:t xml:space="preserve">  </w:t>
            </w:r>
          </w:p>
        </w:tc>
      </w:tr>
      <w:tr w:rsidR="00161C54" w:rsidRPr="00263D10" w14:paraId="6082D585" w14:textId="77777777" w:rsidTr="006B3031">
        <w:trPr>
          <w:trHeight w:val="329"/>
          <w:jc w:val="center"/>
        </w:trPr>
        <w:tc>
          <w:tcPr>
            <w:tcW w:w="909" w:type="dxa"/>
            <w:tcBorders>
              <w:top w:val="nil"/>
              <w:left w:val="single" w:sz="4" w:space="0" w:color="auto"/>
              <w:bottom w:val="single" w:sz="4" w:space="0" w:color="auto"/>
              <w:right w:val="single" w:sz="4" w:space="0" w:color="auto"/>
            </w:tcBorders>
            <w:shd w:val="clear" w:color="000000" w:fill="FFFFFF" w:themeFill="background1"/>
            <w:noWrap/>
          </w:tcPr>
          <w:p w14:paraId="4A870918" w14:textId="77443D07" w:rsidR="00161C54" w:rsidRPr="00263D10" w:rsidRDefault="00161C54" w:rsidP="00D64727">
            <w:pPr>
              <w:rPr>
                <w:rFonts w:cstheme="minorHAnsi"/>
                <w:b/>
                <w:bCs/>
                <w:color w:val="000000"/>
                <w:szCs w:val="20"/>
              </w:rPr>
            </w:pPr>
            <w:r w:rsidRPr="00263D10">
              <w:rPr>
                <w:b/>
                <w:bCs/>
              </w:rPr>
              <w:t>Α/Α</w:t>
            </w:r>
          </w:p>
        </w:tc>
        <w:tc>
          <w:tcPr>
            <w:tcW w:w="7024" w:type="dxa"/>
            <w:gridSpan w:val="2"/>
            <w:tcBorders>
              <w:top w:val="nil"/>
              <w:left w:val="nil"/>
              <w:bottom w:val="single" w:sz="4" w:space="0" w:color="auto"/>
              <w:right w:val="single" w:sz="4" w:space="0" w:color="auto"/>
            </w:tcBorders>
            <w:shd w:val="clear" w:color="000000" w:fill="FFFFFF" w:themeFill="background1"/>
          </w:tcPr>
          <w:p w14:paraId="4C99074B" w14:textId="5AB77494" w:rsidR="00161C54" w:rsidRPr="00263D10" w:rsidRDefault="00161C54" w:rsidP="00D64727">
            <w:pPr>
              <w:rPr>
                <w:rFonts w:cstheme="minorHAnsi"/>
                <w:b/>
                <w:bCs/>
                <w:color w:val="000000"/>
                <w:szCs w:val="20"/>
                <w:lang w:val="el-GR"/>
              </w:rPr>
            </w:pPr>
            <w:r w:rsidRPr="00263D10">
              <w:rPr>
                <w:b/>
                <w:bCs/>
              </w:rPr>
              <w:t>ΕΙΔΟΣ</w:t>
            </w:r>
          </w:p>
        </w:tc>
        <w:tc>
          <w:tcPr>
            <w:tcW w:w="1371" w:type="dxa"/>
            <w:tcBorders>
              <w:top w:val="single" w:sz="4" w:space="0" w:color="auto"/>
              <w:left w:val="nil"/>
              <w:bottom w:val="single" w:sz="4" w:space="0" w:color="auto"/>
              <w:right w:val="single" w:sz="4" w:space="0" w:color="auto"/>
            </w:tcBorders>
            <w:shd w:val="clear" w:color="000000" w:fill="FFFFFF" w:themeFill="background1"/>
            <w:noWrap/>
          </w:tcPr>
          <w:p w14:paraId="35F4BA3F" w14:textId="5AB15CF4" w:rsidR="00161C54" w:rsidRPr="00161C54" w:rsidRDefault="00161C54" w:rsidP="00D64727">
            <w:pPr>
              <w:jc w:val="center"/>
              <w:rPr>
                <w:rFonts w:cstheme="minorHAnsi"/>
                <w:b/>
                <w:bCs/>
                <w:color w:val="000000"/>
                <w:szCs w:val="20"/>
                <w:lang w:val="el-GR"/>
              </w:rPr>
            </w:pPr>
            <w:r>
              <w:rPr>
                <w:rFonts w:cstheme="minorHAnsi"/>
                <w:b/>
                <w:bCs/>
                <w:color w:val="000000"/>
                <w:szCs w:val="20"/>
                <w:lang w:val="el-GR"/>
              </w:rPr>
              <w:t>ΠΟΣΟΤΗΤΑ</w:t>
            </w:r>
          </w:p>
        </w:tc>
        <w:tc>
          <w:tcPr>
            <w:tcW w:w="1464" w:type="dxa"/>
            <w:gridSpan w:val="2"/>
            <w:tcBorders>
              <w:top w:val="single" w:sz="4" w:space="0" w:color="auto"/>
              <w:left w:val="nil"/>
              <w:bottom w:val="single" w:sz="4" w:space="0" w:color="auto"/>
              <w:right w:val="single" w:sz="4" w:space="0" w:color="auto"/>
            </w:tcBorders>
            <w:shd w:val="clear" w:color="000000" w:fill="FFFFFF" w:themeFill="background1"/>
          </w:tcPr>
          <w:p w14:paraId="25B9B5DE" w14:textId="32ED64D6" w:rsidR="00161C54" w:rsidRPr="00263D10" w:rsidRDefault="00161C54" w:rsidP="00D64727">
            <w:pPr>
              <w:jc w:val="center"/>
              <w:rPr>
                <w:rFonts w:cstheme="minorHAnsi"/>
                <w:b/>
                <w:bCs/>
                <w:color w:val="000000"/>
                <w:szCs w:val="20"/>
              </w:rPr>
            </w:pPr>
            <w:r w:rsidRPr="00263D10">
              <w:rPr>
                <w:b/>
                <w:bCs/>
              </w:rPr>
              <w:t>CPV</w:t>
            </w:r>
          </w:p>
        </w:tc>
      </w:tr>
      <w:tr w:rsidR="00161C54" w:rsidRPr="00D64727" w14:paraId="654CDEDF" w14:textId="77777777" w:rsidTr="00F11935">
        <w:trPr>
          <w:trHeight w:val="757"/>
          <w:jc w:val="center"/>
        </w:trPr>
        <w:tc>
          <w:tcPr>
            <w:tcW w:w="9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3D63E298" w14:textId="77777777" w:rsidR="00161C54" w:rsidRPr="00002C2C" w:rsidRDefault="00161C54" w:rsidP="00161C54">
            <w:pPr>
              <w:rPr>
                <w:rFonts w:cstheme="minorHAnsi"/>
                <w:color w:val="000000"/>
                <w:szCs w:val="20"/>
              </w:rPr>
            </w:pPr>
            <w:r w:rsidRPr="00002C2C">
              <w:rPr>
                <w:rFonts w:cstheme="minorHAnsi"/>
                <w:color w:val="000000"/>
                <w:szCs w:val="20"/>
              </w:rPr>
              <w:t>1</w:t>
            </w:r>
          </w:p>
        </w:tc>
        <w:tc>
          <w:tcPr>
            <w:tcW w:w="3055" w:type="dxa"/>
            <w:tcBorders>
              <w:top w:val="nil"/>
              <w:left w:val="nil"/>
              <w:bottom w:val="single" w:sz="4" w:space="0" w:color="auto"/>
              <w:right w:val="single" w:sz="4" w:space="0" w:color="auto"/>
            </w:tcBorders>
            <w:shd w:val="clear" w:color="000000" w:fill="FFFFFF" w:themeFill="background1"/>
            <w:vAlign w:val="center"/>
            <w:hideMark/>
          </w:tcPr>
          <w:p w14:paraId="3BF8A4E1" w14:textId="32B3F3D6" w:rsidR="00161C54" w:rsidRPr="00F11935" w:rsidRDefault="00F11935" w:rsidP="00F11935">
            <w:pPr>
              <w:rPr>
                <w:rFonts w:cstheme="minorHAnsi"/>
                <w:color w:val="000000"/>
                <w:szCs w:val="20"/>
                <w:lang w:val="el-GR"/>
              </w:rPr>
            </w:pPr>
            <w:r w:rsidRPr="00F11935">
              <w:rPr>
                <w:rFonts w:cstheme="minorHAnsi"/>
                <w:color w:val="000000"/>
                <w:szCs w:val="20"/>
              </w:rPr>
              <w:t>L</w:t>
            </w:r>
            <w:r>
              <w:rPr>
                <w:rFonts w:cstheme="minorHAnsi"/>
                <w:color w:val="000000"/>
                <w:szCs w:val="20"/>
              </w:rPr>
              <w:t>aptops</w:t>
            </w:r>
          </w:p>
        </w:tc>
        <w:tc>
          <w:tcPr>
            <w:tcW w:w="3969"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CDA2667" w14:textId="072D5A68" w:rsidR="00161C54" w:rsidRPr="00F11935" w:rsidRDefault="00F11935" w:rsidP="00F11935">
            <w:pPr>
              <w:spacing w:after="0"/>
              <w:rPr>
                <w:rFonts w:cstheme="minorHAnsi"/>
                <w:color w:val="000000"/>
                <w:szCs w:val="20"/>
                <w:lang w:val="el-GR"/>
              </w:rPr>
            </w:pPr>
            <w:r w:rsidRPr="00F11935">
              <w:rPr>
                <w:rFonts w:cstheme="minorHAnsi"/>
                <w:color w:val="000000"/>
                <w:szCs w:val="20"/>
              </w:rPr>
              <w:t>ΦΟΡΗΤΟΙ ΥΠΟΛΟΓΙΣΤΕΣ (LAPTOPS)</w:t>
            </w:r>
          </w:p>
        </w:tc>
        <w:tc>
          <w:tcPr>
            <w:tcW w:w="1371" w:type="dxa"/>
            <w:tcBorders>
              <w:top w:val="single" w:sz="4" w:space="0" w:color="auto"/>
              <w:bottom w:val="single" w:sz="4" w:space="0" w:color="auto"/>
              <w:right w:val="single" w:sz="4" w:space="0" w:color="auto"/>
            </w:tcBorders>
            <w:shd w:val="clear" w:color="000000" w:fill="FFFFFF" w:themeFill="background1"/>
            <w:noWrap/>
            <w:vAlign w:val="center"/>
          </w:tcPr>
          <w:p w14:paraId="51CC671E" w14:textId="46DE94D0" w:rsidR="00161C54" w:rsidRPr="00F11935" w:rsidRDefault="00F11935" w:rsidP="00161C54">
            <w:pPr>
              <w:jc w:val="center"/>
              <w:rPr>
                <w:rFonts w:cstheme="minorHAnsi"/>
                <w:color w:val="000000"/>
                <w:szCs w:val="20"/>
                <w:lang w:val="en-US"/>
              </w:rPr>
            </w:pPr>
            <w:r>
              <w:rPr>
                <w:rFonts w:cstheme="minorHAnsi"/>
                <w:color w:val="000000"/>
                <w:szCs w:val="20"/>
                <w:lang w:val="en-US"/>
              </w:rPr>
              <w:t>27</w:t>
            </w:r>
          </w:p>
        </w:tc>
        <w:tc>
          <w:tcPr>
            <w:tcW w:w="1464" w:type="dxa"/>
            <w:gridSpan w:val="2"/>
            <w:tcBorders>
              <w:top w:val="single" w:sz="4" w:space="0" w:color="auto"/>
              <w:bottom w:val="single" w:sz="4" w:space="0" w:color="auto"/>
              <w:right w:val="single" w:sz="4" w:space="0" w:color="auto"/>
            </w:tcBorders>
            <w:shd w:val="clear" w:color="000000" w:fill="FFFFFF" w:themeFill="background1"/>
            <w:vAlign w:val="center"/>
          </w:tcPr>
          <w:p w14:paraId="68000F03" w14:textId="05584778" w:rsidR="00161C54" w:rsidRPr="00591E25" w:rsidRDefault="00161C54" w:rsidP="00161C54">
            <w:pPr>
              <w:jc w:val="center"/>
              <w:rPr>
                <w:rFonts w:cstheme="minorHAnsi"/>
                <w:color w:val="000000"/>
                <w:szCs w:val="20"/>
                <w:lang w:val="el-GR"/>
              </w:rPr>
            </w:pPr>
            <w:r w:rsidRPr="00094670">
              <w:rPr>
                <w:rFonts w:cstheme="minorHAnsi"/>
                <w:color w:val="000000"/>
                <w:szCs w:val="22"/>
                <w:lang w:val="en-US"/>
              </w:rPr>
              <w:t>30213</w:t>
            </w:r>
            <w:r w:rsidR="0074748E">
              <w:rPr>
                <w:rFonts w:cstheme="minorHAnsi"/>
                <w:color w:val="000000"/>
                <w:szCs w:val="22"/>
                <w:lang w:val="el-GR"/>
              </w:rPr>
              <w:t>000</w:t>
            </w:r>
          </w:p>
        </w:tc>
      </w:tr>
    </w:tbl>
    <w:p w14:paraId="3DFE8F66" w14:textId="77777777" w:rsidR="00AC717F" w:rsidRPr="00AC717F" w:rsidRDefault="00AC717F" w:rsidP="00AC717F">
      <w:pPr>
        <w:pStyle w:val="af0"/>
        <w:rPr>
          <w:lang w:val="el-GR"/>
        </w:rPr>
      </w:pPr>
    </w:p>
    <w:bookmarkEnd w:id="21"/>
    <w:p w14:paraId="69D010CC" w14:textId="727695F9" w:rsidR="00AC717F" w:rsidRPr="00AC717F" w:rsidRDefault="00791C3D" w:rsidP="00AC717F">
      <w:pPr>
        <w:pStyle w:val="af0"/>
        <w:rPr>
          <w:lang w:val="el-GR"/>
        </w:rPr>
      </w:pPr>
      <w:r w:rsidRPr="0022280A">
        <w:rPr>
          <w:lang w:val="el-GR"/>
        </w:rPr>
        <w:t xml:space="preserve">Οι συμμετέχοντες στο διαγωνισμό μπορούν να υποβάλλουν προσφορές είτε για </w:t>
      </w:r>
      <w:r>
        <w:rPr>
          <w:lang w:val="el-GR"/>
        </w:rPr>
        <w:t>μία</w:t>
      </w:r>
      <w:r w:rsidRPr="0022280A">
        <w:rPr>
          <w:lang w:val="el-GR"/>
        </w:rPr>
        <w:t xml:space="preserve"> (1) </w:t>
      </w:r>
      <w:r>
        <w:rPr>
          <w:lang w:val="el-GR"/>
        </w:rPr>
        <w:t>ομάδα</w:t>
      </w:r>
      <w:r w:rsidRPr="0022280A">
        <w:rPr>
          <w:lang w:val="el-GR"/>
        </w:rPr>
        <w:t xml:space="preserve"> μεμονωμένα, είτε για το σύνολο των </w:t>
      </w:r>
      <w:r>
        <w:rPr>
          <w:lang w:val="el-GR"/>
        </w:rPr>
        <w:t xml:space="preserve">ομάδων. </w:t>
      </w:r>
      <w:r w:rsidRPr="0022280A">
        <w:rPr>
          <w:lang w:val="el-GR"/>
        </w:rPr>
        <w:t xml:space="preserve">Οι προσφορές θα υποβάλλονται για  το σύνολο των ειδών των </w:t>
      </w:r>
      <w:r>
        <w:rPr>
          <w:lang w:val="el-GR"/>
        </w:rPr>
        <w:t>ομάδων</w:t>
      </w:r>
      <w:r w:rsidRPr="0022280A">
        <w:rPr>
          <w:lang w:val="el-GR"/>
        </w:rPr>
        <w:t xml:space="preserve"> και θα καλύπτουν ολόκληρη την ποσότητα </w:t>
      </w:r>
      <w:r w:rsidR="006B3031">
        <w:rPr>
          <w:lang w:val="el-GR"/>
        </w:rPr>
        <w:t>κάθε</w:t>
      </w:r>
      <w:r w:rsidRPr="0022280A">
        <w:rPr>
          <w:lang w:val="el-GR"/>
        </w:rPr>
        <w:t xml:space="preserve"> είδους</w:t>
      </w:r>
      <w:r>
        <w:rPr>
          <w:lang w:val="el-GR"/>
        </w:rPr>
        <w:t>,</w:t>
      </w:r>
      <w:r w:rsidR="00AC717F" w:rsidRPr="00AC717F">
        <w:rPr>
          <w:lang w:val="el-GR"/>
        </w:rPr>
        <w:t xml:space="preserve"> όπως αυτά περιγράφονται στους Πίνακες Συμμόρφωσης- Τεχνικές Προδιαγραφές. </w:t>
      </w:r>
      <w:r w:rsidR="006B3031" w:rsidRPr="0022280A">
        <w:rPr>
          <w:lang w:val="el-GR"/>
        </w:rPr>
        <w:t xml:space="preserve">Ο μέγιστος αριθμός των </w:t>
      </w:r>
      <w:r w:rsidR="006B3031">
        <w:rPr>
          <w:lang w:val="el-GR"/>
        </w:rPr>
        <w:t xml:space="preserve">ομάδων </w:t>
      </w:r>
      <w:r w:rsidR="006B3031" w:rsidRPr="0022280A">
        <w:rPr>
          <w:lang w:val="el-GR"/>
        </w:rPr>
        <w:t xml:space="preserve">που μπορεί να ανατεθεί σε ένα προσφέροντα είναι </w:t>
      </w:r>
      <w:r w:rsidR="00F11935">
        <w:rPr>
          <w:lang w:val="el-GR"/>
        </w:rPr>
        <w:t>δύο (2)</w:t>
      </w:r>
      <w:r w:rsidR="006B3031" w:rsidRPr="0022280A">
        <w:rPr>
          <w:lang w:val="el-GR"/>
        </w:rPr>
        <w:t xml:space="preserve">. </w:t>
      </w:r>
      <w:r w:rsidR="00AC717F" w:rsidRPr="00AC717F">
        <w:rPr>
          <w:lang w:val="el-GR"/>
        </w:rPr>
        <w:t>Προσφορές για μέρος των ειδών ανά ομάδα δε  θα γίνονται δεκτές.</w:t>
      </w:r>
    </w:p>
    <w:p w14:paraId="7F89DAB7" w14:textId="7A3BAEC4" w:rsidR="00591E25" w:rsidRDefault="00591E25" w:rsidP="00591E25">
      <w:pPr>
        <w:rPr>
          <w:lang w:val="el-GR"/>
        </w:rPr>
      </w:pPr>
      <w:r w:rsidRPr="0022280A">
        <w:rPr>
          <w:lang w:val="el-GR"/>
        </w:rPr>
        <w:t xml:space="preserve">Η συνολική εκτιμώμενη αξία </w:t>
      </w:r>
      <w:r w:rsidR="006B3031">
        <w:rPr>
          <w:lang w:val="el-GR"/>
        </w:rPr>
        <w:t xml:space="preserve">της </w:t>
      </w:r>
      <w:r w:rsidRPr="0022280A">
        <w:rPr>
          <w:lang w:val="el-GR"/>
        </w:rPr>
        <w:t xml:space="preserve">σύμβασης ανέρχεται στο ποσό των </w:t>
      </w:r>
      <w:r w:rsidR="00F11935">
        <w:rPr>
          <w:b/>
          <w:bCs/>
          <w:lang w:val="el-GR"/>
        </w:rPr>
        <w:t>69.000</w:t>
      </w:r>
      <w:r>
        <w:rPr>
          <w:b/>
          <w:bCs/>
          <w:lang w:val="el-GR"/>
        </w:rPr>
        <w:t>,00€</w:t>
      </w:r>
      <w:r w:rsidRPr="00764D76">
        <w:rPr>
          <w:lang w:val="el-GR"/>
        </w:rPr>
        <w:t xml:space="preserve"> συμπεριλαμβανομένου </w:t>
      </w:r>
      <w:r w:rsidR="00F11935">
        <w:rPr>
          <w:lang w:val="el-GR"/>
        </w:rPr>
        <w:t xml:space="preserve">του </w:t>
      </w:r>
      <w:r w:rsidRPr="00764D76">
        <w:rPr>
          <w:lang w:val="el-GR"/>
        </w:rPr>
        <w:t>ΦΠΑ 24%</w:t>
      </w:r>
      <w:r>
        <w:rPr>
          <w:lang w:val="el-GR"/>
        </w:rPr>
        <w:t>.</w:t>
      </w:r>
    </w:p>
    <w:p w14:paraId="1FD4CD9B" w14:textId="77777777" w:rsidR="007A6869" w:rsidRDefault="00591E25" w:rsidP="00591E25">
      <w:pPr>
        <w:rPr>
          <w:lang w:val="el-GR"/>
        </w:rPr>
      </w:pPr>
      <w:bookmarkStart w:id="27" w:name="_Hlk150244205"/>
      <w:r w:rsidRPr="00E7784F">
        <w:rPr>
          <w:lang w:val="el-GR"/>
        </w:rPr>
        <w:t>Η διάρκεια της/των σύμβασης/</w:t>
      </w:r>
      <w:proofErr w:type="spellStart"/>
      <w:r w:rsidRPr="00E7784F">
        <w:rPr>
          <w:lang w:val="el-GR"/>
        </w:rPr>
        <w:t>σεων</w:t>
      </w:r>
      <w:proofErr w:type="spellEnd"/>
      <w:r w:rsidRPr="00E7784F">
        <w:rPr>
          <w:lang w:val="el-GR"/>
        </w:rPr>
        <w:t xml:space="preserve"> ορίζεται </w:t>
      </w:r>
      <w:bookmarkStart w:id="28" w:name="_Hlk170463094"/>
      <w:r w:rsidRPr="0074748E">
        <w:rPr>
          <w:lang w:val="el-GR"/>
        </w:rPr>
        <w:t xml:space="preserve">σε </w:t>
      </w:r>
      <w:r w:rsidR="007A6869">
        <w:rPr>
          <w:lang w:val="el-GR"/>
        </w:rPr>
        <w:t xml:space="preserve">πέντε </w:t>
      </w:r>
      <w:bookmarkStart w:id="29" w:name="_Hlk171670956"/>
      <w:r w:rsidR="007A6869">
        <w:rPr>
          <w:lang w:val="el-GR"/>
        </w:rPr>
        <w:t>(5)</w:t>
      </w:r>
      <w:r w:rsidRPr="0074748E">
        <w:rPr>
          <w:lang w:val="el-GR"/>
        </w:rPr>
        <w:t xml:space="preserve"> μήνες από</w:t>
      </w:r>
      <w:r w:rsidRPr="008A4453">
        <w:rPr>
          <w:lang w:val="el-GR"/>
        </w:rPr>
        <w:t xml:space="preserve"> </w:t>
      </w:r>
      <w:r w:rsidRPr="00E7784F">
        <w:rPr>
          <w:lang w:val="el-GR"/>
        </w:rPr>
        <w:t>την υπογραφή και την ανάρτηση τους στο Κ.Η.Μ.ΔΗ.Σ</w:t>
      </w:r>
      <w:r w:rsidR="007A6869">
        <w:rPr>
          <w:lang w:val="el-GR"/>
        </w:rPr>
        <w:t>.</w:t>
      </w:r>
      <w:bookmarkEnd w:id="28"/>
      <w:bookmarkEnd w:id="27"/>
    </w:p>
    <w:bookmarkEnd w:id="29"/>
    <w:p w14:paraId="73F37B43" w14:textId="577432FC" w:rsidR="00591E25" w:rsidRPr="0022280A" w:rsidRDefault="00591E25" w:rsidP="00591E25">
      <w:pPr>
        <w:rPr>
          <w:lang w:val="el-GR"/>
        </w:rPr>
      </w:pPr>
      <w:r w:rsidRPr="0022280A">
        <w:rPr>
          <w:lang w:val="el-GR"/>
        </w:rPr>
        <w:lastRenderedPageBreak/>
        <w:t xml:space="preserve">Αναλυτική περιγραφή του φυσικού και οικονομικού αντικειμένου της σύμβασης δίδεται </w:t>
      </w:r>
      <w:r w:rsidRPr="00B131E3">
        <w:rPr>
          <w:color w:val="000000" w:themeColor="text1"/>
          <w:lang w:val="el-GR"/>
        </w:rPr>
        <w:t xml:space="preserve">στο ΠΑΡΑΡΤΗΜΑ Ι΄ </w:t>
      </w:r>
      <w:r w:rsidRPr="0022280A">
        <w:rPr>
          <w:lang w:val="el-GR"/>
        </w:rPr>
        <w:t xml:space="preserve">της παρούσας διακήρυξης. </w:t>
      </w:r>
    </w:p>
    <w:p w14:paraId="79EA30D9" w14:textId="77777777" w:rsidR="003929DA" w:rsidRDefault="003929DA">
      <w:pPr>
        <w:pStyle w:val="2"/>
        <w:rPr>
          <w:lang w:val="el-GR"/>
        </w:rPr>
      </w:pPr>
      <w:bookmarkStart w:id="30" w:name="_Toc172273040"/>
      <w:r>
        <w:rPr>
          <w:lang w:val="el-GR"/>
        </w:rPr>
        <w:t>1.4</w:t>
      </w:r>
      <w:r>
        <w:rPr>
          <w:lang w:val="el-GR"/>
        </w:rPr>
        <w:tab/>
        <w:t>Θεσμικό πλαίσιο</w:t>
      </w:r>
      <w:bookmarkEnd w:id="30"/>
      <w:r>
        <w:rPr>
          <w:lang w:val="el-GR"/>
        </w:rPr>
        <w:t xml:space="preserve"> </w:t>
      </w:r>
    </w:p>
    <w:p w14:paraId="2860DF62" w14:textId="44A9F04F" w:rsidR="00DE2F44" w:rsidRDefault="00DE2F44" w:rsidP="00DE2F44">
      <w:pPr>
        <w:rPr>
          <w:lang w:val="el-GR"/>
        </w:rPr>
      </w:pPr>
      <w:r>
        <w:rPr>
          <w:lang w:val="el-GR"/>
        </w:rPr>
        <w:t xml:space="preserve">Η ανάθεση και εκτέλεση της σύμβασης </w:t>
      </w:r>
      <w:proofErr w:type="spellStart"/>
      <w:r>
        <w:rPr>
          <w:lang w:val="el-GR"/>
        </w:rPr>
        <w:t>διέπονται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p>
    <w:p w14:paraId="5E13B8BA" w14:textId="77777777" w:rsidR="00063C2D" w:rsidRDefault="00063C2D">
      <w:pPr>
        <w:numPr>
          <w:ilvl w:val="0"/>
          <w:numId w:val="8"/>
        </w:numPr>
        <w:ind w:left="284" w:hanging="284"/>
        <w:rPr>
          <w:lang w:val="el-GR"/>
        </w:rPr>
      </w:pPr>
      <w:r>
        <w:rPr>
          <w:lang w:val="el-GR"/>
        </w:rPr>
        <w:t>Τ</w:t>
      </w:r>
      <w:r w:rsidRPr="006A4F24">
        <w:rPr>
          <w:lang w:val="el-GR"/>
        </w:rPr>
        <w:t xml:space="preserve">ου </w:t>
      </w:r>
      <w:r>
        <w:rPr>
          <w:lang w:val="el-GR"/>
        </w:rPr>
        <w:t>Ν</w:t>
      </w:r>
      <w:r w:rsidRPr="006A4F24">
        <w:rPr>
          <w:lang w:val="el-GR"/>
        </w:rPr>
        <w:t>.4412/2016 (Α’ 147) “Δημόσιες Συμβάσεις Έργων, Προμηθειών και Υπηρεσιών (προσαρμογή στις Οδηγίες 2014/24/ ΕΕ και 2014/25/ΕΕ)»</w:t>
      </w:r>
      <w:r>
        <w:rPr>
          <w:lang w:val="el-GR"/>
        </w:rPr>
        <w:t>.</w:t>
      </w:r>
    </w:p>
    <w:p w14:paraId="35A29335" w14:textId="77777777" w:rsidR="00063C2D" w:rsidRPr="006A4F24" w:rsidRDefault="00063C2D">
      <w:pPr>
        <w:numPr>
          <w:ilvl w:val="0"/>
          <w:numId w:val="8"/>
        </w:numPr>
        <w:ind w:left="284" w:hanging="284"/>
        <w:rPr>
          <w:lang w:val="el-GR"/>
        </w:rPr>
      </w:pPr>
      <w:r>
        <w:rPr>
          <w:lang w:val="el-GR"/>
        </w:rPr>
        <w:t>Τ</w:t>
      </w:r>
      <w:r w:rsidRPr="006A4F24">
        <w:rPr>
          <w:lang w:val="el-GR"/>
        </w:rPr>
        <w:t xml:space="preserve">ου </w:t>
      </w:r>
      <w:r>
        <w:rPr>
          <w:lang w:val="el-GR"/>
        </w:rPr>
        <w:t>Ν</w:t>
      </w:r>
      <w:r w:rsidRPr="006A4F24">
        <w:rPr>
          <w:lang w:val="el-GR"/>
        </w:rPr>
        <w:t xml:space="preserve">.4700/2020 (Α’ 127) «Ενιαίο κείμενο Δικονομίας για το Ελεγκτικό Συνέδριο, ολοκληρωμένο νομοθετικό πλαίσιο για τον </w:t>
      </w:r>
      <w:proofErr w:type="spellStart"/>
      <w:r w:rsidRPr="006A4F24">
        <w:rPr>
          <w:lang w:val="el-GR"/>
        </w:rPr>
        <w:t>προσυμβατικό</w:t>
      </w:r>
      <w:proofErr w:type="spellEnd"/>
      <w:r w:rsidRPr="006A4F24">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Pr>
          <w:lang w:val="el-GR"/>
        </w:rPr>
        <w:t>.</w:t>
      </w:r>
    </w:p>
    <w:p w14:paraId="38F637B7" w14:textId="77777777" w:rsidR="00063C2D" w:rsidRDefault="00063C2D">
      <w:pPr>
        <w:numPr>
          <w:ilvl w:val="0"/>
          <w:numId w:val="8"/>
        </w:numPr>
        <w:ind w:left="284" w:hanging="284"/>
        <w:rPr>
          <w:lang w:val="el-GR"/>
        </w:rPr>
      </w:pPr>
      <w:r>
        <w:rPr>
          <w:lang w:val="el-GR"/>
        </w:rPr>
        <w:t>Τ</w:t>
      </w:r>
      <w:r w:rsidRPr="006A4F24">
        <w:rPr>
          <w:lang w:val="el-GR"/>
        </w:rPr>
        <w:t xml:space="preserve">ου </w:t>
      </w:r>
      <w:r>
        <w:rPr>
          <w:lang w:val="el-GR"/>
        </w:rPr>
        <w:t>Ν</w:t>
      </w:r>
      <w:r w:rsidRPr="006A4F24">
        <w:rPr>
          <w:lang w:val="el-GR"/>
        </w:rPr>
        <w:t>.4622/19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Pr>
          <w:lang w:val="el-GR"/>
        </w:rPr>
        <w:t>.</w:t>
      </w:r>
    </w:p>
    <w:p w14:paraId="5D6B5076" w14:textId="77777777" w:rsidR="00063C2D" w:rsidRPr="001C1814" w:rsidRDefault="00063C2D">
      <w:pPr>
        <w:numPr>
          <w:ilvl w:val="0"/>
          <w:numId w:val="8"/>
        </w:numPr>
        <w:ind w:left="284" w:hanging="284"/>
        <w:rPr>
          <w:lang w:val="el-GR"/>
        </w:rPr>
      </w:pPr>
      <w:r>
        <w:rPr>
          <w:lang w:val="el-GR"/>
        </w:rPr>
        <w:t>Τ</w:t>
      </w:r>
      <w:r w:rsidRPr="001C1814">
        <w:rPr>
          <w:lang w:val="el-GR"/>
        </w:rPr>
        <w:t xml:space="preserve">ου </w:t>
      </w:r>
      <w:r>
        <w:rPr>
          <w:lang w:val="el-GR"/>
        </w:rPr>
        <w:t>Ν</w:t>
      </w:r>
      <w:r w:rsidRPr="001C1814">
        <w:rPr>
          <w:lang w:val="el-GR"/>
        </w:rPr>
        <w:t xml:space="preserve">.4601/2019 (Α’ 44) </w:t>
      </w:r>
      <w:r>
        <w:rPr>
          <w:lang w:val="el-GR"/>
        </w:rPr>
        <w:t>«</w:t>
      </w:r>
      <w:r w:rsidRPr="001C1814">
        <w:rPr>
          <w:i/>
          <w:lang w:val="el-GR"/>
        </w:rPr>
        <w:t>Εταιρικοί µ</w:t>
      </w:r>
      <w:proofErr w:type="spellStart"/>
      <w:r w:rsidRPr="001C1814">
        <w:rPr>
          <w:i/>
          <w:lang w:val="el-GR"/>
        </w:rPr>
        <w:t>ετασχηµατισµοί</w:t>
      </w:r>
      <w:proofErr w:type="spellEnd"/>
      <w:r w:rsidRPr="001C1814">
        <w:rPr>
          <w:i/>
          <w:lang w:val="el-GR"/>
        </w:rPr>
        <w:t xml:space="preserve"> και </w:t>
      </w:r>
      <w:proofErr w:type="spellStart"/>
      <w:r w:rsidRPr="001C1814">
        <w:rPr>
          <w:i/>
          <w:lang w:val="el-GR"/>
        </w:rPr>
        <w:t>εναρµόνιση</w:t>
      </w:r>
      <w:proofErr w:type="spellEnd"/>
      <w:r w:rsidRPr="001C1814">
        <w:rPr>
          <w:i/>
          <w:lang w:val="el-GR"/>
        </w:rPr>
        <w:t xml:space="preserve"> του </w:t>
      </w:r>
      <w:proofErr w:type="spellStart"/>
      <w:r w:rsidRPr="001C1814">
        <w:rPr>
          <w:i/>
          <w:lang w:val="el-GR"/>
        </w:rPr>
        <w:t>νοµοθετικού</w:t>
      </w:r>
      <w:proofErr w:type="spellEnd"/>
      <w:r w:rsidRPr="001C1814">
        <w:rPr>
          <w:i/>
          <w:lang w:val="el-GR"/>
        </w:rPr>
        <w:t xml:space="preserve"> πλαισίου µε τις διατάξεις της Οδηγίας 2014/55/ΕΕ του Ευρωπαϊκού Κοινοβουλίου και του </w:t>
      </w:r>
      <w:proofErr w:type="spellStart"/>
      <w:r w:rsidRPr="001C1814">
        <w:rPr>
          <w:i/>
          <w:lang w:val="el-GR"/>
        </w:rPr>
        <w:t>Συµβουλίου</w:t>
      </w:r>
      <w:proofErr w:type="spellEnd"/>
      <w:r w:rsidRPr="001C1814">
        <w:rPr>
          <w:i/>
          <w:lang w:val="el-GR"/>
        </w:rPr>
        <w:t xml:space="preserve"> της 16ης Απριλίου 2014 για την έκδοση ηλεκτρονικών </w:t>
      </w:r>
      <w:proofErr w:type="spellStart"/>
      <w:r w:rsidRPr="001C1814">
        <w:rPr>
          <w:i/>
          <w:lang w:val="el-GR"/>
        </w:rPr>
        <w:t>τιµολογίων</w:t>
      </w:r>
      <w:proofErr w:type="spellEnd"/>
      <w:r w:rsidRPr="001C1814">
        <w:rPr>
          <w:i/>
          <w:lang w:val="el-GR"/>
        </w:rPr>
        <w:t xml:space="preserve"> στο πλαίσιο </w:t>
      </w:r>
      <w:proofErr w:type="spellStart"/>
      <w:r w:rsidRPr="001C1814">
        <w:rPr>
          <w:i/>
          <w:lang w:val="el-GR"/>
        </w:rPr>
        <w:t>δηµόσιων</w:t>
      </w:r>
      <w:proofErr w:type="spellEnd"/>
      <w:r w:rsidRPr="001C1814">
        <w:rPr>
          <w:i/>
          <w:lang w:val="el-GR"/>
        </w:rPr>
        <w:t xml:space="preserve"> </w:t>
      </w:r>
      <w:proofErr w:type="spellStart"/>
      <w:r w:rsidRPr="001C1814">
        <w:rPr>
          <w:i/>
          <w:lang w:val="el-GR"/>
        </w:rPr>
        <w:t>συµβάσεων</w:t>
      </w:r>
      <w:proofErr w:type="spellEnd"/>
      <w:r w:rsidRPr="001C1814">
        <w:rPr>
          <w:i/>
          <w:lang w:val="el-GR"/>
        </w:rPr>
        <w:t xml:space="preserve"> και λοιπές διατάξεις</w:t>
      </w:r>
      <w:r>
        <w:rPr>
          <w:i/>
          <w:lang w:val="el-GR"/>
        </w:rPr>
        <w:t>».</w:t>
      </w:r>
    </w:p>
    <w:p w14:paraId="78FAADD5" w14:textId="77777777" w:rsidR="00063C2D" w:rsidRDefault="00063C2D">
      <w:pPr>
        <w:numPr>
          <w:ilvl w:val="0"/>
          <w:numId w:val="8"/>
        </w:numPr>
        <w:ind w:left="284" w:hanging="284"/>
        <w:rPr>
          <w:lang w:val="el-GR"/>
        </w:rPr>
      </w:pPr>
      <w:r>
        <w:rPr>
          <w:lang w:val="el-GR"/>
        </w:rPr>
        <w:t>Τ</w:t>
      </w:r>
      <w:r w:rsidRPr="003E07F6">
        <w:rPr>
          <w:lang w:val="el-GR"/>
        </w:rPr>
        <w:t xml:space="preserve">ου άρθρου 11 του </w:t>
      </w:r>
      <w:r>
        <w:rPr>
          <w:lang w:val="el-GR"/>
        </w:rPr>
        <w:t>Ν.</w:t>
      </w:r>
      <w:r w:rsidRPr="003E07F6">
        <w:rPr>
          <w:lang w:val="el-GR"/>
        </w:rPr>
        <w:t xml:space="preserve"> 4013/2011 (Α’ 204) «Σύσταση ενιαίας Ανεξάρτητης Αρχής Δημοσίων Συμβάσεων και Κεντρικού Ηλεκτρονικού Μητρώου Δημοσίων Συμβάσεων…».</w:t>
      </w:r>
    </w:p>
    <w:p w14:paraId="43EBC4F5" w14:textId="77777777" w:rsidR="00063C2D" w:rsidRDefault="00063C2D">
      <w:pPr>
        <w:numPr>
          <w:ilvl w:val="0"/>
          <w:numId w:val="8"/>
        </w:numPr>
        <w:ind w:left="284" w:hanging="284"/>
        <w:rPr>
          <w:lang w:val="el-GR"/>
        </w:rPr>
      </w:pPr>
      <w:r>
        <w:rPr>
          <w:lang w:val="el-GR"/>
        </w:rPr>
        <w:t>Του Ν.3548/2007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w:t>
      </w:r>
    </w:p>
    <w:p w14:paraId="46EFB927" w14:textId="77777777" w:rsidR="00063C2D" w:rsidRDefault="00063C2D">
      <w:pPr>
        <w:numPr>
          <w:ilvl w:val="0"/>
          <w:numId w:val="8"/>
        </w:numPr>
        <w:ind w:left="284" w:hanging="284"/>
        <w:rPr>
          <w:lang w:val="el-GR"/>
        </w:rPr>
      </w:pPr>
      <w:r w:rsidRPr="002A2242">
        <w:rPr>
          <w:lang w:val="el-GR"/>
        </w:rPr>
        <w:t>Του άρθρου 4 του Π.Δ.118/2007 (Α’ 150).</w:t>
      </w:r>
    </w:p>
    <w:p w14:paraId="759EF850" w14:textId="77777777" w:rsidR="00063C2D" w:rsidRDefault="00063C2D">
      <w:pPr>
        <w:numPr>
          <w:ilvl w:val="0"/>
          <w:numId w:val="8"/>
        </w:numPr>
        <w:ind w:left="284" w:hanging="284"/>
        <w:rPr>
          <w:i/>
          <w:lang w:val="el-GR"/>
        </w:rPr>
      </w:pPr>
      <w:r>
        <w:rPr>
          <w:lang w:val="el-GR"/>
        </w:rPr>
        <w:t>Τ</w:t>
      </w:r>
      <w:r w:rsidRPr="001C1814">
        <w:rPr>
          <w:lang w:val="el-GR"/>
        </w:rPr>
        <w:t xml:space="preserve">ου </w:t>
      </w:r>
      <w:r>
        <w:rPr>
          <w:lang w:val="el-GR"/>
        </w:rPr>
        <w:t>Π.Δ.</w:t>
      </w:r>
      <w:r w:rsidRPr="001C1814">
        <w:rPr>
          <w:lang w:val="el-GR"/>
        </w:rPr>
        <w:t xml:space="preserve">39/2017 (Α’ 64) </w:t>
      </w:r>
      <w:r w:rsidRPr="001C1814">
        <w:rPr>
          <w:i/>
          <w:lang w:val="el-GR"/>
        </w:rPr>
        <w:t>«Κανονισμός εξέτασης προδικαστικών προσφυγών ενώπιων της Α.Ε.Π.Π.</w:t>
      </w:r>
      <w:r>
        <w:rPr>
          <w:i/>
          <w:lang w:val="el-GR"/>
        </w:rPr>
        <w:t>».</w:t>
      </w:r>
    </w:p>
    <w:p w14:paraId="6EA90B86" w14:textId="77777777" w:rsidR="00063C2D" w:rsidRDefault="00063C2D">
      <w:pPr>
        <w:numPr>
          <w:ilvl w:val="0"/>
          <w:numId w:val="8"/>
        </w:numPr>
        <w:ind w:left="284" w:hanging="284"/>
        <w:rPr>
          <w:i/>
          <w:lang w:val="el-GR"/>
        </w:rPr>
      </w:pPr>
      <w:r w:rsidRPr="00925B47">
        <w:rPr>
          <w:lang w:val="el-GR"/>
        </w:rPr>
        <w:t>Της</w:t>
      </w:r>
      <w:r>
        <w:rPr>
          <w:lang w:val="el-GR"/>
        </w:rPr>
        <w:t xml:space="preserve"> υπ’ </w:t>
      </w:r>
      <w:proofErr w:type="spellStart"/>
      <w:r>
        <w:rPr>
          <w:lang w:val="el-GR"/>
        </w:rPr>
        <w:t>α</w:t>
      </w:r>
      <w:r w:rsidRPr="005B7461">
        <w:rPr>
          <w:lang w:val="el-GR"/>
        </w:rPr>
        <w:t>ριθμ</w:t>
      </w:r>
      <w:proofErr w:type="spellEnd"/>
      <w:r w:rsidRPr="005B7461">
        <w:rPr>
          <w:lang w:val="el-GR"/>
        </w:rPr>
        <w:t xml:space="preserve">. </w:t>
      </w:r>
      <w:r w:rsidRPr="009460DF">
        <w:rPr>
          <w:lang w:val="el-GR"/>
        </w:rPr>
        <w:t>της</w:t>
      </w:r>
      <w:r w:rsidRPr="009460DF">
        <w:rPr>
          <w:i/>
          <w:lang w:val="el-GR"/>
        </w:rPr>
        <w:t xml:space="preserve"> </w:t>
      </w:r>
      <w:proofErr w:type="spellStart"/>
      <w:r w:rsidRPr="006B36B5">
        <w:rPr>
          <w:lang w:val="el-GR"/>
        </w:rPr>
        <w:t>υπ</w:t>
      </w:r>
      <w:proofErr w:type="spellEnd"/>
      <w:r w:rsidRPr="006B36B5">
        <w:rPr>
          <w:lang w:val="el-GR"/>
        </w:rPr>
        <w:t>΄</w:t>
      </w:r>
      <w:r>
        <w:rPr>
          <w:lang w:val="el-GR"/>
        </w:rPr>
        <w:t xml:space="preserve"> </w:t>
      </w:r>
      <w:proofErr w:type="spellStart"/>
      <w:r w:rsidRPr="009460DF">
        <w:rPr>
          <w:lang w:val="el-GR"/>
        </w:rPr>
        <w:t>αριθμ</w:t>
      </w:r>
      <w:proofErr w:type="spellEnd"/>
      <w:r w:rsidRPr="009460DF">
        <w:rPr>
          <w:i/>
          <w:lang w:val="el-GR"/>
        </w:rPr>
        <w:t xml:space="preserve">. Κ.Υ.Α. </w:t>
      </w:r>
      <w:r w:rsidRPr="00197A10">
        <w:rPr>
          <w:lang w:val="el-GR"/>
        </w:rPr>
        <w:t xml:space="preserve">52445 ΕΞ 2023 </w:t>
      </w:r>
      <w:r w:rsidRPr="009460DF">
        <w:rPr>
          <w:i/>
          <w:lang w:val="el-GR"/>
        </w:rPr>
        <w:t xml:space="preserve">(B’ </w:t>
      </w:r>
      <w:r>
        <w:rPr>
          <w:i/>
          <w:lang w:val="el-GR"/>
        </w:rPr>
        <w:t>2385</w:t>
      </w:r>
      <w:r w:rsidRPr="009460DF">
        <w:rPr>
          <w:i/>
          <w:lang w:val="el-GR"/>
        </w:rPr>
        <w:t>/</w:t>
      </w:r>
      <w:r>
        <w:rPr>
          <w:i/>
          <w:lang w:val="el-GR"/>
        </w:rPr>
        <w:t>12.04.2023</w:t>
      </w:r>
      <w:r w:rsidRPr="009460DF">
        <w:rPr>
          <w:i/>
          <w:lang w:val="el-GR"/>
        </w:rPr>
        <w:t>) «</w:t>
      </w:r>
      <w:r w:rsidRPr="005B7461">
        <w:rPr>
          <w:i/>
          <w:lang w:val="el-GR"/>
        </w:rPr>
        <w:t>Υποχρέωση υποβολής ηλεκτρονικών τιμολογίων από τους οικονομικούς φορείς</w:t>
      </w:r>
      <w:r>
        <w:rPr>
          <w:i/>
          <w:lang w:val="el-GR"/>
        </w:rPr>
        <w:t>».</w:t>
      </w:r>
    </w:p>
    <w:p w14:paraId="662BF443" w14:textId="77777777" w:rsidR="00063C2D" w:rsidRPr="00925B47" w:rsidRDefault="00063C2D">
      <w:pPr>
        <w:numPr>
          <w:ilvl w:val="0"/>
          <w:numId w:val="8"/>
        </w:numPr>
        <w:ind w:left="284" w:hanging="284"/>
        <w:rPr>
          <w:i/>
          <w:lang w:val="el-GR"/>
        </w:rPr>
      </w:pPr>
      <w:r w:rsidRPr="00925B47">
        <w:rPr>
          <w:iCs/>
          <w:lang w:val="el-GR"/>
        </w:rPr>
        <w:t>Της</w:t>
      </w:r>
      <w:r w:rsidRPr="00925B47">
        <w:rPr>
          <w:lang w:val="el-GR"/>
        </w:rPr>
        <w:t xml:space="preserve"> υπ’ </w:t>
      </w:r>
      <w:proofErr w:type="spellStart"/>
      <w:r w:rsidRPr="00925B47">
        <w:rPr>
          <w:lang w:val="el-GR"/>
        </w:rPr>
        <w:t>αριθμ</w:t>
      </w:r>
      <w:proofErr w:type="spellEnd"/>
      <w:r w:rsidRPr="00925B47">
        <w:rPr>
          <w:lang w:val="el-GR"/>
        </w:rPr>
        <w:t>. 102080/24-10-2022 (Β΄5623/02.11.2022) απόφασης του Υπουργού Ανάπτυξης και</w:t>
      </w:r>
      <w:r w:rsidRPr="00925B47">
        <w:rPr>
          <w:iCs/>
          <w:color w:val="5B9BD5"/>
          <w:lang w:val="el-GR"/>
        </w:rPr>
        <w:t xml:space="preserve"> </w:t>
      </w:r>
      <w:r w:rsidRPr="00925B47">
        <w:rPr>
          <w:i/>
          <w:lang w:val="el-GR"/>
        </w:rPr>
        <w:t>Επενδύσεων  «Ρύθμιση θεμάτων σχετικά με την εξέταση επανορθωτικών μέτρων από την Επιτροπή της παρ.  9 του άρθρου 73 του ν. 4412/2016»</w:t>
      </w:r>
      <w:r>
        <w:rPr>
          <w:i/>
          <w:lang w:val="el-GR"/>
        </w:rPr>
        <w:t>.</w:t>
      </w:r>
      <w:r w:rsidRPr="00925B47">
        <w:rPr>
          <w:i/>
          <w:iCs/>
          <w:color w:val="5B9BD5"/>
          <w:lang w:val="el-GR"/>
        </w:rPr>
        <w:t xml:space="preserve"> </w:t>
      </w:r>
    </w:p>
    <w:p w14:paraId="3F468D6D" w14:textId="77777777" w:rsidR="00063C2D" w:rsidRPr="00F35F87" w:rsidRDefault="00063C2D">
      <w:pPr>
        <w:numPr>
          <w:ilvl w:val="0"/>
          <w:numId w:val="8"/>
        </w:numPr>
        <w:ind w:left="284" w:hanging="284"/>
        <w:rPr>
          <w:i/>
          <w:lang w:val="el-GR"/>
        </w:rPr>
      </w:pPr>
      <w:r>
        <w:rPr>
          <w:lang w:val="el-GR"/>
        </w:rPr>
        <w:t>Τ</w:t>
      </w:r>
      <w:r w:rsidRPr="006F597B">
        <w:rPr>
          <w:lang w:val="el-GR"/>
        </w:rPr>
        <w:t>ης</w:t>
      </w:r>
      <w:r w:rsidRPr="009C31D5">
        <w:rPr>
          <w:i/>
          <w:lang w:val="el-GR"/>
        </w:rPr>
        <w:t xml:space="preserve"> </w:t>
      </w:r>
      <w:r w:rsidRPr="009460DF">
        <w:rPr>
          <w:lang w:val="el-GR"/>
        </w:rPr>
        <w:t xml:space="preserve">υπ' </w:t>
      </w:r>
      <w:proofErr w:type="spellStart"/>
      <w:r w:rsidRPr="009460DF">
        <w:rPr>
          <w:lang w:val="el-GR"/>
        </w:rPr>
        <w:t>αριθμ</w:t>
      </w:r>
      <w:proofErr w:type="spellEnd"/>
      <w:r w:rsidRPr="009460DF">
        <w:rPr>
          <w:lang w:val="el-GR"/>
        </w:rPr>
        <w:t xml:space="preserve">. </w:t>
      </w:r>
      <w:r w:rsidRPr="00870C1A">
        <w:rPr>
          <w:lang w:val="el-GR"/>
        </w:rPr>
        <w:t>76928</w:t>
      </w:r>
      <w:r w:rsidRPr="009460DF">
        <w:rPr>
          <w:lang w:val="el-GR"/>
        </w:rPr>
        <w:t>/</w:t>
      </w:r>
      <w:r w:rsidRPr="00870C1A">
        <w:rPr>
          <w:lang w:val="el-GR"/>
        </w:rPr>
        <w:t>13</w:t>
      </w:r>
      <w:r w:rsidRPr="009460DF">
        <w:rPr>
          <w:lang w:val="el-GR"/>
        </w:rPr>
        <w:t>.0</w:t>
      </w:r>
      <w:r w:rsidRPr="00870C1A">
        <w:rPr>
          <w:lang w:val="el-GR"/>
        </w:rPr>
        <w:t>7</w:t>
      </w:r>
      <w:r w:rsidRPr="009460DF">
        <w:rPr>
          <w:lang w:val="el-GR"/>
        </w:rPr>
        <w:t>.20</w:t>
      </w:r>
      <w:r w:rsidRPr="00870C1A">
        <w:rPr>
          <w:lang w:val="el-GR"/>
        </w:rPr>
        <w:t>2</w:t>
      </w:r>
      <w:r w:rsidRPr="009460DF">
        <w:rPr>
          <w:lang w:val="el-GR"/>
        </w:rPr>
        <w:t>1 Απόφασης τ</w:t>
      </w:r>
      <w:r>
        <w:rPr>
          <w:lang w:val="el-GR"/>
        </w:rPr>
        <w:t>ων</w:t>
      </w:r>
      <w:r w:rsidRPr="009460DF">
        <w:rPr>
          <w:lang w:val="el-GR"/>
        </w:rPr>
        <w:t xml:space="preserve"> Υπουργ</w:t>
      </w:r>
      <w:r>
        <w:rPr>
          <w:lang w:val="el-GR"/>
        </w:rPr>
        <w:t>ών</w:t>
      </w:r>
      <w:r w:rsidRPr="009460DF">
        <w:rPr>
          <w:lang w:val="el-GR"/>
        </w:rPr>
        <w:t xml:space="preserve"> Ανάπτυξης </w:t>
      </w:r>
      <w:r>
        <w:rPr>
          <w:lang w:val="el-GR"/>
        </w:rPr>
        <w:t>και Επενδύσεων και Επικρατείας,</w:t>
      </w:r>
      <w:r w:rsidRPr="009C31D5">
        <w:rPr>
          <w:i/>
          <w:lang w:val="el-GR"/>
        </w:rPr>
        <w:t xml:space="preserve">: “Ρύθμιση ειδικότερων θεμάτων λειτουργίας και διαχείρισης του Κεντρικού Ηλεκτρονικού Μητρώου Δημοσίων Συμβάσεων (ΚΗΜΔΗΣ)” (Β’ </w:t>
      </w:r>
      <w:r>
        <w:rPr>
          <w:i/>
          <w:lang w:val="el-GR"/>
        </w:rPr>
        <w:t>3075</w:t>
      </w:r>
      <w:r w:rsidRPr="009C31D5">
        <w:rPr>
          <w:i/>
          <w:lang w:val="el-GR"/>
        </w:rPr>
        <w:t>)</w:t>
      </w:r>
      <w:r>
        <w:rPr>
          <w:i/>
          <w:lang w:val="el-GR"/>
        </w:rPr>
        <w:t>.</w:t>
      </w:r>
      <w:r w:rsidRPr="009C31D5">
        <w:rPr>
          <w:i/>
          <w:lang w:val="el-GR"/>
        </w:rPr>
        <w:t xml:space="preserve"> </w:t>
      </w:r>
    </w:p>
    <w:p w14:paraId="10AC5555" w14:textId="77777777" w:rsidR="00063C2D" w:rsidRDefault="00063C2D">
      <w:pPr>
        <w:numPr>
          <w:ilvl w:val="0"/>
          <w:numId w:val="8"/>
        </w:numPr>
        <w:ind w:left="284" w:hanging="284"/>
        <w:rPr>
          <w:i/>
          <w:lang w:val="el-GR"/>
        </w:rPr>
      </w:pPr>
      <w:r>
        <w:rPr>
          <w:lang w:val="el-GR"/>
        </w:rPr>
        <w:t>Τ</w:t>
      </w:r>
      <w:r w:rsidRPr="009460DF">
        <w:rPr>
          <w:lang w:val="el-GR"/>
        </w:rPr>
        <w:t xml:space="preserve">ης </w:t>
      </w:r>
      <w:proofErr w:type="spellStart"/>
      <w:r w:rsidRPr="009460DF">
        <w:rPr>
          <w:lang w:val="el-GR"/>
        </w:rPr>
        <w:t>υπ΄αριθμ</w:t>
      </w:r>
      <w:proofErr w:type="spellEnd"/>
      <w:r w:rsidRPr="009460DF">
        <w:rPr>
          <w:lang w:val="el-GR"/>
        </w:rPr>
        <w:t>. 64233/08.06.2021 (Β΄2453/ 09.06.2021) Κοινής Απόφασης των Υπουργών Ανάπτυξης και Επενδύσεων  και Ψηφιακής Διακυβέρνησης</w:t>
      </w:r>
      <w:r>
        <w:rPr>
          <w:lang w:val="el-GR"/>
        </w:rPr>
        <w:t>,</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Pr>
          <w:i/>
          <w:lang w:val="el-GR"/>
        </w:rPr>
        <w:t>.</w:t>
      </w:r>
    </w:p>
    <w:p w14:paraId="3E526356" w14:textId="77777777" w:rsidR="00063C2D" w:rsidRPr="009C31D5" w:rsidRDefault="00063C2D">
      <w:pPr>
        <w:numPr>
          <w:ilvl w:val="0"/>
          <w:numId w:val="8"/>
        </w:numPr>
        <w:ind w:left="284" w:hanging="284"/>
        <w:rPr>
          <w:i/>
          <w:lang w:val="el-GR"/>
        </w:rPr>
      </w:pPr>
      <w:r>
        <w:rPr>
          <w:lang w:val="el-GR"/>
        </w:rPr>
        <w:t>Τ</w:t>
      </w:r>
      <w:r w:rsidRPr="00947EF4">
        <w:rPr>
          <w:lang w:val="el-GR"/>
        </w:rPr>
        <w:t>ης</w:t>
      </w:r>
      <w:r w:rsidRPr="009C31D5">
        <w:rPr>
          <w:i/>
          <w:lang w:val="el-GR"/>
        </w:rPr>
        <w:t xml:space="preserve"> </w:t>
      </w:r>
      <w:r>
        <w:rPr>
          <w:lang w:val="el-GR"/>
        </w:rPr>
        <w:t xml:space="preserve">υπ’ </w:t>
      </w:r>
      <w:proofErr w:type="spellStart"/>
      <w:r w:rsidRPr="006F597B">
        <w:rPr>
          <w:lang w:val="el-GR"/>
        </w:rPr>
        <w:t>αριθμ</w:t>
      </w:r>
      <w:proofErr w:type="spellEnd"/>
      <w:r w:rsidRPr="009C31D5">
        <w:rPr>
          <w:i/>
          <w:lang w:val="el-GR"/>
        </w:rPr>
        <w:t>. 63446/2021 Κ.Υ.Α. (B’ 2338/02.06.202</w:t>
      </w:r>
      <w:r w:rsidRPr="006B36B5">
        <w:rPr>
          <w:i/>
          <w:lang w:val="el-GR"/>
        </w:rPr>
        <w:t>1</w:t>
      </w:r>
      <w:r w:rsidRPr="009C31D5">
        <w:rPr>
          <w:i/>
          <w:lang w:val="el-GR"/>
        </w:rPr>
        <w:t xml:space="preserve">) «Καθορισμός Εθνικού </w:t>
      </w:r>
      <w:proofErr w:type="spellStart"/>
      <w:r w:rsidRPr="009C31D5">
        <w:rPr>
          <w:i/>
          <w:lang w:val="el-GR"/>
        </w:rPr>
        <w:t>Μορφότυπου</w:t>
      </w:r>
      <w:proofErr w:type="spellEnd"/>
      <w:r w:rsidRPr="009C31D5">
        <w:rPr>
          <w:i/>
          <w:lang w:val="el-GR"/>
        </w:rPr>
        <w:t xml:space="preserve"> ηλεκτρονικού τιμολογίου στο πλαίσιο των Δημοσίων Συμβάσεων»</w:t>
      </w:r>
      <w:r>
        <w:rPr>
          <w:i/>
          <w:lang w:val="el-GR"/>
        </w:rPr>
        <w:t>.</w:t>
      </w:r>
    </w:p>
    <w:p w14:paraId="74D4ECDC" w14:textId="77777777" w:rsidR="000E645C" w:rsidRPr="009460DF" w:rsidRDefault="000E645C">
      <w:pPr>
        <w:numPr>
          <w:ilvl w:val="0"/>
          <w:numId w:val="8"/>
        </w:numPr>
        <w:ind w:left="284" w:hanging="284"/>
        <w:rPr>
          <w:i/>
          <w:lang w:val="el-GR"/>
        </w:rPr>
      </w:pPr>
      <w:r w:rsidRPr="0061712F">
        <w:rPr>
          <w:iCs/>
          <w:lang w:val="el-GR"/>
        </w:rPr>
        <w:t>Τη</w:t>
      </w:r>
      <w:r w:rsidRPr="009460DF">
        <w:rPr>
          <w:lang w:val="el-GR"/>
        </w:rPr>
        <w:t>ς</w:t>
      </w:r>
      <w:r w:rsidRPr="009460DF">
        <w:rPr>
          <w:i/>
          <w:lang w:val="el-GR"/>
        </w:rPr>
        <w:t xml:space="preserve"> </w:t>
      </w:r>
      <w:proofErr w:type="spellStart"/>
      <w:r w:rsidRPr="006B36B5">
        <w:rPr>
          <w:lang w:val="el-GR"/>
        </w:rPr>
        <w:t>υπ</w:t>
      </w:r>
      <w:proofErr w:type="spellEnd"/>
      <w:r w:rsidRPr="006B36B5">
        <w:rPr>
          <w:lang w:val="el-GR"/>
        </w:rPr>
        <w:t>΄</w:t>
      </w:r>
      <w:r>
        <w:rPr>
          <w:lang w:val="el-GR"/>
        </w:rPr>
        <w:t xml:space="preserve"> </w:t>
      </w:r>
      <w:proofErr w:type="spellStart"/>
      <w:r w:rsidRPr="009460DF">
        <w:rPr>
          <w:lang w:val="el-GR"/>
        </w:rPr>
        <w:t>αριθμ</w:t>
      </w:r>
      <w:proofErr w:type="spellEnd"/>
      <w:r w:rsidRPr="009460DF">
        <w:rPr>
          <w:i/>
          <w:lang w:val="el-GR"/>
        </w:rPr>
        <w:t xml:space="preserve">. Κ.Υ.Α. οικ. </w:t>
      </w:r>
      <w:r w:rsidRPr="00965E8C">
        <w:rPr>
          <w:i/>
          <w:lang w:val="el-GR"/>
        </w:rPr>
        <w:t>98979 ΕΞ</w:t>
      </w:r>
      <w:r>
        <w:rPr>
          <w:i/>
          <w:lang w:val="el-GR"/>
        </w:rPr>
        <w:t>2021</w:t>
      </w:r>
      <w:r w:rsidRPr="00965E8C">
        <w:rPr>
          <w:i/>
          <w:lang w:val="el-GR"/>
        </w:rPr>
        <w:t xml:space="preserve"> </w:t>
      </w:r>
      <w:r w:rsidRPr="009460DF">
        <w:rPr>
          <w:i/>
          <w:lang w:val="el-GR"/>
        </w:rPr>
        <w:t xml:space="preserve">(B’ </w:t>
      </w:r>
      <w:r w:rsidRPr="006B36B5">
        <w:rPr>
          <w:i/>
          <w:lang w:val="el-GR"/>
        </w:rPr>
        <w:t>3766</w:t>
      </w:r>
      <w:r w:rsidRPr="009460DF">
        <w:rPr>
          <w:i/>
          <w:lang w:val="el-GR"/>
        </w:rPr>
        <w:t>/1</w:t>
      </w:r>
      <w:r w:rsidRPr="006B36B5">
        <w:rPr>
          <w:i/>
          <w:lang w:val="el-GR"/>
        </w:rPr>
        <w:t>3</w:t>
      </w:r>
      <w:r w:rsidRPr="009460DF">
        <w:rPr>
          <w:i/>
          <w:lang w:val="el-GR"/>
        </w:rPr>
        <w:t>.0</w:t>
      </w:r>
      <w:r w:rsidRPr="006B36B5">
        <w:rPr>
          <w:i/>
          <w:lang w:val="el-GR"/>
        </w:rPr>
        <w:t>8</w:t>
      </w:r>
      <w:r w:rsidRPr="009460DF">
        <w:rPr>
          <w:i/>
          <w:lang w:val="el-GR"/>
        </w:rPr>
        <w:t>.202</w:t>
      </w:r>
      <w:r w:rsidRPr="006B36B5">
        <w:rPr>
          <w:i/>
          <w:lang w:val="el-GR"/>
        </w:rPr>
        <w:t>1</w:t>
      </w:r>
      <w:r w:rsidRPr="009460DF">
        <w:rPr>
          <w:i/>
          <w:lang w:val="el-GR"/>
        </w:rPr>
        <w:t>) «Ηλεκτρονική Τιμολόγηση στο πλαίσιο των Δημόσιων Συμβάσεων δυνάμει του ν. 4601/2019» (Α΄44)</w:t>
      </w:r>
      <w:r>
        <w:rPr>
          <w:i/>
          <w:lang w:val="el-GR"/>
        </w:rPr>
        <w:t>.</w:t>
      </w:r>
    </w:p>
    <w:p w14:paraId="278FBBB2" w14:textId="77777777" w:rsidR="000E645C" w:rsidRPr="00DE1B23" w:rsidRDefault="000E645C">
      <w:pPr>
        <w:numPr>
          <w:ilvl w:val="0"/>
          <w:numId w:val="8"/>
        </w:numPr>
        <w:ind w:left="284" w:hanging="284"/>
        <w:rPr>
          <w:i/>
          <w:lang w:val="el-GR"/>
        </w:rPr>
      </w:pPr>
      <w:r w:rsidRPr="00DE1B23">
        <w:rPr>
          <w:lang w:val="el-GR"/>
        </w:rPr>
        <w:t>Του Ν.5005/2022 (Α’ 236) «</w:t>
      </w:r>
      <w:r w:rsidRPr="00DE1B23">
        <w:rPr>
          <w:i/>
          <w:lang w:val="el-GR"/>
        </w:rPr>
        <w:t>Ενίσχυση δημοσιότητας και διαφάνειας στον έντυπο και ηλεκτρονικό Τύπο - Σύσταση ηλεκτρονικών μητρώων εντύπου και ηλεκτρονικού</w:t>
      </w:r>
      <w:r w:rsidRPr="00DE1B23">
        <w:rPr>
          <w:i/>
        </w:rPr>
        <w:t> </w:t>
      </w:r>
      <w:r w:rsidRPr="00DE1B23">
        <w:rPr>
          <w:i/>
          <w:lang w:val="el-GR"/>
        </w:rPr>
        <w:t>Τύπου - Διατάξεις αρμοδιότητας της Γενικής</w:t>
      </w:r>
      <w:r w:rsidRPr="00DE1B23">
        <w:rPr>
          <w:i/>
        </w:rPr>
        <w:t> </w:t>
      </w:r>
      <w:r w:rsidRPr="00DE1B23">
        <w:rPr>
          <w:i/>
          <w:lang w:val="el-GR"/>
        </w:rPr>
        <w:t>Γραμματείας Επικοινωνίας και Ενημέρωσης και</w:t>
      </w:r>
      <w:r w:rsidRPr="00DE1B23">
        <w:rPr>
          <w:i/>
        </w:rPr>
        <w:t> </w:t>
      </w:r>
      <w:r w:rsidRPr="00DE1B23">
        <w:rPr>
          <w:i/>
          <w:lang w:val="el-GR"/>
        </w:rPr>
        <w:t>λοιπές επείγουσες ρυθμίσεις</w:t>
      </w:r>
      <w:r w:rsidRPr="00DE1B23">
        <w:rPr>
          <w:lang w:val="el-GR"/>
        </w:rPr>
        <w:t>».</w:t>
      </w:r>
    </w:p>
    <w:p w14:paraId="5020543C" w14:textId="77777777" w:rsidR="000E645C" w:rsidRPr="00DE1B23" w:rsidRDefault="000E645C">
      <w:pPr>
        <w:numPr>
          <w:ilvl w:val="0"/>
          <w:numId w:val="8"/>
        </w:numPr>
        <w:ind w:left="284" w:hanging="284"/>
        <w:rPr>
          <w:lang w:val="el-GR"/>
        </w:rPr>
      </w:pPr>
      <w:r w:rsidRPr="00DE1B23">
        <w:rPr>
          <w:lang w:val="el-GR"/>
        </w:rPr>
        <w:t xml:space="preserve">Του Ν.4919/2022 (Α’ 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DE1B23">
        <w:t>O</w:t>
      </w:r>
      <w:proofErr w:type="spellStart"/>
      <w:r w:rsidRPr="00DE1B23">
        <w:rPr>
          <w:lang w:val="el-GR"/>
        </w:rPr>
        <w:t>δηγίας</w:t>
      </w:r>
      <w:proofErr w:type="spellEnd"/>
      <w:r w:rsidRPr="00DE1B23">
        <w:rPr>
          <w:lang w:val="el-GR"/>
        </w:rPr>
        <w:t xml:space="preserve"> (ΕΕ) </w:t>
      </w:r>
      <w:r w:rsidRPr="00DE1B23">
        <w:rPr>
          <w:lang w:val="el-GR"/>
        </w:rPr>
        <w:lastRenderedPageBreak/>
        <w:t>2017/1132, όσον αφορά τη χρήση ψηφιακών εργαλείων και διαδικασιών στον τομέα του εταιρικού δικαίου (</w:t>
      </w:r>
      <w:r w:rsidRPr="00DE1B23">
        <w:t>L</w:t>
      </w:r>
      <w:r w:rsidRPr="00DE1B23">
        <w:rPr>
          <w:lang w:val="el-GR"/>
        </w:rPr>
        <w:t xml:space="preserve"> 186) και λοιπές επείγουσες διατάξεις».</w:t>
      </w:r>
    </w:p>
    <w:p w14:paraId="034C60F6" w14:textId="77777777" w:rsidR="000E645C" w:rsidRPr="00DE1B23" w:rsidRDefault="000E645C">
      <w:pPr>
        <w:numPr>
          <w:ilvl w:val="0"/>
          <w:numId w:val="8"/>
        </w:numPr>
        <w:ind w:left="284" w:hanging="284"/>
        <w:rPr>
          <w:iCs/>
          <w:lang w:val="el-GR"/>
        </w:rPr>
      </w:pPr>
      <w:r w:rsidRPr="00DE1B23">
        <w:rPr>
          <w:iCs/>
          <w:lang w:val="el-GR"/>
        </w:rPr>
        <w:t>Του Ν.4914/2022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p>
    <w:p w14:paraId="243064B5" w14:textId="77777777" w:rsidR="000E645C" w:rsidRDefault="000E645C">
      <w:pPr>
        <w:numPr>
          <w:ilvl w:val="0"/>
          <w:numId w:val="8"/>
        </w:numPr>
        <w:ind w:left="284" w:hanging="284"/>
        <w:rPr>
          <w:lang w:val="el-GR"/>
        </w:rPr>
      </w:pPr>
      <w:r w:rsidRPr="00DE1B23">
        <w:rPr>
          <w:lang w:val="el-GR"/>
        </w:rPr>
        <w:t xml:space="preserve">Του  Ν.4727/2020 (Α’ 184) </w:t>
      </w:r>
      <w:r w:rsidRPr="00DE1B23">
        <w:rPr>
          <w:i/>
          <w:lang w:val="el-GR"/>
        </w:rPr>
        <w:t xml:space="preserve">«Ψηφιακή Διακυβέρνηση (Ενσωμάτωση </w:t>
      </w:r>
      <w:r w:rsidRPr="00BB3B2C">
        <w:rPr>
          <w:i/>
          <w:lang w:val="el-GR"/>
        </w:rPr>
        <w:t>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Pr>
          <w:i/>
          <w:lang w:val="el-GR"/>
        </w:rPr>
        <w:t>.</w:t>
      </w:r>
      <w:r w:rsidRPr="00D455D4">
        <w:rPr>
          <w:lang w:val="el-GR"/>
        </w:rPr>
        <w:t xml:space="preserve"> </w:t>
      </w:r>
    </w:p>
    <w:p w14:paraId="6F943517" w14:textId="77777777" w:rsidR="000E645C" w:rsidRPr="00C906A6" w:rsidRDefault="000E645C">
      <w:pPr>
        <w:numPr>
          <w:ilvl w:val="0"/>
          <w:numId w:val="8"/>
        </w:numPr>
        <w:ind w:left="284" w:hanging="284"/>
        <w:rPr>
          <w:i/>
          <w:lang w:val="el-GR"/>
        </w:rPr>
      </w:pPr>
      <w:r>
        <w:rPr>
          <w:lang w:val="el-GR"/>
        </w:rPr>
        <w:t>Τ</w:t>
      </w:r>
      <w:r w:rsidRPr="00C906A6">
        <w:rPr>
          <w:lang w:val="el-GR"/>
        </w:rPr>
        <w:t xml:space="preserve">ου </w:t>
      </w:r>
      <w:r>
        <w:rPr>
          <w:lang w:val="el-GR"/>
        </w:rPr>
        <w:t>Ν.</w:t>
      </w:r>
      <w:r w:rsidRPr="00C906A6">
        <w:rPr>
          <w:lang w:val="el-GR"/>
        </w:rPr>
        <w:t xml:space="preserve">4624/2019 (Α’ 137) </w:t>
      </w:r>
      <w:r w:rsidRPr="00C906A6">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Pr>
          <w:i/>
          <w:lang w:val="el-GR"/>
        </w:rPr>
        <w:t>.</w:t>
      </w:r>
    </w:p>
    <w:p w14:paraId="23C5B32F" w14:textId="77777777" w:rsidR="000E645C" w:rsidRPr="00957158" w:rsidRDefault="000E645C">
      <w:pPr>
        <w:numPr>
          <w:ilvl w:val="0"/>
          <w:numId w:val="8"/>
        </w:numPr>
        <w:ind w:left="284" w:hanging="284"/>
        <w:rPr>
          <w:lang w:val="el-GR"/>
        </w:rPr>
      </w:pPr>
      <w:r>
        <w:rPr>
          <w:lang w:val="el-GR"/>
        </w:rPr>
        <w:t>Τ</w:t>
      </w:r>
      <w:r w:rsidRPr="00957158">
        <w:rPr>
          <w:lang w:val="el-GR"/>
        </w:rPr>
        <w:t xml:space="preserve">ου </w:t>
      </w:r>
      <w:r>
        <w:rPr>
          <w:lang w:val="el-GR"/>
        </w:rPr>
        <w:t>Ν.</w:t>
      </w:r>
      <w:r w:rsidRPr="00957158">
        <w:rPr>
          <w:lang w:val="el-GR"/>
        </w:rPr>
        <w:t xml:space="preserve">4270/2014 (Α’ 143) </w:t>
      </w:r>
      <w:r w:rsidRPr="00957158">
        <w:rPr>
          <w:i/>
          <w:lang w:val="el-GR"/>
        </w:rPr>
        <w:t>«Αρχές δημοσιονομικής διαχείρισης και εποπτείας (ενσωμάτωση της Οδηγίας 2011/85/ΕΕ) – δημόσιο λογιστικό και άλλες διατάξεις»</w:t>
      </w:r>
      <w:r>
        <w:rPr>
          <w:i/>
          <w:lang w:val="el-GR"/>
        </w:rPr>
        <w:t>.</w:t>
      </w:r>
    </w:p>
    <w:p w14:paraId="7277E76A" w14:textId="77777777" w:rsidR="000E645C" w:rsidRPr="001C1814" w:rsidRDefault="000E645C">
      <w:pPr>
        <w:numPr>
          <w:ilvl w:val="0"/>
          <w:numId w:val="8"/>
        </w:numPr>
        <w:ind w:left="284" w:hanging="284"/>
        <w:rPr>
          <w:lang w:val="el-GR"/>
        </w:rPr>
      </w:pPr>
      <w:r>
        <w:rPr>
          <w:lang w:val="el-GR"/>
        </w:rPr>
        <w:t>Τ</w:t>
      </w:r>
      <w:r w:rsidRPr="001C1814">
        <w:rPr>
          <w:lang w:val="el-GR"/>
        </w:rPr>
        <w:t xml:space="preserve">ης παρ. Ζ του </w:t>
      </w:r>
      <w:r>
        <w:rPr>
          <w:lang w:val="el-GR"/>
        </w:rPr>
        <w:t>Ν.</w:t>
      </w:r>
      <w:r w:rsidRPr="001C1814">
        <w:rPr>
          <w:lang w:val="el-GR"/>
        </w:rPr>
        <w:t xml:space="preserve">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i/>
          <w:lang w:val="el-GR"/>
        </w:rPr>
        <w:t>.</w:t>
      </w:r>
    </w:p>
    <w:p w14:paraId="7CF5C970" w14:textId="77777777" w:rsidR="000E645C" w:rsidRDefault="000E645C">
      <w:pPr>
        <w:numPr>
          <w:ilvl w:val="0"/>
          <w:numId w:val="8"/>
        </w:numPr>
        <w:ind w:left="284" w:hanging="284"/>
        <w:rPr>
          <w:i/>
          <w:lang w:val="el-GR"/>
        </w:rPr>
      </w:pPr>
      <w:r>
        <w:rPr>
          <w:lang w:val="el-GR"/>
        </w:rPr>
        <w:t>Τ</w:t>
      </w:r>
      <w:r w:rsidRPr="001C1814">
        <w:rPr>
          <w:lang w:val="el-GR"/>
        </w:rPr>
        <w:t xml:space="preserve">ου </w:t>
      </w:r>
      <w:r>
        <w:rPr>
          <w:lang w:val="el-GR"/>
        </w:rPr>
        <w:t>Ν.</w:t>
      </w:r>
      <w:r w:rsidRPr="001C1814">
        <w:rPr>
          <w:lang w:val="el-GR"/>
        </w:rPr>
        <w:t xml:space="preserve">3419/2005 (Α’ 297) </w:t>
      </w:r>
      <w:r w:rsidRPr="001C1814">
        <w:rPr>
          <w:i/>
          <w:lang w:val="el-GR"/>
        </w:rPr>
        <w:t>«Γενικό Εμπορικό Μητρώο (Γ.Ε.ΜΗ.) και εκσυγχρονισμός της Επιμελητηριακής Νομοθεσίας»</w:t>
      </w:r>
      <w:r>
        <w:rPr>
          <w:i/>
          <w:lang w:val="el-GR"/>
        </w:rPr>
        <w:t>.</w:t>
      </w:r>
    </w:p>
    <w:p w14:paraId="7C3DB84F" w14:textId="77777777" w:rsidR="000E645C" w:rsidRPr="004624A4" w:rsidRDefault="000E645C">
      <w:pPr>
        <w:numPr>
          <w:ilvl w:val="0"/>
          <w:numId w:val="8"/>
        </w:numPr>
        <w:ind w:left="284" w:hanging="284"/>
        <w:rPr>
          <w:lang w:val="el-GR"/>
        </w:rPr>
      </w:pPr>
      <w:r>
        <w:rPr>
          <w:lang w:val="el-GR"/>
        </w:rPr>
        <w:t>Τ</w:t>
      </w:r>
      <w:r w:rsidRPr="004624A4">
        <w:rPr>
          <w:lang w:val="el-GR"/>
        </w:rPr>
        <w:t xml:space="preserve">ου </w:t>
      </w:r>
      <w:r>
        <w:rPr>
          <w:lang w:val="el-GR"/>
        </w:rPr>
        <w:t>Ν.</w:t>
      </w:r>
      <w:r w:rsidRPr="004624A4">
        <w:rPr>
          <w:lang w:val="el-GR"/>
        </w:rPr>
        <w:t xml:space="preserve">2859/2000 (Α’ 248) </w:t>
      </w:r>
      <w:r w:rsidRPr="004624A4">
        <w:rPr>
          <w:i/>
          <w:lang w:val="el-GR"/>
        </w:rPr>
        <w:t>«Κύρωση Κώδικα Φόρου Προστιθέμενης Αξίας»</w:t>
      </w:r>
      <w:r>
        <w:rPr>
          <w:i/>
          <w:lang w:val="el-GR"/>
        </w:rPr>
        <w:t>.</w:t>
      </w:r>
      <w:r w:rsidRPr="004624A4">
        <w:rPr>
          <w:lang w:val="el-GR"/>
        </w:rPr>
        <w:t xml:space="preserve"> </w:t>
      </w:r>
    </w:p>
    <w:p w14:paraId="66D49AD2" w14:textId="77777777" w:rsidR="000E645C" w:rsidRPr="004624A4" w:rsidRDefault="000E645C">
      <w:pPr>
        <w:numPr>
          <w:ilvl w:val="0"/>
          <w:numId w:val="8"/>
        </w:numPr>
        <w:ind w:left="284" w:hanging="284"/>
        <w:rPr>
          <w:lang w:val="el-GR"/>
        </w:rPr>
      </w:pPr>
      <w:r>
        <w:rPr>
          <w:lang w:val="el-GR"/>
        </w:rPr>
        <w:t>Τ</w:t>
      </w:r>
      <w:r w:rsidRPr="004624A4">
        <w:rPr>
          <w:lang w:val="el-GR"/>
        </w:rPr>
        <w:t xml:space="preserve">ου </w:t>
      </w:r>
      <w:r>
        <w:rPr>
          <w:lang w:val="el-GR"/>
        </w:rPr>
        <w:t>Ν.</w:t>
      </w:r>
      <w:r w:rsidRPr="004624A4">
        <w:rPr>
          <w:lang w:val="el-GR"/>
        </w:rPr>
        <w:t xml:space="preserve">2690/1999 (Α’ 45) </w:t>
      </w:r>
      <w:r w:rsidRPr="004624A4">
        <w:rPr>
          <w:i/>
          <w:lang w:val="el-GR"/>
        </w:rPr>
        <w:t>«Κύρωση του Κώδικα Διοικητικής Διαδικασίας και άλλες διατάξεις»</w:t>
      </w:r>
      <w:r w:rsidRPr="004624A4">
        <w:rPr>
          <w:lang w:val="el-GR"/>
        </w:rPr>
        <w:t xml:space="preserve">  και ιδίως των άρθρων 1,2, 7, 11 και 13 έως 15</w:t>
      </w:r>
      <w:r>
        <w:rPr>
          <w:lang w:val="el-GR"/>
        </w:rPr>
        <w:t>.</w:t>
      </w:r>
    </w:p>
    <w:p w14:paraId="05444854" w14:textId="77777777" w:rsidR="000E645C" w:rsidRPr="004624A4" w:rsidRDefault="000E645C">
      <w:pPr>
        <w:numPr>
          <w:ilvl w:val="0"/>
          <w:numId w:val="8"/>
        </w:numPr>
        <w:ind w:left="284" w:hanging="284"/>
        <w:rPr>
          <w:lang w:val="el-GR"/>
        </w:rPr>
      </w:pPr>
      <w:r>
        <w:rPr>
          <w:lang w:val="el-GR"/>
        </w:rPr>
        <w:t>Τ</w:t>
      </w:r>
      <w:r w:rsidRPr="004624A4">
        <w:rPr>
          <w:lang w:val="el-GR"/>
        </w:rPr>
        <w:t xml:space="preserve">ου </w:t>
      </w:r>
      <w:r>
        <w:rPr>
          <w:lang w:val="el-GR"/>
        </w:rPr>
        <w:t>Ν.</w:t>
      </w:r>
      <w:r w:rsidRPr="004624A4">
        <w:rPr>
          <w:lang w:val="el-GR"/>
        </w:rPr>
        <w:t xml:space="preserve">2121/1993 (Α’ 25) </w:t>
      </w:r>
      <w:r w:rsidRPr="004624A4">
        <w:rPr>
          <w:i/>
          <w:lang w:val="el-GR"/>
        </w:rPr>
        <w:t>«Πνευματική Ιδιοκτησία, Συγγενικά Δικαιώματα και Πολιτιστικά Θέματα»</w:t>
      </w:r>
      <w:r>
        <w:rPr>
          <w:i/>
          <w:lang w:val="el-GR"/>
        </w:rPr>
        <w:t>.</w:t>
      </w:r>
      <w:r w:rsidRPr="004624A4">
        <w:rPr>
          <w:lang w:val="el-GR"/>
        </w:rPr>
        <w:t xml:space="preserve"> </w:t>
      </w:r>
    </w:p>
    <w:p w14:paraId="2797706B" w14:textId="77777777" w:rsidR="000E645C" w:rsidRPr="001C1814" w:rsidRDefault="000E645C">
      <w:pPr>
        <w:numPr>
          <w:ilvl w:val="0"/>
          <w:numId w:val="8"/>
        </w:numPr>
        <w:ind w:left="284" w:hanging="284"/>
        <w:rPr>
          <w:i/>
          <w:lang w:val="el-GR"/>
        </w:rPr>
      </w:pPr>
      <w:r>
        <w:rPr>
          <w:lang w:val="el-GR"/>
        </w:rPr>
        <w:t>Τ</w:t>
      </w:r>
      <w:r w:rsidRPr="001C1814">
        <w:rPr>
          <w:lang w:val="el-GR"/>
        </w:rPr>
        <w:t xml:space="preserve">ου </w:t>
      </w:r>
      <w:r>
        <w:rPr>
          <w:lang w:val="el-GR"/>
        </w:rPr>
        <w:t>Π.Δ.</w:t>
      </w:r>
      <w:r w:rsidRPr="001C1814">
        <w:rPr>
          <w:lang w:val="el-GR"/>
        </w:rPr>
        <w:t xml:space="preserve">80/2016 (Α’ 145) </w:t>
      </w:r>
      <w:r w:rsidRPr="001C1814">
        <w:rPr>
          <w:i/>
          <w:lang w:val="el-GR"/>
        </w:rPr>
        <w:t xml:space="preserve">«Ανάληψη υποχρεώσεων από τους </w:t>
      </w:r>
      <w:proofErr w:type="spellStart"/>
      <w:r w:rsidRPr="001C1814">
        <w:rPr>
          <w:i/>
          <w:lang w:val="el-GR"/>
        </w:rPr>
        <w:t>Διατάκτες</w:t>
      </w:r>
      <w:proofErr w:type="spellEnd"/>
      <w:r w:rsidRPr="001C1814">
        <w:rPr>
          <w:i/>
          <w:lang w:val="el-GR"/>
        </w:rPr>
        <w:t>»</w:t>
      </w:r>
      <w:r>
        <w:rPr>
          <w:i/>
          <w:lang w:val="el-GR"/>
        </w:rPr>
        <w:t>.</w:t>
      </w:r>
    </w:p>
    <w:p w14:paraId="77C091A8" w14:textId="77777777" w:rsidR="000E645C" w:rsidRPr="001C1814" w:rsidRDefault="000E645C">
      <w:pPr>
        <w:numPr>
          <w:ilvl w:val="0"/>
          <w:numId w:val="8"/>
        </w:numPr>
        <w:ind w:left="284" w:hanging="284"/>
        <w:rPr>
          <w:i/>
          <w:szCs w:val="22"/>
          <w:lang w:val="el-GR"/>
        </w:rPr>
      </w:pPr>
      <w:r>
        <w:rPr>
          <w:szCs w:val="22"/>
          <w:lang w:val="el-GR"/>
        </w:rPr>
        <w:t>Τ</w:t>
      </w:r>
      <w:r w:rsidRPr="005A0EC7">
        <w:rPr>
          <w:szCs w:val="22"/>
          <w:lang w:val="el-GR"/>
        </w:rPr>
        <w:t xml:space="preserve">ου </w:t>
      </w:r>
      <w:r>
        <w:rPr>
          <w:szCs w:val="22"/>
          <w:lang w:val="el-GR"/>
        </w:rPr>
        <w:t>Π.Δ.</w:t>
      </w:r>
      <w:r w:rsidRPr="005A0EC7">
        <w:rPr>
          <w:szCs w:val="22"/>
          <w:lang w:val="el-GR"/>
        </w:rPr>
        <w:t xml:space="preserve">28/2015 (Α’ 34) </w:t>
      </w:r>
      <w:r w:rsidRPr="001C1814">
        <w:rPr>
          <w:i/>
          <w:szCs w:val="22"/>
          <w:lang w:val="el-GR"/>
        </w:rPr>
        <w:t>«Κωδικοποίηση διατάξεων για την πρόσβαση σε δημόσια έγγραφα και στοιχεία»</w:t>
      </w:r>
      <w:r>
        <w:rPr>
          <w:i/>
          <w:szCs w:val="22"/>
          <w:lang w:val="el-GR"/>
        </w:rPr>
        <w:t>.</w:t>
      </w:r>
      <w:r w:rsidRPr="001C1814">
        <w:rPr>
          <w:i/>
          <w:szCs w:val="22"/>
          <w:lang w:val="el-GR"/>
        </w:rPr>
        <w:t xml:space="preserve"> </w:t>
      </w:r>
    </w:p>
    <w:p w14:paraId="31A0E39A" w14:textId="77777777" w:rsidR="000E645C" w:rsidRPr="008D54C9" w:rsidRDefault="000E645C">
      <w:pPr>
        <w:numPr>
          <w:ilvl w:val="0"/>
          <w:numId w:val="8"/>
        </w:numPr>
        <w:ind w:left="284" w:hanging="284"/>
        <w:rPr>
          <w:lang w:val="el-GR"/>
        </w:rPr>
      </w:pPr>
      <w:r>
        <w:rPr>
          <w:lang w:val="el-GR"/>
        </w:rPr>
        <w:t>Τ</w:t>
      </w:r>
      <w:r w:rsidRPr="00D0356C">
        <w:rPr>
          <w:lang w:val="el-GR"/>
        </w:rPr>
        <w:t>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rPr>
          <w:lang w:val="el-GR"/>
        </w:rPr>
        <w:t>.</w:t>
      </w:r>
    </w:p>
    <w:p w14:paraId="0448514F" w14:textId="77777777" w:rsidR="000E645C" w:rsidRPr="005A0EC7" w:rsidRDefault="000E645C">
      <w:pPr>
        <w:numPr>
          <w:ilvl w:val="0"/>
          <w:numId w:val="8"/>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OJ L 119</w:t>
      </w:r>
      <w:r>
        <w:rPr>
          <w:szCs w:val="22"/>
          <w:lang w:val="el-GR"/>
        </w:rPr>
        <w:t>.</w:t>
      </w:r>
      <w:r w:rsidRPr="005054D1">
        <w:rPr>
          <w:szCs w:val="22"/>
          <w:lang w:val="el-GR"/>
        </w:rPr>
        <w:t xml:space="preserve"> </w:t>
      </w:r>
    </w:p>
    <w:p w14:paraId="6563E650" w14:textId="77777777" w:rsidR="000E645C" w:rsidRDefault="000E645C">
      <w:pPr>
        <w:numPr>
          <w:ilvl w:val="0"/>
          <w:numId w:val="8"/>
        </w:numPr>
        <w:ind w:left="284" w:hanging="284"/>
        <w:rPr>
          <w:szCs w:val="22"/>
          <w:lang w:val="el-GR"/>
        </w:rPr>
      </w:pPr>
      <w:r>
        <w:rPr>
          <w:szCs w:val="22"/>
          <w:lang w:val="el-GR"/>
        </w:rPr>
        <w:t>Τ</w:t>
      </w:r>
      <w:r w:rsidRPr="004A5BB5">
        <w:rPr>
          <w:szCs w:val="22"/>
          <w:lang w:val="el-GR"/>
        </w:rPr>
        <w:t>ου Ν. 3852/2010 (ΦΕΚ 87Α) «Νέα Αρχιτεκτονική της Αυτοδιοίκησης και της Αποκεντρωμένης Διοίκησης – Πρόγραμμα Καλλικράτης» όπως τροποποιήθηκε και ισχύει.</w:t>
      </w:r>
    </w:p>
    <w:p w14:paraId="4487881E" w14:textId="77777777" w:rsidR="000E645C" w:rsidRDefault="000E645C">
      <w:pPr>
        <w:numPr>
          <w:ilvl w:val="0"/>
          <w:numId w:val="8"/>
        </w:numPr>
        <w:ind w:left="284" w:hanging="284"/>
        <w:rPr>
          <w:szCs w:val="22"/>
          <w:lang w:val="el-GR"/>
        </w:rPr>
      </w:pPr>
      <w:r w:rsidRPr="00C60674">
        <w:rPr>
          <w:szCs w:val="22"/>
          <w:lang w:val="el-GR"/>
        </w:rPr>
        <w:t>Του Ν.4555/2018 (ΦΕΚ133/</w:t>
      </w:r>
      <w:proofErr w:type="spellStart"/>
      <w:r w:rsidRPr="00C60674">
        <w:rPr>
          <w:szCs w:val="22"/>
          <w:lang w:val="el-GR"/>
        </w:rPr>
        <w:t>τ.Α</w:t>
      </w:r>
      <w:proofErr w:type="spellEnd"/>
      <w:r w:rsidRPr="00C60674">
        <w:rPr>
          <w:szCs w:val="22"/>
          <w:lang w:val="el-GR"/>
        </w:rPr>
        <w:t>΄/19-7-2018)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w:t>
      </w:r>
    </w:p>
    <w:p w14:paraId="1E7DC6CF" w14:textId="77777777" w:rsidR="000E645C" w:rsidRDefault="000E645C">
      <w:pPr>
        <w:numPr>
          <w:ilvl w:val="0"/>
          <w:numId w:val="8"/>
        </w:numPr>
        <w:ind w:left="284" w:hanging="284"/>
        <w:rPr>
          <w:szCs w:val="22"/>
          <w:lang w:val="el-GR"/>
        </w:rPr>
      </w:pPr>
      <w:r w:rsidRPr="00BB43DB">
        <w:rPr>
          <w:szCs w:val="22"/>
          <w:lang w:val="el-GR"/>
        </w:rPr>
        <w:t xml:space="preserve">Του </w:t>
      </w:r>
      <w:r>
        <w:rPr>
          <w:szCs w:val="22"/>
          <w:lang w:val="el-GR"/>
        </w:rPr>
        <w:t xml:space="preserve">άρθρου 33 του </w:t>
      </w:r>
      <w:r w:rsidRPr="00BB43DB">
        <w:rPr>
          <w:szCs w:val="22"/>
          <w:lang w:val="el-GR"/>
        </w:rPr>
        <w:t>Ν.5013/2023</w:t>
      </w:r>
      <w:r>
        <w:rPr>
          <w:szCs w:val="22"/>
          <w:lang w:val="el-GR"/>
        </w:rPr>
        <w:t xml:space="preserve"> «</w:t>
      </w:r>
      <w:proofErr w:type="spellStart"/>
      <w:r w:rsidRPr="00BB43DB">
        <w:rPr>
          <w:szCs w:val="22"/>
          <w:lang w:val="el-GR"/>
        </w:rPr>
        <w:t>Πολυεπίπεδη</w:t>
      </w:r>
      <w:proofErr w:type="spellEnd"/>
      <w:r w:rsidRPr="00BB43DB">
        <w:rPr>
          <w:szCs w:val="22"/>
          <w:lang w:val="el-GR"/>
        </w:rPr>
        <w:t xml:space="preserve"> διακυβέρνηση, διαχείριση κινδύνων στον δημόσιο τομέα και άλλες διατάξεις</w:t>
      </w:r>
      <w:r>
        <w:rPr>
          <w:szCs w:val="22"/>
          <w:lang w:val="el-GR"/>
        </w:rPr>
        <w:t>».</w:t>
      </w:r>
    </w:p>
    <w:p w14:paraId="5A40B9DB" w14:textId="77777777" w:rsidR="000E645C" w:rsidRDefault="000E645C">
      <w:pPr>
        <w:numPr>
          <w:ilvl w:val="0"/>
          <w:numId w:val="8"/>
        </w:numPr>
        <w:ind w:left="284" w:hanging="284"/>
        <w:rPr>
          <w:szCs w:val="22"/>
          <w:lang w:val="el-GR"/>
        </w:rPr>
      </w:pPr>
      <w:r>
        <w:rPr>
          <w:szCs w:val="22"/>
          <w:lang w:val="el-GR"/>
        </w:rPr>
        <w:t>Της αρ.1</w:t>
      </w:r>
      <w:r w:rsidRPr="004A5BB5">
        <w:rPr>
          <w:szCs w:val="22"/>
          <w:lang w:val="el-GR"/>
        </w:rPr>
        <w:t>218/16</w:t>
      </w:r>
      <w:r>
        <w:rPr>
          <w:szCs w:val="22"/>
          <w:lang w:val="el-GR"/>
        </w:rPr>
        <w:t>-2-2021</w:t>
      </w:r>
      <w:r w:rsidRPr="004A5BB5">
        <w:rPr>
          <w:szCs w:val="22"/>
          <w:lang w:val="el-GR"/>
        </w:rPr>
        <w:t xml:space="preserve"> (ΦΕΚ 762 τ. Β)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0026EB6B" w14:textId="77777777" w:rsidR="000E645C" w:rsidRPr="00AD7834" w:rsidRDefault="000E645C">
      <w:pPr>
        <w:numPr>
          <w:ilvl w:val="0"/>
          <w:numId w:val="8"/>
        </w:numPr>
        <w:ind w:left="284" w:hanging="284"/>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2CCED5C0" w14:textId="77777777" w:rsidR="003929DA" w:rsidRDefault="003929DA">
      <w:pPr>
        <w:ind w:left="284"/>
        <w:rPr>
          <w:lang w:val="el-GR"/>
        </w:rPr>
      </w:pPr>
    </w:p>
    <w:p w14:paraId="6B244A66" w14:textId="77777777" w:rsidR="000E645C" w:rsidRPr="00575C9E" w:rsidRDefault="000E645C" w:rsidP="000E645C">
      <w:pPr>
        <w:rPr>
          <w:b/>
          <w:i/>
          <w:iCs/>
          <w:u w:val="single"/>
          <w:lang w:val="el-GR"/>
        </w:rPr>
      </w:pPr>
      <w:r w:rsidRPr="00575C9E">
        <w:rPr>
          <w:b/>
          <w:i/>
          <w:iCs/>
          <w:u w:val="single"/>
          <w:lang w:val="el-GR"/>
        </w:rPr>
        <w:t>Τις Αποφάσεις:</w:t>
      </w:r>
    </w:p>
    <w:p w14:paraId="6A4708A3" w14:textId="2F619449" w:rsidR="000E645C" w:rsidRDefault="000E645C">
      <w:pPr>
        <w:numPr>
          <w:ilvl w:val="0"/>
          <w:numId w:val="8"/>
        </w:numPr>
        <w:ind w:left="284" w:hanging="284"/>
        <w:rPr>
          <w:szCs w:val="22"/>
          <w:lang w:val="el-GR"/>
        </w:rPr>
      </w:pPr>
      <w:bookmarkStart w:id="31" w:name="_Hlk155276370"/>
      <w:r w:rsidRPr="001144AB">
        <w:rPr>
          <w:color w:val="000000"/>
          <w:szCs w:val="22"/>
          <w:lang w:val="el-GR"/>
        </w:rPr>
        <w:t>Την αρ.</w:t>
      </w:r>
      <w:r w:rsidR="001144AB" w:rsidRPr="001144AB">
        <w:rPr>
          <w:color w:val="000000"/>
          <w:szCs w:val="22"/>
          <w:lang w:val="el-GR"/>
        </w:rPr>
        <w:t>732</w:t>
      </w:r>
      <w:r w:rsidR="00D6172D" w:rsidRPr="001144AB">
        <w:rPr>
          <w:color w:val="000000"/>
          <w:szCs w:val="22"/>
          <w:lang w:val="el-GR"/>
        </w:rPr>
        <w:t>/202</w:t>
      </w:r>
      <w:r w:rsidR="008A4453" w:rsidRPr="001144AB">
        <w:rPr>
          <w:color w:val="000000"/>
          <w:szCs w:val="22"/>
          <w:lang w:val="el-GR"/>
        </w:rPr>
        <w:t>4</w:t>
      </w:r>
      <w:r w:rsidR="00D6172D" w:rsidRPr="001144AB">
        <w:rPr>
          <w:color w:val="000000"/>
          <w:szCs w:val="22"/>
          <w:lang w:val="el-GR"/>
        </w:rPr>
        <w:t xml:space="preserve"> (Α.Δ.Α.:</w:t>
      </w:r>
      <w:r w:rsidR="001144AB" w:rsidRPr="001144AB">
        <w:rPr>
          <w:color w:val="000000"/>
          <w:szCs w:val="22"/>
          <w:lang w:val="el-GR"/>
        </w:rPr>
        <w:t>ΨΓΛΑ7ΛΚ-2ΟΣ</w:t>
      </w:r>
      <w:r w:rsidR="00D6172D" w:rsidRPr="001144AB">
        <w:rPr>
          <w:color w:val="000000"/>
          <w:szCs w:val="22"/>
          <w:lang w:val="el-GR"/>
        </w:rPr>
        <w:t>)</w:t>
      </w:r>
      <w:r w:rsidRPr="001144AB">
        <w:rPr>
          <w:color w:val="000000" w:themeColor="text1"/>
          <w:szCs w:val="22"/>
          <w:lang w:val="el-GR"/>
        </w:rPr>
        <w:t xml:space="preserve"> </w:t>
      </w:r>
      <w:bookmarkEnd w:id="31"/>
      <w:r w:rsidRPr="001144AB">
        <w:rPr>
          <w:color w:val="000000"/>
          <w:szCs w:val="22"/>
          <w:lang w:val="el-GR"/>
        </w:rPr>
        <w:t>απ</w:t>
      </w:r>
      <w:r w:rsidRPr="001144AB">
        <w:rPr>
          <w:szCs w:val="22"/>
          <w:lang w:val="el-GR"/>
        </w:rPr>
        <w:t>όφαση της</w:t>
      </w:r>
      <w:r w:rsidRPr="0029422D">
        <w:rPr>
          <w:szCs w:val="22"/>
          <w:lang w:val="el-GR"/>
        </w:rPr>
        <w:t xml:space="preserve"> </w:t>
      </w:r>
      <w:r w:rsidR="007A6869">
        <w:rPr>
          <w:szCs w:val="22"/>
          <w:lang w:val="el-GR"/>
        </w:rPr>
        <w:t>Περιφερειακής</w:t>
      </w:r>
      <w:r w:rsidRPr="0029422D">
        <w:rPr>
          <w:szCs w:val="22"/>
          <w:lang w:val="el-GR"/>
        </w:rPr>
        <w:t xml:space="preserve"> Επιτροπής με την οποία εγκρίνεται η διενέργεια του</w:t>
      </w:r>
      <w:r w:rsidRPr="00CD2ED3">
        <w:rPr>
          <w:szCs w:val="22"/>
          <w:lang w:val="el-GR"/>
        </w:rPr>
        <w:t xml:space="preserve"> διαγωνισμού</w:t>
      </w:r>
      <w:r w:rsidR="00F36F18" w:rsidRPr="00F36F18">
        <w:rPr>
          <w:szCs w:val="22"/>
          <w:lang w:val="el-GR"/>
        </w:rPr>
        <w:t>,</w:t>
      </w:r>
      <w:r>
        <w:rPr>
          <w:szCs w:val="22"/>
          <w:lang w:val="el-GR"/>
        </w:rPr>
        <w:t xml:space="preserve"> </w:t>
      </w:r>
      <w:r w:rsidRPr="00CD2ED3">
        <w:rPr>
          <w:szCs w:val="22"/>
          <w:lang w:val="el-GR"/>
        </w:rPr>
        <w:t>οι όροι της διακ</w:t>
      </w:r>
      <w:r>
        <w:rPr>
          <w:szCs w:val="22"/>
          <w:lang w:val="el-GR"/>
        </w:rPr>
        <w:t>ήρυξης</w:t>
      </w:r>
      <w:r w:rsidR="00F36F18" w:rsidRPr="00F36F18">
        <w:rPr>
          <w:szCs w:val="22"/>
          <w:lang w:val="el-GR"/>
        </w:rPr>
        <w:t xml:space="preserve"> </w:t>
      </w:r>
      <w:r w:rsidR="00F36F18">
        <w:rPr>
          <w:szCs w:val="22"/>
          <w:lang w:val="el-GR"/>
        </w:rPr>
        <w:t>και συγκροτήθηκε η Επιτροπή αποσφράγισης και αξιολόγησης προσφορών καθώς και η Επιτροπή Παραλαβής.</w:t>
      </w:r>
    </w:p>
    <w:p w14:paraId="42235079" w14:textId="77777777" w:rsidR="000E645C" w:rsidRDefault="000E645C">
      <w:pPr>
        <w:numPr>
          <w:ilvl w:val="0"/>
          <w:numId w:val="8"/>
        </w:numPr>
        <w:ind w:left="284" w:hanging="284"/>
        <w:rPr>
          <w:szCs w:val="22"/>
          <w:lang w:val="el-GR"/>
        </w:rPr>
      </w:pPr>
      <w:r>
        <w:rPr>
          <w:szCs w:val="22"/>
          <w:lang w:val="el-GR"/>
        </w:rPr>
        <w:t>Την αρ.</w:t>
      </w:r>
      <w:r w:rsidRPr="009B402D">
        <w:rPr>
          <w:szCs w:val="22"/>
          <w:lang w:val="el-GR"/>
        </w:rPr>
        <w:t>240/2023 απόφαση</w:t>
      </w:r>
      <w:r>
        <w:rPr>
          <w:szCs w:val="22"/>
          <w:lang w:val="el-GR"/>
        </w:rPr>
        <w:t xml:space="preserve"> του</w:t>
      </w:r>
      <w:r w:rsidRPr="009B402D">
        <w:rPr>
          <w:szCs w:val="22"/>
          <w:lang w:val="el-GR"/>
        </w:rPr>
        <w:t xml:space="preserve"> Περιφερειακού Συμβουλίου (απόσπασμα πρακτικού Νο17/23-08-2023), που αφορά στη </w:t>
      </w:r>
      <w:r>
        <w:rPr>
          <w:szCs w:val="22"/>
          <w:lang w:val="el-GR"/>
        </w:rPr>
        <w:t>μ</w:t>
      </w:r>
      <w:r w:rsidRPr="009B402D">
        <w:rPr>
          <w:szCs w:val="22"/>
          <w:lang w:val="el-GR"/>
        </w:rPr>
        <w:t xml:space="preserve">εταβίβαση </w:t>
      </w:r>
      <w:r>
        <w:rPr>
          <w:szCs w:val="22"/>
          <w:lang w:val="el-GR"/>
        </w:rPr>
        <w:t>α</w:t>
      </w:r>
      <w:r w:rsidRPr="009B402D">
        <w:rPr>
          <w:szCs w:val="22"/>
          <w:lang w:val="el-GR"/>
        </w:rPr>
        <w:t xml:space="preserve">ρμοδιότητας </w:t>
      </w:r>
      <w:r>
        <w:rPr>
          <w:szCs w:val="22"/>
          <w:lang w:val="el-GR"/>
        </w:rPr>
        <w:t>Π</w:t>
      </w:r>
      <w:r w:rsidRPr="009B402D">
        <w:rPr>
          <w:szCs w:val="22"/>
          <w:lang w:val="el-GR"/>
        </w:rPr>
        <w:t>εριφερειακού Συμβουλίου - Χορήγηση εξουσιοδότησης προς άσκηση καθηκόντων αναθέτουσας αρχής κατά το στάδιο εκτέλεσης συμβάσεων υπηρεσιών και προμηθειών.</w:t>
      </w:r>
    </w:p>
    <w:p w14:paraId="5FD30414" w14:textId="77777777" w:rsidR="000E645C" w:rsidRPr="00843C77" w:rsidRDefault="000E645C" w:rsidP="000E645C">
      <w:pPr>
        <w:ind w:left="284"/>
        <w:rPr>
          <w:color w:val="000000"/>
          <w:szCs w:val="22"/>
          <w:lang w:val="el-GR"/>
        </w:rPr>
      </w:pPr>
    </w:p>
    <w:p w14:paraId="3D50501A" w14:textId="77777777" w:rsidR="000E645C" w:rsidRDefault="000E645C" w:rsidP="000E645C">
      <w:pPr>
        <w:rPr>
          <w:b/>
          <w:i/>
          <w:iCs/>
          <w:u w:val="single"/>
          <w:lang w:val="el-GR"/>
        </w:rPr>
      </w:pPr>
      <w:r w:rsidRPr="00575C9E">
        <w:rPr>
          <w:b/>
          <w:i/>
          <w:iCs/>
          <w:u w:val="single"/>
          <w:lang w:val="el-GR"/>
        </w:rPr>
        <w:t>Τις Εκθέσεις Ανάληψης Υποχρέωσης:</w:t>
      </w:r>
    </w:p>
    <w:p w14:paraId="3CA656C9" w14:textId="08B1435B" w:rsidR="000E645C" w:rsidRDefault="000E645C" w:rsidP="000E645C">
      <w:pPr>
        <w:rPr>
          <w:lang w:val="el-GR"/>
        </w:rPr>
      </w:pPr>
      <w:r w:rsidRPr="0074748E">
        <w:rPr>
          <w:b/>
          <w:i/>
          <w:iCs/>
          <w:lang w:val="el-GR"/>
        </w:rPr>
        <w:t>-</w:t>
      </w:r>
      <w:r w:rsidRPr="0074748E">
        <w:rPr>
          <w:lang w:val="el-GR"/>
        </w:rPr>
        <w:t xml:space="preserve"> Τις </w:t>
      </w:r>
      <w:r w:rsidR="0074748E" w:rsidRPr="0074748E">
        <w:rPr>
          <w:lang w:val="el-GR"/>
        </w:rPr>
        <w:t xml:space="preserve">αρ.πρωτ.144663/26-4-2024 (Α.Δ.Α.:9ΖΧ67ΛΚ-Ψ7Φ &amp; Α.Δ.Α.Μ.: 24REQ014691858) &amp; αρ.πρωτ.227282/1-7-2024 (Α.Δ.Α.:ΨΑΓΠ7ΛΚ-ΜΔΓ &amp; Α.Δ.Α.Μ.: 24REQ015038567) </w:t>
      </w:r>
      <w:r w:rsidRPr="0074748E">
        <w:rPr>
          <w:rFonts w:eastAsia="Calibri"/>
          <w:color w:val="000000"/>
          <w:sz w:val="24"/>
          <w:lang w:val="el-GR"/>
        </w:rPr>
        <w:t>Αποφάσεις Ανάληψης Υποχρέωσης.</w:t>
      </w:r>
    </w:p>
    <w:p w14:paraId="15EAFC52" w14:textId="77777777" w:rsidR="003929DA" w:rsidRDefault="003929DA">
      <w:pPr>
        <w:pStyle w:val="2"/>
        <w:rPr>
          <w:lang w:val="el-GR" w:eastAsia="el-GR"/>
        </w:rPr>
      </w:pPr>
      <w:bookmarkStart w:id="32" w:name="_Toc172273041"/>
      <w:r>
        <w:rPr>
          <w:lang w:val="el-GR"/>
        </w:rPr>
        <w:t>1.5</w:t>
      </w:r>
      <w:r>
        <w:rPr>
          <w:lang w:val="el-GR"/>
        </w:rPr>
        <w:tab/>
        <w:t>Προθεσμία παραλαβής προσφορών</w:t>
      </w:r>
      <w:bookmarkEnd w:id="32"/>
      <w:r>
        <w:rPr>
          <w:lang w:val="el-GR"/>
        </w:rPr>
        <w:t xml:space="preserve"> </w:t>
      </w:r>
    </w:p>
    <w:p w14:paraId="6EEAAA63" w14:textId="2EA5D3F3" w:rsidR="000E645C" w:rsidRDefault="000E645C" w:rsidP="000E645C">
      <w:pPr>
        <w:rPr>
          <w:lang w:val="el-GR" w:eastAsia="el-GR"/>
        </w:rPr>
      </w:pPr>
      <w:r>
        <w:rPr>
          <w:lang w:val="el-GR" w:eastAsia="el-GR"/>
        </w:rPr>
        <w:t>Η καταληκτική ημερομηνία παραλαβής των προσφορών είναι η</w:t>
      </w:r>
      <w:r w:rsidR="00517D5B" w:rsidRPr="00517D5B">
        <w:rPr>
          <w:lang w:val="el-GR" w:eastAsia="el-GR"/>
        </w:rPr>
        <w:t xml:space="preserve"> </w:t>
      </w:r>
      <w:r w:rsidR="00517D5B" w:rsidRPr="00F36F18">
        <w:rPr>
          <w:lang w:val="el-GR" w:eastAsia="el-GR"/>
        </w:rPr>
        <w:t xml:space="preserve">19/8/2024 </w:t>
      </w:r>
      <w:r w:rsidRPr="00F36F18">
        <w:rPr>
          <w:lang w:val="el-GR" w:eastAsia="el-GR"/>
        </w:rPr>
        <w:t>και ώρα 15:00 μ.μ.</w:t>
      </w:r>
    </w:p>
    <w:p w14:paraId="3B97904D" w14:textId="77777777" w:rsidR="000E645C" w:rsidRDefault="000E645C" w:rsidP="000E645C">
      <w:pPr>
        <w:rPr>
          <w:lang w:val="el-GR" w:eastAsia="el-GR"/>
        </w:rPr>
      </w:pPr>
      <w:r>
        <w:rPr>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1" w:history="1">
        <w:r w:rsidRPr="00C20DE7">
          <w:rPr>
            <w:rStyle w:val="-"/>
            <w:lang w:val="el-GR" w:eastAsia="el-GR"/>
          </w:rPr>
          <w:t>www.promitheus.gov.gr</w:t>
        </w:r>
      </w:hyperlink>
      <w:r>
        <w:rPr>
          <w:lang w:val="el-GR" w:eastAsia="el-GR"/>
        </w:rPr>
        <w:t xml:space="preserve">) </w:t>
      </w:r>
      <w:hyperlink r:id="rId12" w:history="1">
        <w:r w:rsidRPr="007F4DEC">
          <w:rPr>
            <w:rStyle w:val="-"/>
            <w:lang w:val="el-GR" w:eastAsia="el-GR"/>
          </w:rPr>
          <w:t>https://portal.eprocurement.gov.gr/webcenter/portal/TestPortal</w:t>
        </w:r>
      </w:hyperlink>
      <w:r>
        <w:rPr>
          <w:lang w:val="el-GR" w:eastAsia="el-GR"/>
        </w:rPr>
        <w:t xml:space="preserve">. </w:t>
      </w:r>
    </w:p>
    <w:p w14:paraId="1EFC96F2" w14:textId="77777777" w:rsidR="00AE4565" w:rsidRDefault="00AE4565">
      <w:pPr>
        <w:rPr>
          <w:lang w:val="el-GR"/>
        </w:rPr>
      </w:pPr>
    </w:p>
    <w:p w14:paraId="5B377F21" w14:textId="77777777" w:rsidR="003929DA" w:rsidRDefault="003929DA">
      <w:pPr>
        <w:pStyle w:val="2"/>
        <w:rPr>
          <w:lang w:val="el-GR"/>
        </w:rPr>
      </w:pPr>
      <w:bookmarkStart w:id="33" w:name="_Toc172273042"/>
      <w:r>
        <w:rPr>
          <w:lang w:val="el-GR"/>
        </w:rPr>
        <w:t>1.6</w:t>
      </w:r>
      <w:r>
        <w:rPr>
          <w:lang w:val="el-GR"/>
        </w:rPr>
        <w:tab/>
        <w:t>Δημοσιότητα</w:t>
      </w:r>
      <w:bookmarkEnd w:id="33"/>
    </w:p>
    <w:p w14:paraId="7C7F43CE" w14:textId="77777777" w:rsidR="000E645C" w:rsidRPr="00804374" w:rsidRDefault="000E645C" w:rsidP="000E645C">
      <w:pPr>
        <w:tabs>
          <w:tab w:val="left" w:pos="709"/>
        </w:tabs>
        <w:rPr>
          <w:lang w:val="el-GR"/>
        </w:rPr>
      </w:pPr>
      <w:r>
        <w:rPr>
          <w:b/>
          <w:lang w:val="el-GR"/>
        </w:rPr>
        <w:t xml:space="preserve">Δημοσίευση σε εθνικό επίπεδο </w:t>
      </w:r>
    </w:p>
    <w:p w14:paraId="39593F08" w14:textId="77777777" w:rsidR="000E645C" w:rsidRDefault="000E645C" w:rsidP="000E645C">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2FD3DFDD" w14:textId="44DF1513" w:rsidR="000E645C" w:rsidRPr="00F55C6F" w:rsidRDefault="000E645C" w:rsidP="000E645C">
      <w:pPr>
        <w:rPr>
          <w:lang w:val="el-GR"/>
        </w:rPr>
      </w:pPr>
      <w:r w:rsidRPr="00390D33">
        <w:rPr>
          <w:lang w:val="el-GR"/>
        </w:rPr>
        <w:t>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w:t>
      </w:r>
      <w:r w:rsidRPr="00825A14">
        <w:rPr>
          <w:lang w:val="el-GR"/>
        </w:rPr>
        <w:t xml:space="preserve">: </w:t>
      </w:r>
      <w:r w:rsidRPr="005E0A5F">
        <w:rPr>
          <w:lang w:val="el-GR"/>
        </w:rPr>
        <w:t>α/α</w:t>
      </w:r>
      <w:r w:rsidR="007A6869" w:rsidRPr="005E0A5F">
        <w:rPr>
          <w:lang w:val="el-GR"/>
        </w:rPr>
        <w:t xml:space="preserve"> </w:t>
      </w:r>
      <w:r w:rsidR="005E0A5F" w:rsidRPr="005E0A5F">
        <w:rPr>
          <w:lang w:val="el-GR"/>
        </w:rPr>
        <w:t>355539</w:t>
      </w:r>
      <w:r w:rsidRPr="00F865B1">
        <w:rPr>
          <w:lang w:val="el-GR"/>
        </w:rPr>
        <w:t xml:space="preserve"> και</w:t>
      </w:r>
      <w:r w:rsidRPr="00390D33">
        <w:rPr>
          <w:lang w:val="el-GR"/>
        </w:rPr>
        <w:t xml:space="preserve"> αναρτήθηκαν στη Διαδικτυακή Πύλη (</w:t>
      </w:r>
      <w:hyperlink r:id="rId13" w:history="1">
        <w:r w:rsidRPr="007F4DEC">
          <w:rPr>
            <w:rStyle w:val="-"/>
            <w:lang w:val="el-GR"/>
          </w:rPr>
          <w:t>www.promitheus.gov.gr</w:t>
        </w:r>
      </w:hyperlink>
      <w:r>
        <w:rPr>
          <w:lang w:val="el-GR"/>
        </w:rPr>
        <w:t>)</w:t>
      </w:r>
      <w:r w:rsidRPr="00390D33">
        <w:rPr>
          <w:lang w:val="el-GR"/>
        </w:rPr>
        <w:t xml:space="preserve"> του ΟΠΣ ΕΣΗΔΗΣ.</w:t>
      </w:r>
      <w:r>
        <w:rPr>
          <w:lang w:val="el-GR"/>
        </w:rPr>
        <w:t xml:space="preserve"> </w:t>
      </w:r>
    </w:p>
    <w:p w14:paraId="6E3FDF79" w14:textId="77777777" w:rsidR="000E645C" w:rsidRDefault="000E645C" w:rsidP="000E645C">
      <w:pPr>
        <w:rPr>
          <w:lang w:val="el-GR"/>
        </w:rPr>
      </w:pPr>
      <w:r>
        <w:rPr>
          <w:lang w:val="el-GR"/>
        </w:rPr>
        <w:t xml:space="preserve">Περίληψη της παρούσας Διακήρυξης δημοσιεύεται και στον Ελληνικό Τύπο, σύμφωνα με το άρθρο 66 του Ν. 4412/2016 : </w:t>
      </w:r>
    </w:p>
    <w:p w14:paraId="236D1C05" w14:textId="3F5E1ECD" w:rsidR="000E645C" w:rsidRPr="00D6172D" w:rsidRDefault="000E645C" w:rsidP="000E645C">
      <w:pPr>
        <w:spacing w:after="0"/>
        <w:rPr>
          <w:color w:val="000000"/>
          <w:lang w:val="el-GR"/>
        </w:rPr>
      </w:pPr>
      <w:r w:rsidRPr="0029422D">
        <w:rPr>
          <w:lang w:val="el-GR"/>
        </w:rPr>
        <w:t>α)</w:t>
      </w:r>
      <w:r w:rsidRPr="00E1539D">
        <w:rPr>
          <w:color w:val="000000"/>
          <w:lang w:val="el-GR"/>
        </w:rPr>
        <w:t xml:space="preserve"> </w:t>
      </w:r>
      <w:r w:rsidR="001144AB" w:rsidRPr="001144AB">
        <w:rPr>
          <w:color w:val="000000"/>
          <w:lang w:val="el-GR"/>
        </w:rPr>
        <w:t xml:space="preserve">«ΝΕΑ ΚΡΗΤΗ» &amp; «ΠΑΤΡΙΣ», </w:t>
      </w:r>
      <w:r w:rsidRPr="00F865B1">
        <w:rPr>
          <w:lang w:val="el-GR"/>
        </w:rPr>
        <w:t xml:space="preserve">με </w:t>
      </w:r>
      <w:r w:rsidRPr="00F865B1">
        <w:rPr>
          <w:color w:val="000000"/>
          <w:lang w:val="el-GR"/>
        </w:rPr>
        <w:t xml:space="preserve">ημερομηνία </w:t>
      </w:r>
      <w:r w:rsidRPr="00D6172D">
        <w:rPr>
          <w:color w:val="000000"/>
          <w:lang w:val="el-GR"/>
        </w:rPr>
        <w:t>δημοσίευσης</w:t>
      </w:r>
      <w:r w:rsidRPr="00F36F18">
        <w:rPr>
          <w:color w:val="000000"/>
          <w:lang w:val="el-GR"/>
        </w:rPr>
        <w:t>,  την</w:t>
      </w:r>
      <w:r w:rsidR="00517D5B" w:rsidRPr="00F36F18">
        <w:rPr>
          <w:color w:val="000000"/>
          <w:lang w:val="el-GR"/>
        </w:rPr>
        <w:t xml:space="preserve"> 20/7/2024</w:t>
      </w:r>
      <w:r w:rsidRPr="00F36F18">
        <w:rPr>
          <w:color w:val="000000"/>
          <w:lang w:val="el-GR"/>
        </w:rPr>
        <w:t xml:space="preserve">. </w:t>
      </w:r>
    </w:p>
    <w:p w14:paraId="2BD8B76C" w14:textId="65DF9155" w:rsidR="000E645C" w:rsidRPr="00D6172D" w:rsidRDefault="000E645C" w:rsidP="000E645C">
      <w:pPr>
        <w:spacing w:after="0"/>
        <w:rPr>
          <w:color w:val="000000"/>
          <w:lang w:val="el-GR"/>
        </w:rPr>
      </w:pPr>
      <w:r w:rsidRPr="00D6172D">
        <w:rPr>
          <w:color w:val="000000"/>
          <w:lang w:val="el-GR"/>
        </w:rPr>
        <w:t xml:space="preserve">β) Στην εβδομαδιαία εφημερίδα </w:t>
      </w:r>
      <w:r w:rsidRPr="00D6172D">
        <w:rPr>
          <w:color w:val="000000" w:themeColor="text1"/>
          <w:lang w:val="el-GR"/>
        </w:rPr>
        <w:t xml:space="preserve">«Η ΦΩΝΗ ΤΟΥ ΜΑΛΕΒΙΖΙΟΥ» με ημερομηνία δημοσίευσης, </w:t>
      </w:r>
      <w:r w:rsidRPr="00F36F18">
        <w:rPr>
          <w:color w:val="000000" w:themeColor="text1"/>
          <w:lang w:val="el-GR"/>
        </w:rPr>
        <w:t xml:space="preserve">την </w:t>
      </w:r>
      <w:r w:rsidR="00517D5B" w:rsidRPr="00F36F18">
        <w:rPr>
          <w:color w:val="000000" w:themeColor="text1"/>
          <w:lang w:val="el-GR"/>
        </w:rPr>
        <w:t xml:space="preserve"> 25/7/2024</w:t>
      </w:r>
      <w:r w:rsidR="001144AB">
        <w:rPr>
          <w:color w:val="000000" w:themeColor="text1"/>
          <w:lang w:val="el-GR"/>
        </w:rPr>
        <w:t>.</w:t>
      </w:r>
    </w:p>
    <w:p w14:paraId="34016847" w14:textId="77777777" w:rsidR="000E645C" w:rsidRDefault="000E645C" w:rsidP="000E645C">
      <w:pPr>
        <w:rPr>
          <w:lang w:val="el-GR"/>
        </w:rPr>
      </w:pPr>
      <w:r w:rsidRPr="00D6172D">
        <w:rPr>
          <w:lang w:val="el-GR"/>
        </w:rPr>
        <w:t xml:space="preserve">Περίληψη της παρούσας Διακήρυξης, </w:t>
      </w:r>
      <w:r w:rsidRPr="00D6172D">
        <w:rPr>
          <w:lang w:val="el-GR" w:eastAsia="el-GR"/>
        </w:rPr>
        <w:t>όπως προβλέπεται στην περίπτωση</w:t>
      </w:r>
      <w:r>
        <w:rPr>
          <w:lang w:val="el-GR" w:eastAsia="el-GR"/>
        </w:rPr>
        <w:t xml:space="preserve"> (</w:t>
      </w:r>
      <w:proofErr w:type="spellStart"/>
      <w:r>
        <w:rPr>
          <w:lang w:val="el-GR" w:eastAsia="el-GR"/>
        </w:rPr>
        <w:t>ιστ</w:t>
      </w:r>
      <w:proofErr w:type="spellEnd"/>
      <w:r>
        <w:rPr>
          <w:lang w:val="el-GR" w:eastAsia="el-GR"/>
        </w:rPr>
        <w:t xml:space="preserve">) της παραγράφου 3 του άρθρου 76 του Ν.4727/2020, αναρτήθηκε στο διαδίκτυο, στον </w:t>
      </w:r>
      <w:proofErr w:type="spellStart"/>
      <w:r>
        <w:rPr>
          <w:lang w:val="el-GR" w:eastAsia="el-GR"/>
        </w:rPr>
        <w:t>ιστότοπο</w:t>
      </w:r>
      <w:proofErr w:type="spellEnd"/>
      <w:r>
        <w:rPr>
          <w:lang w:val="el-GR" w:eastAsia="el-GR"/>
        </w:rPr>
        <w:t xml:space="preserve"> </w:t>
      </w:r>
      <w:hyperlink r:id="rId14" w:history="1">
        <w:r w:rsidRPr="007F4DEC">
          <w:rPr>
            <w:rStyle w:val="-"/>
            <w:szCs w:val="22"/>
            <w:lang w:val="el-GR" w:eastAsia="el-GR"/>
          </w:rPr>
          <w:t>http://et.diavgeia.gov.gr/</w:t>
        </w:r>
      </w:hyperlink>
      <w:r>
        <w:rPr>
          <w:lang w:val="el-GR" w:eastAsia="el-GR"/>
        </w:rPr>
        <w:t>.</w:t>
      </w:r>
      <w:hyperlink r:id="rId15" w:history="1"/>
      <w:r>
        <w:rPr>
          <w:lang w:val="el-GR" w:eastAsia="el-GR"/>
        </w:rPr>
        <w:t xml:space="preserve"> </w:t>
      </w:r>
    </w:p>
    <w:p w14:paraId="350A2E8E" w14:textId="366A421F" w:rsidR="000E645C" w:rsidRDefault="000E645C" w:rsidP="0074748E">
      <w:pPr>
        <w:spacing w:before="120"/>
        <w:rPr>
          <w:lang w:val="el-GR"/>
        </w:rPr>
      </w:pPr>
      <w:r>
        <w:rPr>
          <w:lang w:val="el-GR"/>
        </w:rPr>
        <w:t>Η Διακήρυξη θα καταχωρηθεί στο διαδίκτυο, στην ιστοσελίδα της αναθέτουσας αρχής, στη διεύθυνση (</w:t>
      </w:r>
      <w:r>
        <w:t>URL</w:t>
      </w:r>
      <w:r>
        <w:rPr>
          <w:lang w:val="el-GR"/>
        </w:rPr>
        <w:t xml:space="preserve">): </w:t>
      </w:r>
      <w:hyperlink r:id="rId16" w:history="1">
        <w:r w:rsidRPr="00255386">
          <w:rPr>
            <w:rStyle w:val="-"/>
          </w:rPr>
          <w:t>www</w:t>
        </w:r>
        <w:r w:rsidRPr="00255386">
          <w:rPr>
            <w:rStyle w:val="-"/>
            <w:lang w:val="el-GR"/>
          </w:rPr>
          <w:t>.</w:t>
        </w:r>
        <w:r w:rsidRPr="00255386">
          <w:rPr>
            <w:rStyle w:val="-"/>
            <w:lang w:val="en-US"/>
          </w:rPr>
          <w:t>crete</w:t>
        </w:r>
        <w:r w:rsidRPr="00255386">
          <w:rPr>
            <w:rStyle w:val="-"/>
            <w:lang w:val="el-GR"/>
          </w:rPr>
          <w:t>.</w:t>
        </w:r>
        <w:r w:rsidRPr="00255386">
          <w:rPr>
            <w:rStyle w:val="-"/>
            <w:lang w:val="en-US"/>
          </w:rPr>
          <w:t>gov</w:t>
        </w:r>
        <w:r w:rsidRPr="00255386">
          <w:rPr>
            <w:rStyle w:val="-"/>
            <w:lang w:val="el-GR"/>
          </w:rPr>
          <w:t>.</w:t>
        </w:r>
        <w:r w:rsidRPr="00255386">
          <w:rPr>
            <w:rStyle w:val="-"/>
            <w:lang w:val="en-US"/>
          </w:rPr>
          <w:t>gr</w:t>
        </w:r>
      </w:hyperlink>
      <w:r>
        <w:rPr>
          <w:lang w:val="el-GR"/>
        </w:rPr>
        <w:t xml:space="preserve"> στη διαδρομή: </w:t>
      </w:r>
      <w:r w:rsidRPr="0029311C">
        <w:rPr>
          <w:lang w:val="el-GR"/>
        </w:rPr>
        <w:t>Κεντρική Σελίδα → Ενημέρωση → Προκηρύξεις – Διαγωνισμοί με τίτλο: «Προμήθεια</w:t>
      </w:r>
      <w:r w:rsidR="00BC1C85" w:rsidRPr="00BC1C85">
        <w:rPr>
          <w:rFonts w:asciiTheme="minorHAnsi" w:hAnsiTheme="minorHAnsi" w:cstheme="minorHAnsi"/>
          <w:color w:val="000000"/>
          <w:lang w:val="el-GR"/>
        </w:rPr>
        <w:t xml:space="preserve"> </w:t>
      </w:r>
      <w:r w:rsidR="0074748E" w:rsidRPr="0074748E">
        <w:rPr>
          <w:rFonts w:asciiTheme="minorHAnsi" w:hAnsiTheme="minorHAnsi" w:cstheme="minorHAnsi"/>
          <w:color w:val="000000"/>
          <w:lang w:val="el-GR"/>
        </w:rPr>
        <w:t>φωτοαντιγραφικών μηχανημάτων προκειμένου να καλυφθούν οι ανάγκες που προέκυψαν σταδιακά για την αντικατάσταση παλαιών μηχανημάτων λόγω φθοράς, των Δ/</w:t>
      </w:r>
      <w:proofErr w:type="spellStart"/>
      <w:r w:rsidR="0074748E" w:rsidRPr="0074748E">
        <w:rPr>
          <w:rFonts w:asciiTheme="minorHAnsi" w:hAnsiTheme="minorHAnsi" w:cstheme="minorHAnsi"/>
          <w:color w:val="000000"/>
          <w:lang w:val="el-GR"/>
        </w:rPr>
        <w:t>νσεων</w:t>
      </w:r>
      <w:proofErr w:type="spellEnd"/>
      <w:r w:rsidR="0074748E" w:rsidRPr="0074748E">
        <w:rPr>
          <w:rFonts w:asciiTheme="minorHAnsi" w:hAnsiTheme="minorHAnsi" w:cstheme="minorHAnsi"/>
          <w:color w:val="000000"/>
          <w:lang w:val="el-GR"/>
        </w:rPr>
        <w:t xml:space="preserve"> της Π.Κ. στο Ηράκλειο</w:t>
      </w:r>
      <w:r w:rsidR="0074748E">
        <w:rPr>
          <w:rFonts w:asciiTheme="minorHAnsi" w:hAnsiTheme="minorHAnsi" w:cstheme="minorHAnsi"/>
          <w:color w:val="000000"/>
          <w:lang w:val="el-GR"/>
        </w:rPr>
        <w:t xml:space="preserve">, </w:t>
      </w:r>
      <w:r w:rsidR="0074748E" w:rsidRPr="0074748E">
        <w:rPr>
          <w:rFonts w:asciiTheme="minorHAnsi" w:hAnsiTheme="minorHAnsi" w:cstheme="minorHAnsi"/>
          <w:color w:val="000000"/>
          <w:lang w:val="el-GR"/>
        </w:rPr>
        <w:t>των Διευθύνσεων της Π.Ε.Η.</w:t>
      </w:r>
      <w:r w:rsidR="0074748E">
        <w:rPr>
          <w:rFonts w:asciiTheme="minorHAnsi" w:hAnsiTheme="minorHAnsi" w:cstheme="minorHAnsi"/>
          <w:color w:val="000000"/>
          <w:lang w:val="el-GR"/>
        </w:rPr>
        <w:t xml:space="preserve"> καθώς και η</w:t>
      </w:r>
      <w:r w:rsidR="0074748E" w:rsidRPr="0074748E">
        <w:rPr>
          <w:rFonts w:asciiTheme="minorHAnsi" w:hAnsiTheme="minorHAnsi" w:cstheme="minorHAnsi"/>
          <w:color w:val="000000"/>
          <w:lang w:val="el-GR"/>
        </w:rPr>
        <w:t xml:space="preserve"> προμήθεια φορητών Η/Υ (</w:t>
      </w:r>
      <w:proofErr w:type="spellStart"/>
      <w:r w:rsidR="0074748E" w:rsidRPr="0074748E">
        <w:rPr>
          <w:rFonts w:asciiTheme="minorHAnsi" w:hAnsiTheme="minorHAnsi" w:cstheme="minorHAnsi"/>
          <w:color w:val="000000"/>
          <w:lang w:val="el-GR"/>
        </w:rPr>
        <w:t>laptops</w:t>
      </w:r>
      <w:proofErr w:type="spellEnd"/>
      <w:r w:rsidR="0074748E" w:rsidRPr="0074748E">
        <w:rPr>
          <w:rFonts w:asciiTheme="minorHAnsi" w:hAnsiTheme="minorHAnsi" w:cstheme="minorHAnsi"/>
          <w:color w:val="000000"/>
          <w:lang w:val="el-GR"/>
        </w:rPr>
        <w:t>) για τις ανάγκες των στελεχών του Περιφερειακού Συμβουλίου καθώς  και των Επιτροπών της Π.Κ. για την εξ αποστάσεως συμμετοχή τους στα συλλογικά όργανα</w:t>
      </w:r>
      <w:r w:rsidR="0074748E">
        <w:rPr>
          <w:rFonts w:asciiTheme="minorHAnsi" w:hAnsiTheme="minorHAnsi" w:cstheme="minorHAnsi"/>
          <w:color w:val="000000"/>
          <w:lang w:val="el-GR"/>
        </w:rPr>
        <w:t>»</w:t>
      </w:r>
      <w:r w:rsidRPr="00F865B1">
        <w:rPr>
          <w:lang w:val="el-GR"/>
        </w:rPr>
        <w:t xml:space="preserve">, </w:t>
      </w:r>
      <w:r w:rsidR="00D6172D" w:rsidRPr="00F36F18">
        <w:rPr>
          <w:lang w:val="el-GR"/>
        </w:rPr>
        <w:t xml:space="preserve">στις </w:t>
      </w:r>
      <w:r w:rsidR="008A4453" w:rsidRPr="00F36F18">
        <w:rPr>
          <w:lang w:val="el-GR"/>
        </w:rPr>
        <w:t xml:space="preserve"> </w:t>
      </w:r>
      <w:r w:rsidR="00517D5B" w:rsidRPr="00F36F18">
        <w:rPr>
          <w:lang w:val="el-GR"/>
        </w:rPr>
        <w:t>19/7/2024</w:t>
      </w:r>
      <w:r w:rsidRPr="00D6172D">
        <w:rPr>
          <w:lang w:val="el-GR"/>
        </w:rPr>
        <w:t>.</w:t>
      </w:r>
    </w:p>
    <w:p w14:paraId="300FCAC2" w14:textId="77777777" w:rsidR="0074748E" w:rsidRDefault="0074748E" w:rsidP="000E645C">
      <w:pPr>
        <w:spacing w:before="240"/>
        <w:rPr>
          <w:b/>
          <w:lang w:val="el-GR" w:eastAsia="el-GR"/>
        </w:rPr>
      </w:pPr>
    </w:p>
    <w:p w14:paraId="6A7CA94F" w14:textId="28DC8CBC" w:rsidR="000E645C" w:rsidRPr="0074748E" w:rsidRDefault="000E645C" w:rsidP="000E645C">
      <w:pPr>
        <w:spacing w:before="240"/>
        <w:rPr>
          <w:b/>
          <w:lang w:val="el-GR" w:eastAsia="el-GR"/>
        </w:rPr>
      </w:pPr>
      <w:r>
        <w:rPr>
          <w:b/>
          <w:lang w:val="el-GR" w:eastAsia="el-GR"/>
        </w:rPr>
        <w:t>Έξοδα δημοσιεύσεων</w:t>
      </w:r>
    </w:p>
    <w:p w14:paraId="4B78384E" w14:textId="0DD581F7" w:rsidR="000E645C" w:rsidRDefault="000E645C" w:rsidP="000E645C">
      <w:pPr>
        <w:rPr>
          <w:lang w:val="el-GR"/>
        </w:rPr>
      </w:pPr>
      <w:r w:rsidRPr="009E23A8">
        <w:rPr>
          <w:lang w:val="el-GR"/>
        </w:rPr>
        <w:t xml:space="preserve">Οι δαπάνες δημοσίευσης, καταβάλλονται από τον φορέα που έδωσε την εντολή καταχώρισης στην εφημερίδα, εντός των προθεσμιών του άρθρου 69Ζ του </w:t>
      </w:r>
      <w:r>
        <w:rPr>
          <w:lang w:val="el-GR"/>
        </w:rPr>
        <w:t>Ν.</w:t>
      </w:r>
      <w:r w:rsidRPr="009E23A8">
        <w:rPr>
          <w:lang w:val="el-GR"/>
        </w:rPr>
        <w:t xml:space="preserve">4270/2014 (Α’ 143). Σε περίπτωση ανακήρυξης </w:t>
      </w:r>
      <w:r w:rsidRPr="009E23A8">
        <w:rPr>
          <w:lang w:val="el-GR"/>
        </w:rPr>
        <w:lastRenderedPageBreak/>
        <w:t xml:space="preserve">αναδόχου της δημοσιευόμενης διαδικασίας, οι ως άνω δαπάνες </w:t>
      </w:r>
      <w:proofErr w:type="spellStart"/>
      <w:r w:rsidRPr="009E23A8">
        <w:rPr>
          <w:lang w:val="el-GR"/>
        </w:rPr>
        <w:t>παρακρατούνται</w:t>
      </w:r>
      <w:proofErr w:type="spellEnd"/>
      <w:r w:rsidRPr="009E23A8">
        <w:rPr>
          <w:lang w:val="el-GR"/>
        </w:rPr>
        <w:t xml:space="preserve"> από τον φορέα και αφαιρούνται από το τίμημα που οφείλει στον ανάδοχο για την προμήθεια</w:t>
      </w:r>
      <w:r w:rsidR="007A6869">
        <w:rPr>
          <w:lang w:val="el-GR"/>
        </w:rPr>
        <w:t xml:space="preserve"> καθώς η </w:t>
      </w:r>
      <w:proofErr w:type="spellStart"/>
      <w:r w:rsidR="007A6869">
        <w:rPr>
          <w:lang w:val="el-GR"/>
        </w:rPr>
        <w:t>σλυμβαση</w:t>
      </w:r>
      <w:proofErr w:type="spellEnd"/>
      <w:r w:rsidR="007A6869">
        <w:rPr>
          <w:lang w:val="el-GR"/>
        </w:rPr>
        <w:t xml:space="preserve"> υποδιαιρείται σε ομάδες η δαπάνη δημοσιεύσεων επιμερίζεται ανά ομάδα αναλογικά με βάση την εκτιμώμενη αξία κάθε σύμβασης</w:t>
      </w:r>
      <w:r w:rsidRPr="009E23A8">
        <w:rPr>
          <w:lang w:val="el-GR"/>
        </w:rPr>
        <w:t>.</w:t>
      </w:r>
    </w:p>
    <w:p w14:paraId="55C829F0" w14:textId="77777777" w:rsidR="003929DA" w:rsidRDefault="003929DA">
      <w:pPr>
        <w:rPr>
          <w:lang w:val="el-GR"/>
        </w:rPr>
      </w:pPr>
    </w:p>
    <w:p w14:paraId="7AFDBF50" w14:textId="77777777" w:rsidR="003929DA" w:rsidRDefault="003929DA">
      <w:pPr>
        <w:pStyle w:val="2"/>
        <w:rPr>
          <w:lang w:val="el-GR"/>
        </w:rPr>
      </w:pPr>
      <w:bookmarkStart w:id="34" w:name="_Toc172273043"/>
      <w:r>
        <w:rPr>
          <w:lang w:val="el-GR"/>
        </w:rPr>
        <w:t>1.7</w:t>
      </w:r>
      <w:r>
        <w:rPr>
          <w:lang w:val="el-GR"/>
        </w:rPr>
        <w:tab/>
        <w:t>Αρχές εφαρμοζόμενες στη διαδικασία σύναψης</w:t>
      </w:r>
      <w:bookmarkEnd w:id="34"/>
      <w:r>
        <w:rPr>
          <w:lang w:val="el-GR"/>
        </w:rPr>
        <w:t xml:space="preserve"> </w:t>
      </w:r>
    </w:p>
    <w:p w14:paraId="73A16C2D" w14:textId="77777777" w:rsidR="003929DA" w:rsidRDefault="003929DA">
      <w:pPr>
        <w:rPr>
          <w:lang w:val="el-GR"/>
        </w:rPr>
      </w:pPr>
      <w:r>
        <w:rPr>
          <w:lang w:val="el-GR"/>
        </w:rPr>
        <w:t>Οι οικονομικοί φορείς δεσμεύονται ότι:</w:t>
      </w:r>
    </w:p>
    <w:p w14:paraId="12BFEDF7" w14:textId="06DB3CE3"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BC1C85">
        <w:rPr>
          <w:lang w:val="el-GR"/>
        </w:rPr>
        <w:t>τους.</w:t>
      </w:r>
      <w:r>
        <w:rPr>
          <w:lang w:val="el-GR"/>
        </w:rPr>
        <w:t xml:space="preserve"> </w:t>
      </w:r>
    </w:p>
    <w:p w14:paraId="6818DAB2" w14:textId="6CA49C01"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BC1C85">
        <w:rPr>
          <w:lang w:val="el-GR"/>
        </w:rPr>
        <w:t>.</w:t>
      </w:r>
    </w:p>
    <w:p w14:paraId="1C8AC0D3" w14:textId="77777777" w:rsidR="003929DA"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2707D86B" w14:textId="77777777" w:rsidR="00BC1C85" w:rsidRDefault="00BC1C85">
      <w:pPr>
        <w:rPr>
          <w:lang w:val="el-GR"/>
        </w:rPr>
      </w:pPr>
    </w:p>
    <w:p w14:paraId="54F8539E" w14:textId="77777777" w:rsidR="00BC1C85" w:rsidRDefault="00BC1C85">
      <w:pPr>
        <w:rPr>
          <w:lang w:val="el-GR"/>
        </w:rPr>
      </w:pPr>
    </w:p>
    <w:p w14:paraId="7D7A7970" w14:textId="77777777" w:rsidR="00BC1C85" w:rsidRPr="009F3302" w:rsidRDefault="00BC1C85" w:rsidP="00BC1C85">
      <w:pPr>
        <w:ind w:left="6237"/>
        <w:jc w:val="left"/>
        <w:rPr>
          <w:b/>
          <w:bCs/>
          <w:lang w:val="el-GR"/>
        </w:rPr>
      </w:pPr>
      <w:r w:rsidRPr="009F3302">
        <w:rPr>
          <w:b/>
          <w:bCs/>
          <w:lang w:val="el-GR"/>
        </w:rPr>
        <w:t>Ο Περιφερειάρχης Κρήτης</w:t>
      </w:r>
    </w:p>
    <w:p w14:paraId="5E91CA8D" w14:textId="77777777" w:rsidR="00BC1C85" w:rsidRPr="009F3302" w:rsidRDefault="00BC1C85" w:rsidP="00BC1C85">
      <w:pPr>
        <w:ind w:left="6237"/>
        <w:jc w:val="left"/>
        <w:rPr>
          <w:b/>
          <w:bCs/>
          <w:lang w:val="el-GR"/>
        </w:rPr>
      </w:pPr>
    </w:p>
    <w:p w14:paraId="1A146FA6" w14:textId="77777777" w:rsidR="00BC1C85" w:rsidRPr="009F3302" w:rsidRDefault="00BC1C85" w:rsidP="00BC1C85">
      <w:pPr>
        <w:ind w:left="6237"/>
        <w:jc w:val="left"/>
        <w:rPr>
          <w:b/>
          <w:bCs/>
          <w:lang w:val="el-GR"/>
        </w:rPr>
      </w:pPr>
    </w:p>
    <w:p w14:paraId="1D0BE06A" w14:textId="77777777" w:rsidR="00BC1C85" w:rsidRPr="009F3302" w:rsidRDefault="00BC1C85" w:rsidP="00BC1C85">
      <w:pPr>
        <w:ind w:left="6237"/>
        <w:jc w:val="left"/>
        <w:rPr>
          <w:b/>
          <w:bCs/>
          <w:lang w:val="el-GR"/>
        </w:rPr>
      </w:pPr>
      <w:r w:rsidRPr="009F3302">
        <w:rPr>
          <w:b/>
          <w:bCs/>
          <w:lang w:val="el-GR"/>
        </w:rPr>
        <w:t xml:space="preserve">    Σταύρος Αρναουτάκης</w:t>
      </w:r>
    </w:p>
    <w:p w14:paraId="3CCC6705" w14:textId="77777777" w:rsidR="00BC1C85" w:rsidRDefault="00BC1C85">
      <w:pPr>
        <w:rPr>
          <w:lang w:val="el-GR"/>
        </w:rPr>
      </w:pPr>
    </w:p>
    <w:p w14:paraId="05963DD0" w14:textId="77777777" w:rsidR="00BC1C85" w:rsidRDefault="00BC1C85">
      <w:pPr>
        <w:rPr>
          <w:lang w:val="el-GR"/>
        </w:rPr>
      </w:pPr>
    </w:p>
    <w:p w14:paraId="7E5497C9" w14:textId="77777777" w:rsidR="00BC1C85" w:rsidRDefault="00BC1C85">
      <w:pPr>
        <w:rPr>
          <w:lang w:val="el-GR"/>
        </w:rPr>
      </w:pPr>
    </w:p>
    <w:p w14:paraId="374D4DA6" w14:textId="77777777" w:rsidR="00BC1C85" w:rsidRDefault="00BC1C85">
      <w:pPr>
        <w:rPr>
          <w:lang w:val="el-GR"/>
        </w:rPr>
      </w:pPr>
    </w:p>
    <w:p w14:paraId="064BE1EC" w14:textId="77777777" w:rsidR="00BC1C85" w:rsidRDefault="00BC1C85">
      <w:pPr>
        <w:rPr>
          <w:lang w:val="el-GR"/>
        </w:rPr>
      </w:pPr>
    </w:p>
    <w:p w14:paraId="1214102F" w14:textId="77777777" w:rsidR="003929DA" w:rsidRDefault="003929DA">
      <w:pPr>
        <w:pStyle w:val="1"/>
        <w:tabs>
          <w:tab w:val="left" w:pos="567"/>
        </w:tabs>
        <w:ind w:left="567" w:hanging="567"/>
        <w:rPr>
          <w:lang w:val="el-GR"/>
        </w:rPr>
      </w:pPr>
      <w:bookmarkStart w:id="35" w:name="_Toc172273044"/>
      <w:r>
        <w:rPr>
          <w:rFonts w:ascii="Calibri" w:hAnsi="Calibri" w:cs="Calibri"/>
          <w:lang w:val="el-GR"/>
        </w:rPr>
        <w:lastRenderedPageBreak/>
        <w:t>2.</w:t>
      </w:r>
      <w:r>
        <w:rPr>
          <w:rFonts w:ascii="Calibri" w:hAnsi="Calibri" w:cs="Calibri"/>
          <w:lang w:val="el-GR"/>
        </w:rPr>
        <w:tab/>
        <w:t>ΓΕΝΙΚΟΙ ΚΑΙ ΕΙΔΙΚΟΙ ΟΡΟΙ ΣΥΜΜΕΤΟΧΗΣ</w:t>
      </w:r>
      <w:bookmarkEnd w:id="35"/>
    </w:p>
    <w:p w14:paraId="26BD9106" w14:textId="77777777" w:rsidR="003929DA" w:rsidRDefault="003929DA">
      <w:pPr>
        <w:pStyle w:val="2"/>
        <w:rPr>
          <w:lang w:val="el-GR"/>
        </w:rPr>
      </w:pPr>
      <w:bookmarkStart w:id="36" w:name="_Toc172273045"/>
      <w:r>
        <w:rPr>
          <w:lang w:val="el-GR"/>
        </w:rPr>
        <w:t>2.1</w:t>
      </w:r>
      <w:r>
        <w:rPr>
          <w:lang w:val="el-GR"/>
        </w:rPr>
        <w:tab/>
        <w:t>Γενικές Πληροφορίες</w:t>
      </w:r>
      <w:bookmarkEnd w:id="36"/>
    </w:p>
    <w:p w14:paraId="517164A0" w14:textId="77777777" w:rsidR="003929DA" w:rsidRPr="0076749E" w:rsidRDefault="003929DA">
      <w:pPr>
        <w:pStyle w:val="3"/>
        <w:rPr>
          <w:lang w:val="el-GR"/>
        </w:rPr>
      </w:pPr>
      <w:bookmarkStart w:id="37" w:name="_Toc172273046"/>
      <w:r w:rsidRPr="0076749E">
        <w:rPr>
          <w:lang w:val="el-GR"/>
        </w:rPr>
        <w:t>2.1.1</w:t>
      </w:r>
      <w:r w:rsidRPr="0076749E">
        <w:rPr>
          <w:lang w:val="el-GR"/>
        </w:rPr>
        <w:tab/>
        <w:t>Έγγραφα της σύμβασης</w:t>
      </w:r>
      <w:bookmarkEnd w:id="37"/>
    </w:p>
    <w:p w14:paraId="25442F45" w14:textId="77777777" w:rsidR="00BC1C85" w:rsidRPr="00CC76C4" w:rsidRDefault="00BC1C85" w:rsidP="00BC1C85">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14:paraId="43D63931" w14:textId="2B2328BF" w:rsidR="00BC1C85" w:rsidRPr="008072D5" w:rsidRDefault="00BC1C85">
      <w:pPr>
        <w:numPr>
          <w:ilvl w:val="0"/>
          <w:numId w:val="7"/>
        </w:numPr>
        <w:spacing w:after="0"/>
        <w:ind w:left="567" w:hanging="425"/>
        <w:rPr>
          <w:color w:val="000000"/>
          <w:lang w:val="el-GR"/>
        </w:rPr>
      </w:pPr>
      <w:r w:rsidRPr="008072D5">
        <w:rPr>
          <w:color w:val="000000"/>
          <w:lang w:val="el-GR"/>
        </w:rPr>
        <w:t>Η αρ.πρωτ.</w:t>
      </w:r>
      <w:r w:rsidR="008072D5" w:rsidRPr="008072D5">
        <w:rPr>
          <w:color w:val="000000"/>
          <w:lang w:val="el-GR"/>
        </w:rPr>
        <w:t>25225</w:t>
      </w:r>
      <w:r w:rsidR="008072D5">
        <w:rPr>
          <w:color w:val="000000"/>
          <w:lang w:val="el-GR"/>
        </w:rPr>
        <w:t>7</w:t>
      </w:r>
      <w:r w:rsidR="008072D5" w:rsidRPr="008072D5">
        <w:rPr>
          <w:color w:val="000000"/>
          <w:lang w:val="el-GR"/>
        </w:rPr>
        <w:t>/19-7-2024</w:t>
      </w:r>
      <w:r w:rsidRPr="008072D5">
        <w:rPr>
          <w:color w:val="000000"/>
          <w:lang w:val="el-GR"/>
        </w:rPr>
        <w:t xml:space="preserve"> </w:t>
      </w:r>
      <w:r w:rsidR="006B3031" w:rsidRPr="008072D5">
        <w:rPr>
          <w:color w:val="000000"/>
          <w:lang w:val="el-GR"/>
        </w:rPr>
        <w:t>προ</w:t>
      </w:r>
      <w:r w:rsidR="00B131E3" w:rsidRPr="008072D5">
        <w:rPr>
          <w:color w:val="000000"/>
          <w:lang w:val="el-GR"/>
        </w:rPr>
        <w:t>κ</w:t>
      </w:r>
      <w:r w:rsidR="006B3031" w:rsidRPr="008072D5">
        <w:rPr>
          <w:color w:val="000000"/>
          <w:lang w:val="el-GR"/>
        </w:rPr>
        <w:t>ήρυξη σύμβασης</w:t>
      </w:r>
      <w:r w:rsidRPr="008072D5">
        <w:rPr>
          <w:color w:val="000000"/>
          <w:lang w:val="el-GR"/>
        </w:rPr>
        <w:t xml:space="preserve"> (Α.Δ.Α.:</w:t>
      </w:r>
      <w:r w:rsidR="008072D5" w:rsidRPr="008072D5">
        <w:rPr>
          <w:color w:val="000000"/>
          <w:lang w:val="el-GR"/>
        </w:rPr>
        <w:t xml:space="preserve"> </w:t>
      </w:r>
      <w:r w:rsidR="008072D5" w:rsidRPr="008072D5">
        <w:rPr>
          <w:color w:val="000000"/>
          <w:lang w:val="el-GR"/>
        </w:rPr>
        <w:t>Ψ1637ΛΚ-ΨΩ3</w:t>
      </w:r>
      <w:r w:rsidRPr="008072D5">
        <w:rPr>
          <w:color w:val="000000"/>
          <w:lang w:val="el-GR"/>
        </w:rPr>
        <w:t>)</w:t>
      </w:r>
    </w:p>
    <w:p w14:paraId="0C5CDF73" w14:textId="77777777" w:rsidR="00BC1C85" w:rsidRPr="00CC76C4" w:rsidRDefault="00BC1C85">
      <w:pPr>
        <w:numPr>
          <w:ilvl w:val="0"/>
          <w:numId w:val="7"/>
        </w:numPr>
        <w:spacing w:after="0"/>
        <w:ind w:left="567" w:hanging="425"/>
        <w:rPr>
          <w:lang w:val="el-GR"/>
        </w:rPr>
      </w:pPr>
      <w:r>
        <w:rPr>
          <w:lang w:val="el-GR"/>
        </w:rPr>
        <w:t>Τ</w:t>
      </w:r>
      <w:r w:rsidRPr="00CC76C4">
        <w:rPr>
          <w:lang w:val="el-GR"/>
        </w:rPr>
        <w:t xml:space="preserve">ο  Ευρωπαϊκό Ενιαίο Έγγραφο Σύμβασης [ΕΕΕΣ] </w:t>
      </w:r>
    </w:p>
    <w:p w14:paraId="61F4FFAA" w14:textId="77777777" w:rsidR="00BC1C85" w:rsidRPr="00CC76C4" w:rsidRDefault="00BC1C85">
      <w:pPr>
        <w:numPr>
          <w:ilvl w:val="0"/>
          <w:numId w:val="7"/>
        </w:numPr>
        <w:spacing w:after="0"/>
        <w:ind w:left="567" w:hanging="425"/>
        <w:rPr>
          <w:lang w:val="el-GR"/>
        </w:rPr>
      </w:pPr>
      <w:r>
        <w:rPr>
          <w:lang w:val="el-GR"/>
        </w:rPr>
        <w:t>Η</w:t>
      </w:r>
      <w:r w:rsidRPr="00CC76C4">
        <w:rPr>
          <w:lang w:val="el-GR"/>
        </w:rPr>
        <w:t xml:space="preserve"> παρούσα διακήρυξη </w:t>
      </w:r>
      <w:r w:rsidRPr="00CC76C4">
        <w:rPr>
          <w:kern w:val="1"/>
          <w:lang w:val="el-GR"/>
        </w:rPr>
        <w:t>και τα παραρτήματά</w:t>
      </w:r>
      <w:r w:rsidRPr="00CC76C4">
        <w:rPr>
          <w:color w:val="5B9BD5"/>
          <w:kern w:val="1"/>
          <w:lang w:val="el-GR"/>
        </w:rPr>
        <w:t xml:space="preserve"> </w:t>
      </w:r>
      <w:r w:rsidRPr="00CC76C4">
        <w:rPr>
          <w:lang w:val="el-GR"/>
        </w:rPr>
        <w:t>της</w:t>
      </w:r>
    </w:p>
    <w:p w14:paraId="0F010224" w14:textId="77777777" w:rsidR="00BC1C85" w:rsidRDefault="00BC1C85">
      <w:pPr>
        <w:numPr>
          <w:ilvl w:val="0"/>
          <w:numId w:val="7"/>
        </w:numPr>
        <w:spacing w:after="0"/>
        <w:ind w:left="567" w:hanging="425"/>
        <w:rPr>
          <w:lang w:val="el-GR"/>
        </w:rPr>
      </w:pPr>
      <w:r>
        <w:rPr>
          <w:lang w:val="el-GR"/>
        </w:rPr>
        <w:t>Ο</w:t>
      </w:r>
      <w:r w:rsidRPr="00CC76C4">
        <w:rPr>
          <w:lang w:val="el-GR"/>
        </w:rPr>
        <w:t>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34BBC957" w14:textId="77777777" w:rsidR="00BC1C85" w:rsidRPr="00F57ECD" w:rsidRDefault="00BC1C85">
      <w:pPr>
        <w:numPr>
          <w:ilvl w:val="0"/>
          <w:numId w:val="7"/>
        </w:numPr>
        <w:spacing w:after="0"/>
        <w:ind w:left="567" w:hanging="425"/>
        <w:rPr>
          <w:lang w:val="el-GR"/>
        </w:rPr>
      </w:pPr>
      <w:r>
        <w:rPr>
          <w:lang w:val="el-GR"/>
        </w:rPr>
        <w:t>Τ</w:t>
      </w:r>
      <w:r w:rsidRPr="00CC76C4">
        <w:rPr>
          <w:lang w:val="el-GR"/>
        </w:rPr>
        <w:t>ο σχέδιο της σύμβασης με τα Παραρτήματά</w:t>
      </w:r>
      <w:r w:rsidRPr="0076749E">
        <w:rPr>
          <w:lang w:val="el-GR"/>
        </w:rPr>
        <w:t xml:space="preserve"> της.</w:t>
      </w:r>
    </w:p>
    <w:p w14:paraId="31A1B347" w14:textId="77777777" w:rsidR="003929DA" w:rsidRDefault="003929DA" w:rsidP="00CC76C4">
      <w:pPr>
        <w:pStyle w:val="3"/>
        <w:rPr>
          <w:lang w:val="el-GR"/>
        </w:rPr>
      </w:pPr>
      <w:bookmarkStart w:id="38" w:name="_Toc172273047"/>
      <w:r>
        <w:rPr>
          <w:lang w:val="el-GR"/>
        </w:rPr>
        <w:t>2.1.2</w:t>
      </w:r>
      <w:r>
        <w:rPr>
          <w:lang w:val="el-GR"/>
        </w:rPr>
        <w:tab/>
        <w:t>Επικοινωνία - Πρόσβαση στα έγγραφα της Σύμβασης</w:t>
      </w:r>
      <w:bookmarkEnd w:id="38"/>
    </w:p>
    <w:p w14:paraId="2E989800" w14:textId="77777777" w:rsidR="00BC1C85" w:rsidRPr="00242CFB" w:rsidRDefault="00BC1C85" w:rsidP="00BC1C85">
      <w:pPr>
        <w:spacing w:line="276" w:lineRule="auto"/>
        <w:rPr>
          <w:i/>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Πύλης (</w:t>
      </w:r>
      <w:hyperlink r:id="rId17" w:history="1">
        <w:r w:rsidRPr="007F4DEC">
          <w:rPr>
            <w:rStyle w:val="-"/>
            <w:lang w:val="el-GR"/>
          </w:rPr>
          <w:t>www.promitheus.gov.gr</w:t>
        </w:r>
      </w:hyperlink>
      <w:r>
        <w:rPr>
          <w:lang w:val="el-GR"/>
        </w:rPr>
        <w:t>).</w:t>
      </w:r>
    </w:p>
    <w:p w14:paraId="76C49F96" w14:textId="77777777" w:rsidR="003929DA" w:rsidRDefault="003929DA">
      <w:pPr>
        <w:pStyle w:val="3"/>
        <w:rPr>
          <w:lang w:val="el-GR"/>
        </w:rPr>
      </w:pPr>
      <w:bookmarkStart w:id="39" w:name="_Toc172273048"/>
      <w:r>
        <w:rPr>
          <w:lang w:val="el-GR"/>
        </w:rPr>
        <w:t>2.1.3</w:t>
      </w:r>
      <w:r>
        <w:rPr>
          <w:lang w:val="el-GR"/>
        </w:rPr>
        <w:tab/>
        <w:t>Παροχή Διευκρινίσεων</w:t>
      </w:r>
      <w:bookmarkEnd w:id="39"/>
    </w:p>
    <w:p w14:paraId="59153A3F" w14:textId="148C7E66" w:rsidR="00BC1C85" w:rsidRPr="005A0EC7" w:rsidRDefault="00BC1C85" w:rsidP="00BC1C85">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Τα σχετικά αιτήματα παροχής διευκρινίσεων υποβάλλονται ηλεκτρονικά</w:t>
      </w:r>
      <w:r w:rsidRPr="00F865B1">
        <w:rPr>
          <w:rFonts w:ascii="Calibri" w:eastAsia="Times New Roman" w:hAnsi="Calibri" w:cs="Calibri"/>
          <w:kern w:val="0"/>
          <w:sz w:val="22"/>
          <w:lang w:eastAsia="ar-SA" w:bidi="ar-SA"/>
        </w:rPr>
        <w:t>,  το αργότερο 6 ημέρες</w:t>
      </w:r>
      <w:r w:rsidRPr="005A0EC7">
        <w:rPr>
          <w:rFonts w:ascii="Calibri" w:eastAsia="Times New Roman" w:hAnsi="Calibri" w:cs="Calibri"/>
          <w:kern w:val="0"/>
          <w:sz w:val="22"/>
          <w:lang w:eastAsia="ar-SA" w:bidi="ar-SA"/>
        </w:rPr>
        <w:t xml:space="preserve">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5A0EC7">
        <w:rPr>
          <w:rFonts w:ascii="Calibri" w:eastAsia="Times New Roman" w:hAnsi="Calibri" w:cs="Calibri"/>
          <w:kern w:val="0"/>
          <w:sz w:val="22"/>
          <w:lang w:eastAsia="ar-SA" w:bidi="ar-SA"/>
        </w:rPr>
        <w:t>προσβάσιμη</w:t>
      </w:r>
      <w:proofErr w:type="spellEnd"/>
      <w:r w:rsidRPr="005A0EC7">
        <w:rPr>
          <w:rFonts w:ascii="Calibri" w:eastAsia="Times New Roman" w:hAnsi="Calibri" w:cs="Calibri"/>
          <w:kern w:val="0"/>
          <w:sz w:val="22"/>
          <w:lang w:eastAsia="ar-SA" w:bidi="ar-SA"/>
        </w:rPr>
        <w:t xml:space="preserve"> μέσω της Διαδικτυακής Πύλης </w:t>
      </w:r>
      <w:r w:rsidRPr="00242CFB">
        <w:rPr>
          <w:rStyle w:val="-"/>
          <w:rFonts w:asciiTheme="minorHAnsi" w:hAnsiTheme="minorHAnsi" w:cstheme="minorHAnsi"/>
        </w:rPr>
        <w:t>(</w:t>
      </w:r>
      <w:hyperlink r:id="rId18" w:history="1">
        <w:r w:rsidRPr="00242CFB">
          <w:rPr>
            <w:rStyle w:val="-"/>
            <w:rFonts w:asciiTheme="minorHAnsi" w:hAnsiTheme="minorHAnsi" w:cstheme="minorHAnsi"/>
          </w:rPr>
          <w:t>www.promitheus.gov.gr</w:t>
        </w:r>
      </w:hyperlink>
      <w:r w:rsidRPr="00242CFB">
        <w:rPr>
          <w:rStyle w:val="-"/>
          <w:rFonts w:asciiTheme="minorHAnsi" w:hAnsiTheme="minorHAnsi" w:cstheme="minorHAnsi"/>
        </w:rPr>
        <w:t>).</w:t>
      </w:r>
      <w:r w:rsidRPr="005A0EC7">
        <w:rPr>
          <w:rFonts w:ascii="Calibri" w:eastAsia="Times New Roman" w:hAnsi="Calibri" w:cs="Calibri"/>
          <w:kern w:val="0"/>
          <w:sz w:val="22"/>
          <w:lang w:eastAsia="ar-SA" w:bidi="ar-SA"/>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σεων που είτε υποβάλλονται με άλλο</w:t>
      </w:r>
      <w:r>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14:paraId="1E6875D4" w14:textId="77777777" w:rsidR="00BC1C85" w:rsidRDefault="00BC1C85" w:rsidP="00BC1C85">
      <w:pPr>
        <w:rPr>
          <w:lang w:val="el-GR"/>
        </w:rPr>
      </w:pPr>
    </w:p>
    <w:p w14:paraId="287D11EB" w14:textId="77777777" w:rsidR="00BC1C85" w:rsidRDefault="00BC1C85" w:rsidP="00BC1C85">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61253E49" w14:textId="77777777" w:rsidR="00BC1C85" w:rsidRDefault="00BC1C85" w:rsidP="00BC1C85">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6CD34F28" w14:textId="77777777" w:rsidR="00BC1C85" w:rsidRPr="001017C9" w:rsidRDefault="00BC1C85" w:rsidP="00BC1C85">
      <w:pPr>
        <w:rPr>
          <w:i/>
          <w:iCs/>
          <w:color w:val="5B9BD5"/>
          <w:lang w:val="el-GR"/>
        </w:rPr>
      </w:pPr>
      <w:r>
        <w:rPr>
          <w:lang w:val="el-GR"/>
        </w:rPr>
        <w:t>β) όταν τα έγγραφα της σύμβασης υφίστανται σημαντικές αλλαγές.</w:t>
      </w:r>
      <w:r w:rsidRPr="001017C9">
        <w:rPr>
          <w:lang w:val="el-GR"/>
        </w:rPr>
        <w:t xml:space="preserve"> </w:t>
      </w:r>
    </w:p>
    <w:p w14:paraId="0190AD2B" w14:textId="77777777" w:rsidR="00BC1C85" w:rsidRDefault="00BC1C85" w:rsidP="00BC1C85">
      <w:pPr>
        <w:rPr>
          <w:lang w:val="el-GR"/>
        </w:rPr>
      </w:pPr>
      <w:r>
        <w:rPr>
          <w:lang w:val="el-GR"/>
        </w:rPr>
        <w:t>Η διάρκεια της παράτασης θα είναι ανάλογη με τη σπουδαιότητα των πληροφοριών που ζητήθηκαν ή των αλλαγών.</w:t>
      </w:r>
    </w:p>
    <w:p w14:paraId="264FF302" w14:textId="77777777" w:rsidR="00BC1C85" w:rsidRDefault="00BC1C85" w:rsidP="00BC1C85">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Pr="00366FFB">
        <w:rPr>
          <w:lang w:val="el-GR"/>
        </w:rPr>
        <w:t xml:space="preserve">η παράταση </w:t>
      </w:r>
      <w:r>
        <w:rPr>
          <w:lang w:val="el-GR"/>
        </w:rPr>
        <w:t>της</w:t>
      </w:r>
      <w:r w:rsidRPr="00366FFB">
        <w:rPr>
          <w:lang w:val="el-GR"/>
        </w:rPr>
        <w:t xml:space="preserve"> </w:t>
      </w:r>
      <w:r>
        <w:rPr>
          <w:lang w:val="el-GR"/>
        </w:rPr>
        <w:t>προθεσμίας</w:t>
      </w:r>
      <w:r w:rsidRPr="00366FFB">
        <w:rPr>
          <w:lang w:val="el-GR"/>
        </w:rPr>
        <w:t xml:space="preserve"> εναπόκειται στη διακριτική ευχέρεια της αναθέτουσας αρχής</w:t>
      </w:r>
      <w:r>
        <w:rPr>
          <w:lang w:val="el-GR"/>
        </w:rPr>
        <w:t>.</w:t>
      </w:r>
    </w:p>
    <w:p w14:paraId="642A69E5" w14:textId="77777777" w:rsidR="00BC1C85" w:rsidRPr="001C27C7" w:rsidRDefault="00BC1C85" w:rsidP="00BC1C85">
      <w:pPr>
        <w:rPr>
          <w:lang w:val="el-GR"/>
        </w:rPr>
      </w:pPr>
      <w:r w:rsidRPr="00603B93">
        <w:rPr>
          <w:lang w:val="el-GR"/>
        </w:rPr>
        <w:t>Η αναθέτουσα αρχή</w:t>
      </w:r>
      <w:r>
        <w:rPr>
          <w:lang w:val="el-GR"/>
        </w:rPr>
        <w:t>,</w:t>
      </w:r>
      <w:r w:rsidRPr="00603B93">
        <w:rPr>
          <w:lang w:val="el-GR"/>
        </w:rPr>
        <w:t xml:space="preserve"> </w:t>
      </w:r>
      <w:r w:rsidRPr="0070571D">
        <w:rPr>
          <w:lang w:val="el-GR"/>
        </w:rPr>
        <w:t xml:space="preserve">με ειδικά </w:t>
      </w:r>
      <w:r>
        <w:rPr>
          <w:lang w:val="el-GR"/>
        </w:rPr>
        <w:t>αιτιολογη</w:t>
      </w:r>
      <w:r w:rsidRPr="0070571D">
        <w:rPr>
          <w:lang w:val="el-GR"/>
        </w:rPr>
        <w:t>μένη απόφασή της,</w:t>
      </w:r>
      <w:r>
        <w:rPr>
          <w:lang w:val="el-GR"/>
        </w:rPr>
        <w:t xml:space="preserve"> </w:t>
      </w:r>
      <w:r w:rsidRPr="00603B93">
        <w:rPr>
          <w:lang w:val="el-GR"/>
        </w:rPr>
        <w:t xml:space="preserve">δύναται να παρατείνει την προθεσμία παραλαβής των προσφορών, </w:t>
      </w:r>
      <w:r w:rsidRPr="00F54D94">
        <w:rPr>
          <w:lang w:val="el-GR"/>
        </w:rPr>
        <w:t>τηρουμένων σε κάθε περίπτωση των αρχών της ίσης μεταχείρισης και της διαφάνειας</w:t>
      </w:r>
      <w:r>
        <w:rPr>
          <w:lang w:val="el-GR"/>
        </w:rPr>
        <w:t xml:space="preserve">. </w:t>
      </w:r>
    </w:p>
    <w:p w14:paraId="4A2D5730" w14:textId="77777777" w:rsidR="00BC1C85" w:rsidRDefault="00BC1C85" w:rsidP="00BC1C85">
      <w:pPr>
        <w:rPr>
          <w:lang w:val="el-GR"/>
        </w:rPr>
      </w:pPr>
      <w:r w:rsidRPr="002510A3">
        <w:rPr>
          <w:lang w:val="el-GR"/>
        </w:rPr>
        <w:lastRenderedPageBreak/>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FE71B4">
        <w:rPr>
          <w:lang w:val="el-GR"/>
        </w:rPr>
        <w:t xml:space="preserve"> </w:t>
      </w:r>
    </w:p>
    <w:p w14:paraId="450FB285" w14:textId="77777777" w:rsidR="003929DA" w:rsidRDefault="003929DA">
      <w:pPr>
        <w:pStyle w:val="3"/>
        <w:rPr>
          <w:lang w:val="el-GR"/>
        </w:rPr>
      </w:pPr>
      <w:bookmarkStart w:id="40" w:name="_Toc172273049"/>
      <w:r>
        <w:rPr>
          <w:lang w:val="el-GR"/>
        </w:rPr>
        <w:t>2.1.4</w:t>
      </w:r>
      <w:r>
        <w:rPr>
          <w:lang w:val="el-GR"/>
        </w:rPr>
        <w:tab/>
        <w:t>Γλώσσα</w:t>
      </w:r>
      <w:bookmarkEnd w:id="40"/>
    </w:p>
    <w:p w14:paraId="7AE6B1A0" w14:textId="77777777" w:rsidR="00BC1C85" w:rsidRDefault="00BC1C85" w:rsidP="00BC1C85">
      <w:pPr>
        <w:rPr>
          <w:color w:val="000000"/>
          <w:lang w:val="el-GR"/>
        </w:rPr>
      </w:pPr>
      <w:r>
        <w:rPr>
          <w:lang w:val="el-GR"/>
        </w:rPr>
        <w:t>Τα έγγραφα της σύμβασης έχουν συνταχθεί στην ελληνική γλώσσα. Τυχόν προδικαστικές προσφυγές υποβάλλονται στην ελληνική γλώσσα.</w:t>
      </w:r>
    </w:p>
    <w:p w14:paraId="7F394D51" w14:textId="77777777" w:rsidR="00BC1C85" w:rsidRDefault="00BC1C85" w:rsidP="00BC1C85">
      <w:pPr>
        <w:rPr>
          <w:color w:val="000000"/>
          <w:lang w:val="el-GR"/>
        </w:rPr>
      </w:pPr>
      <w:r>
        <w:rPr>
          <w:color w:val="000000"/>
          <w:lang w:val="el-GR"/>
        </w:rPr>
        <w:t xml:space="preserve">Οι </w:t>
      </w:r>
      <w:r>
        <w:rPr>
          <w:b/>
          <w:color w:val="000000"/>
          <w:u w:val="single"/>
          <w:lang w:val="el-GR"/>
        </w:rPr>
        <w:t>προσφορές,</w:t>
      </w:r>
      <w:r>
        <w:rPr>
          <w:color w:val="000000"/>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14:paraId="545828EA" w14:textId="77777777" w:rsidR="00BC1C85" w:rsidRDefault="00BC1C85" w:rsidP="00BC1C85">
      <w:pPr>
        <w:rPr>
          <w:color w:val="000000"/>
          <w:lang w:val="el-GR"/>
        </w:rPr>
      </w:pPr>
      <w:r w:rsidRPr="002510A3">
        <w:rPr>
          <w:color w:val="000000"/>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55268906" w14:textId="77777777" w:rsidR="00BC1C85" w:rsidRDefault="00BC1C85" w:rsidP="00BC1C85">
      <w:pPr>
        <w:rPr>
          <w:color w:val="000000"/>
          <w:lang w:val="el-GR"/>
        </w:rPr>
      </w:pPr>
      <w:r w:rsidRPr="00216ECA">
        <w:rPr>
          <w:iCs/>
          <w:color w:val="000000"/>
          <w:lang w:val="el-GR"/>
        </w:rPr>
        <w:t>Ενημερωτικά και τεχνικά φυλλάδια και άλλα έντυπα,</w:t>
      </w:r>
      <w:r>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 xml:space="preserve">. </w:t>
      </w:r>
    </w:p>
    <w:p w14:paraId="42639A39" w14:textId="77777777" w:rsidR="00BC1C85" w:rsidRDefault="00BC1C85" w:rsidP="00BC1C85">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7A5BB163" w14:textId="7AB54882" w:rsidR="003929DA" w:rsidRDefault="003929DA">
      <w:pPr>
        <w:pStyle w:val="3"/>
        <w:rPr>
          <w:color w:val="000000"/>
          <w:lang w:val="el-GR"/>
        </w:rPr>
      </w:pPr>
      <w:bookmarkStart w:id="41" w:name="_Toc172273050"/>
      <w:r>
        <w:rPr>
          <w:lang w:val="el-GR"/>
        </w:rPr>
        <w:t>2.1.5</w:t>
      </w:r>
      <w:r>
        <w:rPr>
          <w:lang w:val="el-GR"/>
        </w:rPr>
        <w:tab/>
        <w:t>Εγγυήσεις</w:t>
      </w:r>
      <w:bookmarkEnd w:id="41"/>
    </w:p>
    <w:p w14:paraId="7EFCDB20" w14:textId="77777777" w:rsidR="00BC1C85" w:rsidRDefault="00BC1C85" w:rsidP="00BC1C85">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804374">
        <w:rPr>
          <w:color w:val="000000"/>
          <w:lang w:val="el-GR"/>
        </w:rPr>
        <w:t xml:space="preserve">, </w:t>
      </w:r>
      <w:r>
        <w:rPr>
          <w:color w:val="000000"/>
          <w:lang w:val="el-GR"/>
        </w:rPr>
        <w:t>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456F67B7" w14:textId="77777777" w:rsidR="00BC1C85" w:rsidRDefault="00BC1C85" w:rsidP="00BC1C85">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5DEAB284" w14:textId="77777777" w:rsidR="00BC1C85" w:rsidRDefault="00BC1C85" w:rsidP="00BC1C85">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0FCF6665" w14:textId="77777777" w:rsidR="00BC1C85" w:rsidRPr="00804374" w:rsidRDefault="00BC1C85" w:rsidP="00BC1C85">
      <w:pPr>
        <w:rPr>
          <w:color w:val="000000"/>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του προηγούμενου εδαφίου ζ΄</w:t>
      </w:r>
      <w:r>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2297EE82" w14:textId="77777777" w:rsidR="00BC1C85" w:rsidRPr="00EC5208" w:rsidRDefault="00BC1C85" w:rsidP="00BC1C85">
      <w:pPr>
        <w:rPr>
          <w:color w:val="000000" w:themeColor="text1"/>
          <w:lang w:val="el-GR"/>
        </w:rPr>
      </w:pPr>
      <w:r w:rsidRPr="00804374">
        <w:rPr>
          <w:color w:val="000000" w:themeColor="text1"/>
          <w:lang w:val="el-GR"/>
        </w:rPr>
        <w:t xml:space="preserve">Υποδείγματα  εγγυητικών επιστολών επισυνάπτονται </w:t>
      </w:r>
      <w:r w:rsidRPr="008F5458">
        <w:rPr>
          <w:color w:val="000000" w:themeColor="text1"/>
          <w:lang w:val="el-GR"/>
        </w:rPr>
        <w:t xml:space="preserve">στο  ΠΑΡΑΡΤΗΜΑ </w:t>
      </w:r>
      <w:r w:rsidRPr="008F5458">
        <w:rPr>
          <w:color w:val="000000" w:themeColor="text1"/>
          <w:lang w:val="en-US"/>
        </w:rPr>
        <w:t>V</w:t>
      </w:r>
      <w:r w:rsidRPr="008F5458">
        <w:rPr>
          <w:color w:val="000000" w:themeColor="text1"/>
          <w:lang w:val="el-GR"/>
        </w:rPr>
        <w:t>.</w:t>
      </w:r>
    </w:p>
    <w:p w14:paraId="39A5C572" w14:textId="77777777" w:rsidR="00BC1C85" w:rsidRDefault="00BC1C85" w:rsidP="00BC1C85">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2794868D" w14:textId="77777777" w:rsidR="00BC1C85" w:rsidRPr="00CC76C4" w:rsidRDefault="00BC1C85" w:rsidP="00BC1C85">
      <w:pPr>
        <w:pStyle w:val="3"/>
        <w:rPr>
          <w:lang w:val="el-GR"/>
        </w:rPr>
      </w:pPr>
      <w:bookmarkStart w:id="42" w:name="_Toc151638069"/>
      <w:bookmarkStart w:id="43" w:name="_Toc172273051"/>
      <w:r w:rsidRPr="00CC76C4">
        <w:rPr>
          <w:lang w:val="el-GR"/>
        </w:rPr>
        <w:lastRenderedPageBreak/>
        <w:t>2.1.6</w:t>
      </w:r>
      <w:r>
        <w:rPr>
          <w:lang w:val="el-GR"/>
        </w:rPr>
        <w:tab/>
      </w:r>
      <w:r w:rsidRPr="00CC76C4">
        <w:rPr>
          <w:lang w:val="el-GR"/>
        </w:rPr>
        <w:t>Προστασία Προσωπικών Δεδομένων</w:t>
      </w:r>
      <w:bookmarkEnd w:id="42"/>
      <w:bookmarkEnd w:id="43"/>
    </w:p>
    <w:p w14:paraId="07FA846D" w14:textId="77777777" w:rsidR="00BC1C85" w:rsidRPr="00CC76C4" w:rsidRDefault="00BC1C85" w:rsidP="00BC1C85">
      <w:pPr>
        <w:rPr>
          <w:color w:val="000000"/>
          <w:lang w:val="el-GR"/>
        </w:rPr>
      </w:pPr>
      <w:r w:rsidRPr="00CC76C4">
        <w:rPr>
          <w:color w:val="000000"/>
          <w:lang w:val="el-GR"/>
        </w:rPr>
        <w:t xml:space="preserve">Η </w:t>
      </w:r>
      <w:r>
        <w:rPr>
          <w:color w:val="000000"/>
          <w:lang w:val="el-GR"/>
        </w:rPr>
        <w:t>α</w:t>
      </w:r>
      <w:r w:rsidRPr="00CC76C4">
        <w:rPr>
          <w:color w:val="000000"/>
          <w:lang w:val="el-GR"/>
        </w:rPr>
        <w:t xml:space="preserve">ναθέτουσα </w:t>
      </w:r>
      <w:r>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685ABEC6" w14:textId="77777777" w:rsidR="003929DA" w:rsidRDefault="003929DA" w:rsidP="00C513BF">
      <w:pPr>
        <w:rPr>
          <w:lang w:val="el-GR"/>
        </w:rPr>
      </w:pPr>
    </w:p>
    <w:p w14:paraId="7C55967B" w14:textId="77777777" w:rsidR="003929DA" w:rsidRDefault="003929DA">
      <w:pPr>
        <w:pStyle w:val="2"/>
        <w:rPr>
          <w:lang w:val="el-GR"/>
        </w:rPr>
      </w:pPr>
      <w:bookmarkStart w:id="44" w:name="_Toc172273052"/>
      <w:r>
        <w:rPr>
          <w:lang w:val="el-GR"/>
        </w:rPr>
        <w:t>2.2</w:t>
      </w:r>
      <w:r>
        <w:rPr>
          <w:lang w:val="el-GR"/>
        </w:rPr>
        <w:tab/>
        <w:t>Δικαίωμα Συμμετοχής - Κριτήρια Ποιοτικής Επιλογής</w:t>
      </w:r>
      <w:bookmarkEnd w:id="44"/>
    </w:p>
    <w:p w14:paraId="304AFCF1" w14:textId="41308777" w:rsidR="001F3D35" w:rsidRDefault="003929DA" w:rsidP="001F3D35">
      <w:pPr>
        <w:pStyle w:val="3"/>
        <w:rPr>
          <w:lang w:val="el-GR"/>
        </w:rPr>
      </w:pPr>
      <w:bookmarkStart w:id="45" w:name="_Toc172273053"/>
      <w:r>
        <w:rPr>
          <w:lang w:val="el-GR"/>
        </w:rPr>
        <w:t>2.2.1</w:t>
      </w:r>
      <w:r>
        <w:rPr>
          <w:lang w:val="el-GR"/>
        </w:rPr>
        <w:tab/>
        <w:t>Δικαίωμα συμμετοχής</w:t>
      </w:r>
      <w:bookmarkEnd w:id="45"/>
      <w:r>
        <w:rPr>
          <w:lang w:val="el-GR"/>
        </w:rPr>
        <w:t xml:space="preserve"> </w:t>
      </w:r>
    </w:p>
    <w:p w14:paraId="47D66C17" w14:textId="77777777" w:rsidR="001F3D35" w:rsidRDefault="001F3D35" w:rsidP="001F3D35">
      <w:pPr>
        <w:rPr>
          <w:lang w:val="el-GR"/>
        </w:rPr>
      </w:pPr>
      <w:r w:rsidRPr="001A784D">
        <w:rPr>
          <w:rFonts w:ascii="Arial" w:hAnsi="Arial" w:cs="Times New Roman"/>
          <w:b/>
          <w:bCs/>
          <w:szCs w:val="26"/>
          <w:lang w:val="el-GR"/>
        </w:rPr>
        <w:t>1</w:t>
      </w:r>
      <w:r>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07FD78BA" w14:textId="77777777" w:rsidR="001F3D35" w:rsidRDefault="001F3D35" w:rsidP="001F3D35">
      <w:pPr>
        <w:rPr>
          <w:lang w:val="el-GR"/>
        </w:rPr>
      </w:pPr>
      <w:r>
        <w:rPr>
          <w:lang w:val="el-GR"/>
        </w:rPr>
        <w:t>α) κράτος-μέλος της Ένωσης,</w:t>
      </w:r>
    </w:p>
    <w:p w14:paraId="220D2295" w14:textId="77777777" w:rsidR="001F3D35" w:rsidRDefault="001F3D35" w:rsidP="001F3D35">
      <w:pPr>
        <w:rPr>
          <w:lang w:val="el-GR"/>
        </w:rPr>
      </w:pPr>
      <w:r>
        <w:rPr>
          <w:lang w:val="el-GR"/>
        </w:rPr>
        <w:t>β) κράτος-μέλος του Ευρωπαϊκού Οικονομικού Χώρου (Ε.Ο.Χ.),</w:t>
      </w:r>
    </w:p>
    <w:p w14:paraId="6CF46BA5" w14:textId="77777777" w:rsidR="001F3D35" w:rsidRDefault="001F3D35" w:rsidP="001F3D35">
      <w:pPr>
        <w:rPr>
          <w:lang w:val="el-GR"/>
        </w:rPr>
      </w:pPr>
      <w:r>
        <w:rPr>
          <w:lang w:val="el-GR"/>
        </w:rPr>
        <w:t xml:space="preserve">γ) τρίτες χώρες που έχουν υπογράψει και κυρώσει τη ΣΔΣ, στον βαθμό που η υπό ανάθεση δημόσια σύμβαση καλύπτεται από τα Παραρτήματα 1, 2, 4, </w:t>
      </w:r>
      <w:r w:rsidRPr="00626CCA">
        <w:rPr>
          <w:lang w:val="el-GR" w:eastAsia="zh-CN"/>
        </w:rPr>
        <w:t>5, 6 και 7</w:t>
      </w:r>
      <w:r w:rsidRPr="00804374">
        <w:rPr>
          <w:vertAlign w:val="superscript"/>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77D277A6" w14:textId="77777777" w:rsidR="001F3D35" w:rsidRDefault="001F3D35" w:rsidP="001F3D35">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60450BEC" w14:textId="77777777" w:rsidR="001F3D35" w:rsidRPr="007C1C7E" w:rsidRDefault="001F3D35" w:rsidP="001F3D35">
      <w:pPr>
        <w:rPr>
          <w:lang w:val="el-GR"/>
        </w:rPr>
      </w:pPr>
      <w:r w:rsidRPr="00303AE1">
        <w:rPr>
          <w:lang w:val="el-GR"/>
        </w:rPr>
        <w:t>Στο</w:t>
      </w:r>
      <w:r>
        <w:rPr>
          <w:lang w:val="el-GR"/>
        </w:rPr>
        <w:t>ν</w:t>
      </w:r>
      <w:r w:rsidRPr="00303AE1">
        <w:rPr>
          <w:lang w:val="el-GR"/>
        </w:rPr>
        <w:t xml:space="preserve"> βαθμό που καλύπτονται από τα Παραρτήματα 1, 2, 4 και 5</w:t>
      </w:r>
      <w:r>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7C1C7E">
        <w:rPr>
          <w:lang w:val="el-GR"/>
        </w:rPr>
        <w:t>.</w:t>
      </w:r>
    </w:p>
    <w:p w14:paraId="53E736DF" w14:textId="77777777" w:rsidR="001F3D35" w:rsidRPr="00680FA7" w:rsidRDefault="001F3D35" w:rsidP="001F3D35">
      <w:pPr>
        <w:pStyle w:val="af7"/>
        <w:rPr>
          <w:lang w:val="el-GR"/>
        </w:rPr>
      </w:pPr>
      <w:r w:rsidRPr="0065239E">
        <w:rPr>
          <w:b/>
          <w:szCs w:val="22"/>
          <w:lang w:val="el-GR"/>
        </w:rPr>
        <w:t>2.</w:t>
      </w:r>
      <w:r>
        <w:rPr>
          <w:b/>
          <w:szCs w:val="22"/>
          <w:lang w:val="el-GR"/>
        </w:rPr>
        <w:t xml:space="preserve"> </w:t>
      </w: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Pr>
          <w:rFonts w:ascii="Cambria" w:hAnsi="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rPr>
          <w:lang w:val="el-GR"/>
        </w:rPr>
        <w:t>.</w:t>
      </w:r>
      <w:r>
        <w:rPr>
          <w:lang w:val="el-GR"/>
        </w:rPr>
        <w:t xml:space="preserve"> Η αναθέτουσα αρχή</w:t>
      </w:r>
      <w:r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p>
    <w:p w14:paraId="6830F68E" w14:textId="77777777" w:rsidR="001F3D35" w:rsidRPr="00804374" w:rsidRDefault="001F3D35" w:rsidP="001F3D35">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Pr>
          <w:lang w:val="el-GR"/>
        </w:rPr>
        <w:t>εγγύως</w:t>
      </w:r>
      <w:r w:rsidRPr="00680FA7">
        <w:rPr>
          <w:lang w:val="el-GR"/>
        </w:rPr>
        <w:t xml:space="preserve"> και εις </w:t>
      </w:r>
      <w:proofErr w:type="spellStart"/>
      <w:r w:rsidRPr="00680FA7">
        <w:rPr>
          <w:lang w:val="el-GR"/>
        </w:rPr>
        <w:t>ολόκληρον</w:t>
      </w:r>
      <w:proofErr w:type="spellEnd"/>
      <w:r w:rsidRPr="00804374">
        <w:rPr>
          <w:lang w:val="el-GR"/>
        </w:rPr>
        <w:t>.</w:t>
      </w:r>
    </w:p>
    <w:p w14:paraId="396F94DB" w14:textId="77777777" w:rsidR="001F3D35" w:rsidRDefault="001F3D35" w:rsidP="001F3D35">
      <w:pPr>
        <w:pStyle w:val="3"/>
        <w:rPr>
          <w:lang w:val="el-GR"/>
        </w:rPr>
      </w:pPr>
      <w:bookmarkStart w:id="46" w:name="_Toc151638072"/>
      <w:bookmarkStart w:id="47" w:name="_Toc172273054"/>
      <w:r>
        <w:rPr>
          <w:lang w:val="el-GR"/>
        </w:rPr>
        <w:t>2.2.2</w:t>
      </w:r>
      <w:r>
        <w:rPr>
          <w:lang w:val="el-GR"/>
        </w:rPr>
        <w:tab/>
        <w:t>Εγγύηση συμμετοχής</w:t>
      </w:r>
      <w:bookmarkEnd w:id="46"/>
      <w:bookmarkEnd w:id="47"/>
    </w:p>
    <w:p w14:paraId="08AE6549" w14:textId="494C10C4" w:rsidR="001F3D35" w:rsidRDefault="001F3D35" w:rsidP="001F3D35">
      <w:pPr>
        <w:rPr>
          <w:lang w:val="el-GR"/>
        </w:rPr>
      </w:pPr>
      <w:r>
        <w:rPr>
          <w:b/>
          <w:bCs/>
          <w:lang w:val="el-GR"/>
        </w:rPr>
        <w:t xml:space="preserve">2.2.2.1. </w:t>
      </w:r>
      <w:r w:rsidRPr="007C1C7E">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που ανέρχεται σε ποσοστό 2% (μη συμπεριλαμβανομένου του αναλογούντος ΦΠΑ του προϋπολογισμού </w:t>
      </w:r>
      <w:r>
        <w:rPr>
          <w:lang w:val="el-GR"/>
        </w:rPr>
        <w:t xml:space="preserve">της ομάδας ή των ομάδων για την </w:t>
      </w:r>
      <w:r w:rsidRPr="007C1C7E">
        <w:rPr>
          <w:lang w:val="el-GR"/>
        </w:rPr>
        <w:t>οποία υποβάλλεται προσφορά</w:t>
      </w:r>
      <w:r>
        <w:rPr>
          <w:lang w:val="el-GR"/>
        </w:rPr>
        <w:t>.</w:t>
      </w:r>
    </w:p>
    <w:p w14:paraId="2470CD39" w14:textId="77777777" w:rsidR="001F3D35" w:rsidRDefault="001F3D35" w:rsidP="001F3D35">
      <w:pPr>
        <w:rPr>
          <w:lang w:val="el-GR"/>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623"/>
        <w:gridCol w:w="1701"/>
      </w:tblGrid>
      <w:tr w:rsidR="001F3D35" w:rsidRPr="007C1C7E" w14:paraId="585B9A4E" w14:textId="77777777" w:rsidTr="00BC46F7">
        <w:trPr>
          <w:jc w:val="center"/>
        </w:trPr>
        <w:tc>
          <w:tcPr>
            <w:tcW w:w="2901" w:type="dxa"/>
            <w:vAlign w:val="center"/>
          </w:tcPr>
          <w:p w14:paraId="167DB829" w14:textId="199AAECF" w:rsidR="001F3D35" w:rsidRPr="007C1C7E" w:rsidRDefault="001F3D35" w:rsidP="00BC46F7">
            <w:pPr>
              <w:rPr>
                <w:b/>
                <w:lang w:val="el-GR"/>
              </w:rPr>
            </w:pPr>
            <w:r>
              <w:rPr>
                <w:b/>
                <w:lang w:val="el-GR"/>
              </w:rPr>
              <w:t>ΟΜΑΔΕΣ</w:t>
            </w:r>
          </w:p>
        </w:tc>
        <w:tc>
          <w:tcPr>
            <w:tcW w:w="2623" w:type="dxa"/>
            <w:shd w:val="clear" w:color="auto" w:fill="auto"/>
            <w:vAlign w:val="center"/>
          </w:tcPr>
          <w:p w14:paraId="700EB610" w14:textId="062C1C14" w:rsidR="001F3D35" w:rsidRPr="007C1C7E" w:rsidRDefault="001F3D35" w:rsidP="00BC46F7">
            <w:pPr>
              <w:rPr>
                <w:b/>
                <w:lang w:val="el-GR"/>
              </w:rPr>
            </w:pPr>
            <w:r w:rsidRPr="007C1C7E">
              <w:rPr>
                <w:b/>
                <w:lang w:val="el-GR"/>
              </w:rPr>
              <w:t xml:space="preserve">ΠΡΟΥΠΟΛΟΓΙΣΜΟΣ ΧΩΡΙΣ ΦΠΑ </w:t>
            </w:r>
          </w:p>
        </w:tc>
        <w:tc>
          <w:tcPr>
            <w:tcW w:w="1701" w:type="dxa"/>
            <w:shd w:val="clear" w:color="auto" w:fill="auto"/>
            <w:vAlign w:val="center"/>
          </w:tcPr>
          <w:p w14:paraId="7F6B745A" w14:textId="77777777" w:rsidR="001F3D35" w:rsidRPr="007C1C7E" w:rsidRDefault="001F3D35" w:rsidP="00BC46F7">
            <w:pPr>
              <w:rPr>
                <w:b/>
                <w:lang w:val="el-GR"/>
              </w:rPr>
            </w:pPr>
            <w:r w:rsidRPr="007C1C7E">
              <w:rPr>
                <w:b/>
                <w:lang w:val="el-GR"/>
              </w:rPr>
              <w:t>ΥΨΟΣ ΕΓΓΥΗΤΙΚΗΣ ΣΕ ΕΥΡΩ</w:t>
            </w:r>
          </w:p>
        </w:tc>
      </w:tr>
      <w:tr w:rsidR="001F3D35" w:rsidRPr="00B131E3" w14:paraId="7CA17C46" w14:textId="77777777" w:rsidTr="00BC46F7">
        <w:trPr>
          <w:jc w:val="center"/>
        </w:trPr>
        <w:tc>
          <w:tcPr>
            <w:tcW w:w="2901" w:type="dxa"/>
            <w:vAlign w:val="center"/>
          </w:tcPr>
          <w:p w14:paraId="4D3B74AF" w14:textId="3FFDC167" w:rsidR="001F3D35" w:rsidRPr="00B131E3" w:rsidRDefault="001F3D35" w:rsidP="00BC46F7">
            <w:pPr>
              <w:rPr>
                <w:color w:val="000000" w:themeColor="text1"/>
                <w:lang w:val="el-GR"/>
              </w:rPr>
            </w:pPr>
            <w:r w:rsidRPr="00B131E3">
              <w:rPr>
                <w:color w:val="000000" w:themeColor="text1"/>
                <w:lang w:val="el-GR"/>
              </w:rPr>
              <w:t xml:space="preserve">ΟΜΑΔΑ Α΄: </w:t>
            </w:r>
          </w:p>
        </w:tc>
        <w:tc>
          <w:tcPr>
            <w:tcW w:w="2623" w:type="dxa"/>
            <w:shd w:val="clear" w:color="auto" w:fill="auto"/>
            <w:vAlign w:val="center"/>
          </w:tcPr>
          <w:p w14:paraId="7CF828F3" w14:textId="19489822" w:rsidR="001F3D35" w:rsidRPr="00B131E3" w:rsidRDefault="007B3644" w:rsidP="00BC46F7">
            <w:pPr>
              <w:rPr>
                <w:color w:val="000000" w:themeColor="text1"/>
                <w:lang w:val="el-GR"/>
              </w:rPr>
            </w:pPr>
            <w:r>
              <w:rPr>
                <w:color w:val="000000" w:themeColor="text1"/>
                <w:lang w:val="el-GR"/>
              </w:rPr>
              <w:t>34.677,42</w:t>
            </w:r>
            <w:r w:rsidR="001F3D35" w:rsidRPr="00B131E3">
              <w:rPr>
                <w:color w:val="000000" w:themeColor="text1"/>
                <w:lang w:val="el-GR"/>
              </w:rPr>
              <w:t>€</w:t>
            </w:r>
          </w:p>
        </w:tc>
        <w:tc>
          <w:tcPr>
            <w:tcW w:w="1701" w:type="dxa"/>
            <w:shd w:val="clear" w:color="auto" w:fill="auto"/>
            <w:vAlign w:val="center"/>
          </w:tcPr>
          <w:p w14:paraId="5747E823" w14:textId="71E7DA18" w:rsidR="001F3D35" w:rsidRPr="00B131E3" w:rsidRDefault="00DF6715" w:rsidP="00BC46F7">
            <w:pPr>
              <w:rPr>
                <w:color w:val="000000" w:themeColor="text1"/>
                <w:lang w:val="el-GR"/>
              </w:rPr>
            </w:pPr>
            <w:r>
              <w:rPr>
                <w:color w:val="000000" w:themeColor="text1"/>
                <w:lang w:val="el-GR"/>
              </w:rPr>
              <w:t>693,35</w:t>
            </w:r>
            <w:r w:rsidRPr="00B131E3">
              <w:rPr>
                <w:color w:val="000000" w:themeColor="text1"/>
                <w:lang w:val="el-GR"/>
              </w:rPr>
              <w:t>€</w:t>
            </w:r>
          </w:p>
        </w:tc>
      </w:tr>
      <w:tr w:rsidR="001F3D35" w:rsidRPr="00B131E3" w14:paraId="0B248B29" w14:textId="77777777" w:rsidTr="00BC46F7">
        <w:trPr>
          <w:jc w:val="center"/>
        </w:trPr>
        <w:tc>
          <w:tcPr>
            <w:tcW w:w="2901" w:type="dxa"/>
            <w:vAlign w:val="center"/>
          </w:tcPr>
          <w:p w14:paraId="5A298968" w14:textId="014CC892" w:rsidR="001F3D35" w:rsidRPr="00B131E3" w:rsidRDefault="001F3D35" w:rsidP="00BC46F7">
            <w:pPr>
              <w:rPr>
                <w:color w:val="000000" w:themeColor="text1"/>
                <w:lang w:val="el-GR"/>
              </w:rPr>
            </w:pPr>
            <w:r w:rsidRPr="00B131E3">
              <w:rPr>
                <w:color w:val="000000" w:themeColor="text1"/>
                <w:lang w:val="el-GR"/>
              </w:rPr>
              <w:t>ΟΜΑΔΑ Β΄:</w:t>
            </w:r>
          </w:p>
        </w:tc>
        <w:tc>
          <w:tcPr>
            <w:tcW w:w="2623" w:type="dxa"/>
            <w:shd w:val="clear" w:color="auto" w:fill="auto"/>
            <w:vAlign w:val="center"/>
          </w:tcPr>
          <w:p w14:paraId="06893DEA" w14:textId="2248335E" w:rsidR="001F3D35" w:rsidRPr="00B131E3" w:rsidRDefault="007B3644" w:rsidP="00BC46F7">
            <w:pPr>
              <w:rPr>
                <w:color w:val="000000" w:themeColor="text1"/>
                <w:lang w:val="el-GR"/>
              </w:rPr>
            </w:pPr>
            <w:r>
              <w:rPr>
                <w:color w:val="000000" w:themeColor="text1"/>
                <w:lang w:val="el-GR"/>
              </w:rPr>
              <w:t>20.967,74</w:t>
            </w:r>
            <w:r w:rsidR="001F3D35" w:rsidRPr="00B131E3">
              <w:rPr>
                <w:color w:val="000000" w:themeColor="text1"/>
                <w:lang w:val="el-GR"/>
              </w:rPr>
              <w:t>€</w:t>
            </w:r>
          </w:p>
        </w:tc>
        <w:tc>
          <w:tcPr>
            <w:tcW w:w="1701" w:type="dxa"/>
            <w:shd w:val="clear" w:color="auto" w:fill="auto"/>
            <w:vAlign w:val="center"/>
          </w:tcPr>
          <w:p w14:paraId="5A18F965" w14:textId="4FFF71FF" w:rsidR="001F3D35" w:rsidRPr="00B131E3" w:rsidRDefault="00DF6715" w:rsidP="00BC46F7">
            <w:pPr>
              <w:rPr>
                <w:color w:val="000000" w:themeColor="text1"/>
                <w:lang w:val="el-GR"/>
              </w:rPr>
            </w:pPr>
            <w:bookmarkStart w:id="48" w:name="_Hlk110928390"/>
            <w:bookmarkStart w:id="49" w:name="_Hlk110928406"/>
            <w:r w:rsidRPr="00B131E3">
              <w:rPr>
                <w:color w:val="000000" w:themeColor="text1"/>
                <w:lang w:val="el-GR"/>
              </w:rPr>
              <w:t>4</w:t>
            </w:r>
            <w:r>
              <w:rPr>
                <w:color w:val="000000" w:themeColor="text1"/>
                <w:lang w:val="el-GR"/>
              </w:rPr>
              <w:t>19,35</w:t>
            </w:r>
            <w:r w:rsidRPr="00B131E3">
              <w:rPr>
                <w:color w:val="000000" w:themeColor="text1"/>
                <w:lang w:val="el-GR"/>
              </w:rPr>
              <w:t>€</w:t>
            </w:r>
            <w:bookmarkEnd w:id="48"/>
            <w:r>
              <w:rPr>
                <w:color w:val="000000" w:themeColor="text1"/>
                <w:lang w:val="en-US"/>
              </w:rPr>
              <w:t xml:space="preserve"> </w:t>
            </w:r>
            <w:bookmarkEnd w:id="49"/>
          </w:p>
        </w:tc>
      </w:tr>
    </w:tbl>
    <w:p w14:paraId="5C8651EA" w14:textId="77777777" w:rsidR="001F3D35" w:rsidRDefault="001F3D35" w:rsidP="001F3D35">
      <w:pPr>
        <w:rPr>
          <w:lang w:val="el-GR"/>
        </w:rPr>
      </w:pPr>
    </w:p>
    <w:p w14:paraId="2801535A" w14:textId="77777777" w:rsidR="001F3D35" w:rsidRDefault="001F3D35" w:rsidP="001F3D35">
      <w:pPr>
        <w:rPr>
          <w:lang w:val="el-GR"/>
        </w:rPr>
      </w:pPr>
    </w:p>
    <w:p w14:paraId="55E77943" w14:textId="77777777" w:rsidR="001F3D35" w:rsidRDefault="001F3D35" w:rsidP="001F3D35">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2C23E9D1" w14:textId="2B72EEC0" w:rsidR="001F3D35" w:rsidRDefault="001F3D35" w:rsidP="001F3D35">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w:t>
      </w:r>
      <w:r w:rsidRPr="00D6172D">
        <w:rPr>
          <w:bCs/>
          <w:lang w:val="el-GR"/>
        </w:rPr>
        <w:t xml:space="preserve">μέχρι </w:t>
      </w:r>
      <w:r w:rsidR="00D6172D" w:rsidRPr="00F36F18">
        <w:rPr>
          <w:bCs/>
          <w:lang w:val="el-GR"/>
        </w:rPr>
        <w:t xml:space="preserve">τις </w:t>
      </w:r>
      <w:r w:rsidR="007B3644" w:rsidRPr="00F36F18">
        <w:rPr>
          <w:bCs/>
          <w:lang w:val="el-GR"/>
        </w:rPr>
        <w:t xml:space="preserve"> </w:t>
      </w:r>
      <w:r w:rsidR="00517D5B" w:rsidRPr="00F36F18">
        <w:rPr>
          <w:bCs/>
          <w:lang w:val="el-GR"/>
        </w:rPr>
        <w:t>19/9/2025</w:t>
      </w:r>
      <w:r w:rsidRPr="00F36F18">
        <w:rPr>
          <w:bCs/>
          <w:lang w:val="el-GR"/>
        </w:rPr>
        <w:t>,</w:t>
      </w:r>
      <w:r w:rsidR="007B3644">
        <w:rPr>
          <w:bCs/>
          <w:lang w:val="el-GR"/>
        </w:rPr>
        <w:t xml:space="preserve"> </w:t>
      </w:r>
      <w:r w:rsidRPr="00D6172D">
        <w:rPr>
          <w:bCs/>
          <w:lang w:val="el-GR"/>
        </w:rPr>
        <w:t>άλλως</w:t>
      </w:r>
      <w:r>
        <w:rPr>
          <w:bCs/>
          <w:lang w:val="el-GR"/>
        </w:rPr>
        <w:t xml:space="preserve">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78CDAEAB" w14:textId="77777777" w:rsidR="001F3D35" w:rsidRDefault="001F3D35" w:rsidP="001F3D35">
      <w:pPr>
        <w:rPr>
          <w:bCs/>
          <w:lang w:val="el-GR"/>
        </w:rPr>
      </w:pPr>
      <w:r>
        <w:rPr>
          <w:bCs/>
          <w:lang w:val="el-GR"/>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680FA7">
        <w:rPr>
          <w:bCs/>
          <w:lang w:val="el-GR"/>
        </w:rPr>
        <w:t>της</w:t>
      </w:r>
      <w:r>
        <w:rPr>
          <w:bCs/>
          <w:lang w:val="el-GR"/>
        </w:rPr>
        <w:t xml:space="preserve"> παρούσας, άλλως η προσφορά απορρίπτεται ως απαράδεκτη, μετά από γνώμη της Επιτροπής Διαγωνισμού. </w:t>
      </w:r>
    </w:p>
    <w:p w14:paraId="05B2DBB9" w14:textId="77777777" w:rsidR="001F3D35" w:rsidRDefault="001F3D35" w:rsidP="001F3D35">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39A3F697" w14:textId="77777777" w:rsidR="001F3D35" w:rsidRDefault="001F3D35" w:rsidP="001F3D35">
      <w:pPr>
        <w:rPr>
          <w:b/>
          <w:lang w:val="el-GR"/>
        </w:rPr>
      </w:pPr>
      <w:r>
        <w:rPr>
          <w:bCs/>
          <w:lang w:val="el-GR"/>
        </w:rPr>
        <w:t xml:space="preserve">Η εγγύηση συμμετοχής επιστρέφεται στους λοιπούς προσφέροντες, σύμφωνα με τα ειδικότερα οριζόμενα στην παρ. 3 του άρθρου 72 του </w:t>
      </w:r>
      <w:r>
        <w:rPr>
          <w:bCs/>
          <w:lang w:val="en-US"/>
        </w:rPr>
        <w:t>N</w:t>
      </w:r>
      <w:r>
        <w:rPr>
          <w:bCs/>
          <w:lang w:val="el-GR"/>
        </w:rPr>
        <w:t>. 4412/2016.</w:t>
      </w:r>
    </w:p>
    <w:p w14:paraId="6237C30A" w14:textId="77777777" w:rsidR="001F3D35" w:rsidRDefault="001F3D35" w:rsidP="001F3D35">
      <w:pPr>
        <w:rPr>
          <w:lang w:val="el-GR"/>
        </w:rPr>
      </w:pPr>
      <w:r>
        <w:rPr>
          <w:b/>
          <w:lang w:val="el-GR"/>
        </w:rPr>
        <w:t>2.2.2.3.</w:t>
      </w:r>
      <w:r>
        <w:rPr>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w:t>
      </w:r>
      <w:r w:rsidRPr="007C1C7E">
        <w:rPr>
          <w:lang w:val="el-GR"/>
        </w:rPr>
        <w:t xml:space="preserve">, </w:t>
      </w:r>
      <w:r>
        <w:rPr>
          <w:lang w:val="el-GR"/>
        </w:rPr>
        <w:t xml:space="preserve">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rPr>
          <w:lang w:val="el-GR"/>
        </w:rPr>
        <w:t xml:space="preserve">της περ. 46 της παρ. 1 του άρθρου 2 του ν. 4412/2016, </w:t>
      </w:r>
      <w:proofErr w:type="spellStart"/>
      <w:r w:rsidRPr="00BD65F6">
        <w:rPr>
          <w:lang w:val="el-GR"/>
        </w:rPr>
        <w:t>στ</w:t>
      </w:r>
      <w:proofErr w:type="spellEnd"/>
      <w:r w:rsidRPr="00BD65F6">
        <w:rPr>
          <w:lang w:val="el-GR"/>
        </w:rPr>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Pr="00BD65F6">
        <w:rPr>
          <w:lang w:val="el-GR"/>
        </w:rPr>
        <w:t>τεθείσας</w:t>
      </w:r>
      <w:proofErr w:type="spellEnd"/>
      <w:r w:rsidRPr="00BD65F6">
        <w:rPr>
          <w:lang w:val="el-GR"/>
        </w:rPr>
        <w:t xml:space="preserve"> προθεσμίας και η προσφορά του απορριφθεί, ζ) στις περιπτώσεις των παρ. 3, 4 και 5 του άρθρου 103 του ν. 4412/2016</w:t>
      </w:r>
      <w:r w:rsidRPr="00322DCB">
        <w:rPr>
          <w:lang w:val="el-GR"/>
        </w:rPr>
        <w:t>, περί</w:t>
      </w:r>
      <w:r>
        <w:rPr>
          <w:lang w:val="el-GR"/>
        </w:rPr>
        <w:t xml:space="preserve"> πρόσκλησης για υποβολή δικαιολογητικών από τον προσωρινό ανάδοχο, αν</w:t>
      </w:r>
      <w:r w:rsidRPr="00F061C6">
        <w:rPr>
          <w:lang w:val="el-GR"/>
        </w:rPr>
        <w:t>, κατά τον έλεγχο των παραπάνω δικαιολογητικών</w:t>
      </w:r>
      <w:r>
        <w:rPr>
          <w:lang w:val="el-GR"/>
        </w:rPr>
        <w:t>, σύμφωνα με τις παραγράφους 3.2 και 3.4 της παρούσας</w:t>
      </w:r>
      <w:r w:rsidRPr="00F061C6">
        <w:rPr>
          <w:lang w:val="el-GR"/>
        </w:rPr>
        <w:t>,</w:t>
      </w:r>
      <w:r>
        <w:rPr>
          <w:lang w:val="el-GR"/>
        </w:rPr>
        <w:t xml:space="preserve"> </w:t>
      </w:r>
      <w:r w:rsidRPr="00F061C6">
        <w:rPr>
          <w:lang w:val="el-GR"/>
        </w:rPr>
        <w:t>διαπιστωθεί ότι τα στοιχεία που δηλώθηκαν</w:t>
      </w:r>
      <w:r>
        <w:rPr>
          <w:lang w:val="el-GR"/>
        </w:rPr>
        <w:t xml:space="preserve"> στο ΕΕΕΣ</w:t>
      </w:r>
      <w:r w:rsidRPr="00F061C6">
        <w:rPr>
          <w:lang w:val="el-GR"/>
        </w:rPr>
        <w:t xml:space="preserve"> είναι εκ προθέσεως απατηλά, ή ότι έχουν</w:t>
      </w:r>
      <w:r>
        <w:rPr>
          <w:lang w:val="el-GR"/>
        </w:rPr>
        <w:t xml:space="preserve"> </w:t>
      </w:r>
      <w:r w:rsidRPr="00F061C6">
        <w:rPr>
          <w:lang w:val="el-GR"/>
        </w:rPr>
        <w:t>υποβληθεί πλαστά αποδεικτικά στοιχεία</w:t>
      </w:r>
      <w:r>
        <w:rPr>
          <w:lang w:val="el-GR"/>
        </w:rPr>
        <w:t xml:space="preserve">, ή αν, </w:t>
      </w:r>
      <w:r w:rsidRPr="00F061C6">
        <w:rPr>
          <w:lang w:val="el-GR"/>
        </w:rPr>
        <w:t>από τα παραπάνω δικαιολογητικά που προσκομίσθηκαν νομίμως και εμπροθέσμως</w:t>
      </w:r>
      <w:r>
        <w:rPr>
          <w:lang w:val="el-GR"/>
        </w:rPr>
        <w:t>,</w:t>
      </w:r>
      <w:r w:rsidRPr="00F061C6">
        <w:rPr>
          <w:lang w:val="el-GR"/>
        </w:rPr>
        <w:t xml:space="preserve"> δεν αποδεικνύεται</w:t>
      </w:r>
      <w:r>
        <w:rPr>
          <w:lang w:val="el-GR"/>
        </w:rPr>
        <w:t xml:space="preserve"> </w:t>
      </w:r>
      <w:r w:rsidRPr="00F061C6">
        <w:rPr>
          <w:lang w:val="el-GR"/>
        </w:rPr>
        <w:t xml:space="preserve">η μη συνδρομή των λόγων αποκλεισμού </w:t>
      </w:r>
      <w:r>
        <w:rPr>
          <w:lang w:val="el-GR"/>
        </w:rPr>
        <w:t xml:space="preserve">της παραγράφου 2.2.3 </w:t>
      </w:r>
      <w:r w:rsidRPr="00F061C6">
        <w:rPr>
          <w:lang w:val="el-GR"/>
        </w:rPr>
        <w:t xml:space="preserve">ή η πλήρωση μιας ή περισσότερων από </w:t>
      </w:r>
      <w:r>
        <w:rPr>
          <w:lang w:val="el-GR"/>
        </w:rPr>
        <w:t xml:space="preserve">τις </w:t>
      </w:r>
      <w:r w:rsidRPr="00F061C6">
        <w:rPr>
          <w:lang w:val="el-GR"/>
        </w:rPr>
        <w:t>απαιτήσεις των κριτηρίων ποιοτικής επιλογής</w:t>
      </w:r>
      <w:r>
        <w:rPr>
          <w:lang w:val="el-GR"/>
        </w:rPr>
        <w:t>.</w:t>
      </w:r>
    </w:p>
    <w:p w14:paraId="3EE04115" w14:textId="77777777" w:rsidR="00CB5BB8" w:rsidRDefault="00CB5BB8">
      <w:pPr>
        <w:rPr>
          <w:lang w:val="el-GR"/>
        </w:rPr>
      </w:pPr>
    </w:p>
    <w:p w14:paraId="3C2D86F7" w14:textId="407579DC" w:rsidR="003929DA" w:rsidRDefault="003929DA" w:rsidP="00B63FC9">
      <w:pPr>
        <w:pStyle w:val="3"/>
        <w:spacing w:before="120"/>
        <w:rPr>
          <w:lang w:val="el-GR"/>
        </w:rPr>
      </w:pPr>
      <w:bookmarkStart w:id="50" w:name="_Toc172273055"/>
      <w:r>
        <w:rPr>
          <w:lang w:val="el-GR"/>
        </w:rPr>
        <w:t>2.2.3</w:t>
      </w:r>
      <w:r>
        <w:rPr>
          <w:lang w:val="el-GR"/>
        </w:rPr>
        <w:tab/>
        <w:t>Λόγοι αποκλεισμού</w:t>
      </w:r>
      <w:bookmarkEnd w:id="50"/>
    </w:p>
    <w:p w14:paraId="69EA2C44" w14:textId="77777777" w:rsidR="001F3D35" w:rsidRDefault="001F3D35" w:rsidP="001F3D35">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7B114A1" w14:textId="77777777" w:rsidR="001F3D35" w:rsidRDefault="001F3D35" w:rsidP="001F3D35">
      <w:pPr>
        <w:rPr>
          <w:lang w:val="el-GR"/>
        </w:rPr>
      </w:pPr>
      <w:r>
        <w:rPr>
          <w:b/>
          <w:bCs/>
          <w:lang w:val="el-GR"/>
        </w:rPr>
        <w:t xml:space="preserve">2.2.3.1. </w:t>
      </w:r>
      <w:r>
        <w:rPr>
          <w:lang w:val="el-GR"/>
        </w:rPr>
        <w:t xml:space="preserve"> Όταν υπάρχει σε βάρος του αμετάκλητη καταδικαστική απόφαση για ένα από τα ακόλουθα εγκλήματα: </w:t>
      </w:r>
    </w:p>
    <w:p w14:paraId="3F713BDB" w14:textId="77777777" w:rsidR="001F3D35" w:rsidRPr="007C1C7E" w:rsidRDefault="001F3D35" w:rsidP="001F3D35">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Pr="002E1623">
        <w:rPr>
          <w:lang w:val="el-GR"/>
        </w:rPr>
        <w:t>και τα εγκλήματα του άρθρου 187 του Ποινικού Κώδικα (εγκληματική οργάνωση)</w:t>
      </w:r>
      <w:r w:rsidRPr="007C1C7E">
        <w:rPr>
          <w:lang w:val="el-GR"/>
        </w:rPr>
        <w:t>.</w:t>
      </w:r>
    </w:p>
    <w:p w14:paraId="76121274" w14:textId="77777777" w:rsidR="001F3D35" w:rsidRPr="007C1C7E" w:rsidRDefault="001F3D35" w:rsidP="001F3D35">
      <w:pPr>
        <w:rPr>
          <w:lang w:val="el-GR"/>
        </w:rPr>
      </w:pPr>
      <w:r>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Pr="002E1623">
        <w:rPr>
          <w:lang w:val="el-GR"/>
        </w:rPr>
        <w:t xml:space="preserve">και τα εγκλήματα των άρθρων 159Α (δωροδοκία πολιτικών προσώπων), 236 (δωροδοκία υπαλλήλου), 237 παρ. 2-4 (δωροδοκία δικαστικών </w:t>
      </w:r>
      <w:r w:rsidRPr="002E1623">
        <w:rPr>
          <w:lang w:val="el-GR"/>
        </w:rPr>
        <w:lastRenderedPageBreak/>
        <w:t>λειτουργών), 237Α παρ. 2 (εμπορία επιρροής – μεσάζοντες), 396 παρ. 2 (δωροδοκία στον ιδιωτικό τομέα) του Ποινικού Κώδικα</w:t>
      </w:r>
      <w:r w:rsidRPr="007C1C7E">
        <w:rPr>
          <w:lang w:val="el-GR"/>
        </w:rPr>
        <w:t>.</w:t>
      </w:r>
    </w:p>
    <w:p w14:paraId="2E5ADA70" w14:textId="77777777" w:rsidR="001F3D35" w:rsidRPr="007C1C7E" w:rsidRDefault="001F3D35" w:rsidP="001F3D35">
      <w:pPr>
        <w:suppressAutoHyphens w:val="0"/>
        <w:autoSpaceDE w:val="0"/>
        <w:autoSpaceDN w:val="0"/>
        <w:adjustRightInd w:val="0"/>
        <w:rPr>
          <w:szCs w:val="22"/>
          <w:lang w:val="el-GR"/>
        </w:rPr>
      </w:pPr>
      <w:r>
        <w:rPr>
          <w:lang w:val="el-GR"/>
        </w:rPr>
        <w:t xml:space="preserve">γ) απάτη </w:t>
      </w:r>
      <w:r w:rsidRPr="002E1623">
        <w:rPr>
          <w:lang w:val="el-GR"/>
        </w:rPr>
        <w:t>εις βάρος των οικονομικών συμφερόντων της Ένωσης</w:t>
      </w:r>
      <w:r>
        <w:rPr>
          <w:lang w:val="el-GR"/>
        </w:rPr>
        <w:t>, κατά την έννοια των άρθρων 3 και 4 της Οδηγίας (ΕΕ) 2017/1371 του Ευρωπαϊκού Κοινοβουλίου και του Συμβουλίου της 5</w:t>
      </w:r>
      <w:r w:rsidRPr="00D946B5">
        <w:rPr>
          <w:vertAlign w:val="superscript"/>
          <w:lang w:val="el-GR"/>
        </w:rPr>
        <w:t>ης</w:t>
      </w:r>
      <w:r>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rPr>
          <w:lang w:val="el-GR"/>
        </w:rPr>
        <w:t xml:space="preserve"> 198/28.07.2017) </w:t>
      </w:r>
      <w:r>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rPr>
          <w:szCs w:val="22"/>
          <w:lang w:val="el-GR"/>
        </w:rPr>
        <w:t>386Β (</w:t>
      </w:r>
      <w:r w:rsidRPr="00D946B5">
        <w:rPr>
          <w:szCs w:val="22"/>
          <w:lang w:val="el-GR" w:eastAsia="el-GR"/>
        </w:rPr>
        <w:t>απάτη σχετική με τις επιχορηγήσεις), 390 (απιστία) του</w:t>
      </w:r>
      <w:r>
        <w:rPr>
          <w:szCs w:val="22"/>
          <w:lang w:val="el-GR" w:eastAsia="el-GR"/>
        </w:rPr>
        <w:t xml:space="preserve"> </w:t>
      </w:r>
      <w:r w:rsidRPr="00D946B5">
        <w:rPr>
          <w:szCs w:val="22"/>
          <w:lang w:val="el-GR" w:eastAsia="el-GR"/>
        </w:rPr>
        <w:t xml:space="preserve">Ποινικού Κώδικα και των άρθρων 155 </w:t>
      </w:r>
      <w:proofErr w:type="spellStart"/>
      <w:r w:rsidRPr="00D946B5">
        <w:rPr>
          <w:szCs w:val="22"/>
          <w:lang w:val="el-GR" w:eastAsia="el-GR"/>
        </w:rPr>
        <w:t>επ</w:t>
      </w:r>
      <w:proofErr w:type="spellEnd"/>
      <w:r w:rsidRPr="00D946B5">
        <w:rPr>
          <w:szCs w:val="22"/>
          <w:lang w:val="el-GR" w:eastAsia="el-GR"/>
        </w:rPr>
        <w:t>. του Εθνικού</w:t>
      </w:r>
      <w:r>
        <w:rPr>
          <w:szCs w:val="22"/>
          <w:lang w:val="el-GR" w:eastAsia="el-GR"/>
        </w:rPr>
        <w:t xml:space="preserve"> </w:t>
      </w:r>
      <w:r w:rsidRPr="00D946B5">
        <w:rPr>
          <w:szCs w:val="22"/>
          <w:lang w:val="el-GR" w:eastAsia="el-GR"/>
        </w:rPr>
        <w:t>Τελωνειακού Κώδικα (ν. 2960/2001, Α’ 265), όταν αυτά</w:t>
      </w:r>
      <w:r>
        <w:rPr>
          <w:szCs w:val="22"/>
          <w:lang w:val="el-GR" w:eastAsia="el-GR"/>
        </w:rPr>
        <w:t xml:space="preserve"> </w:t>
      </w:r>
      <w:r w:rsidRPr="00D946B5">
        <w:rPr>
          <w:szCs w:val="22"/>
          <w:lang w:val="el-GR" w:eastAsia="el-GR"/>
        </w:rPr>
        <w:t xml:space="preserve">στρέφονται κατά των οικονομικών συμφερόντων </w:t>
      </w:r>
      <w:r>
        <w:rPr>
          <w:szCs w:val="22"/>
          <w:lang w:val="el-GR" w:eastAsia="el-GR"/>
        </w:rPr>
        <w:t xml:space="preserve">της </w:t>
      </w:r>
      <w:r w:rsidRPr="00D946B5">
        <w:rPr>
          <w:szCs w:val="22"/>
          <w:lang w:val="el-GR" w:eastAsia="el-GR"/>
        </w:rPr>
        <w:t>Ευρωπαϊκής Ένωσης ή συνδέονται με την προσβολή</w:t>
      </w:r>
      <w:r>
        <w:rPr>
          <w:szCs w:val="22"/>
          <w:lang w:val="el-GR" w:eastAsia="el-GR"/>
        </w:rPr>
        <w:t xml:space="preserve"> </w:t>
      </w:r>
      <w:r w:rsidRPr="00D946B5">
        <w:rPr>
          <w:szCs w:val="22"/>
          <w:lang w:val="el-GR" w:eastAsia="el-GR"/>
        </w:rPr>
        <w:t>αυτών των συμφερόντων, καθώς και τα εγκλήματα των</w:t>
      </w:r>
      <w:r>
        <w:rPr>
          <w:szCs w:val="22"/>
          <w:lang w:val="el-GR" w:eastAsia="el-GR"/>
        </w:rPr>
        <w:t xml:space="preserve"> </w:t>
      </w:r>
      <w:r w:rsidRPr="00D946B5">
        <w:rPr>
          <w:szCs w:val="22"/>
          <w:lang w:val="el-GR" w:eastAsia="el-GR"/>
        </w:rPr>
        <w:t>άρθρων 23 (διασυνοριακή απάτη σχετικά με τον ΦΠΑ)</w:t>
      </w:r>
      <w:r>
        <w:rPr>
          <w:szCs w:val="22"/>
          <w:lang w:val="el-GR" w:eastAsia="el-GR"/>
        </w:rPr>
        <w:t xml:space="preserve"> </w:t>
      </w:r>
      <w:r w:rsidRPr="00D946B5">
        <w:rPr>
          <w:szCs w:val="22"/>
          <w:lang w:val="el-GR" w:eastAsia="el-GR"/>
        </w:rPr>
        <w:t>και 24 (επικουρικές διατάξεις για την ποινική προστασία</w:t>
      </w:r>
      <w:r>
        <w:rPr>
          <w:szCs w:val="22"/>
          <w:lang w:val="el-GR" w:eastAsia="el-GR"/>
        </w:rPr>
        <w:t xml:space="preserve"> </w:t>
      </w:r>
      <w:r w:rsidRPr="00D946B5">
        <w:rPr>
          <w:szCs w:val="22"/>
          <w:lang w:val="el-GR" w:eastAsia="el-GR"/>
        </w:rPr>
        <w:t>των οικονομικών συμφερόντων της Ευρωπαϊκής Ένωσης) του ν. 4689/2020 (Α’ 103)</w:t>
      </w:r>
      <w:r w:rsidRPr="007C1C7E">
        <w:rPr>
          <w:szCs w:val="22"/>
          <w:lang w:val="el-GR" w:eastAsia="el-GR"/>
        </w:rPr>
        <w:t>.</w:t>
      </w:r>
    </w:p>
    <w:p w14:paraId="6E7ABC8C" w14:textId="77777777" w:rsidR="001F3D35" w:rsidRPr="007C1C7E" w:rsidRDefault="001F3D35" w:rsidP="001F3D35">
      <w:pPr>
        <w:rPr>
          <w:lang w:val="el-GR"/>
        </w:rPr>
      </w:pPr>
      <w:r>
        <w:rPr>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lang w:val="el-GR"/>
        </w:rPr>
        <w:t>ης</w:t>
      </w:r>
      <w:r>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t>L</w:t>
      </w:r>
      <w:r>
        <w:rPr>
          <w:lang w:val="el-GR"/>
        </w:rPr>
        <w:t xml:space="preserve"> </w:t>
      </w:r>
      <w:r w:rsidRPr="002E1623">
        <w:rPr>
          <w:lang w:val="el-GR"/>
        </w:rPr>
        <w:t xml:space="preserve">88/31.03.2017) </w:t>
      </w:r>
      <w:r>
        <w:rPr>
          <w:lang w:val="el-GR"/>
        </w:rP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r w:rsidRPr="007C1C7E">
        <w:rPr>
          <w:lang w:val="el-GR"/>
        </w:rPr>
        <w:t>.</w:t>
      </w:r>
    </w:p>
    <w:p w14:paraId="75A03A19" w14:textId="77777777" w:rsidR="001F3D35" w:rsidRPr="00C04B38" w:rsidRDefault="001F3D35" w:rsidP="001F3D35">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Pr>
          <w:lang w:val="el-GR"/>
        </w:rPr>
        <w:t>αριθμ</w:t>
      </w:r>
      <w:proofErr w:type="spellEnd"/>
      <w:r>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rPr>
          <w:lang w:val="el-GR"/>
        </w:rPr>
        <w:t xml:space="preserve"> </w:t>
      </w:r>
      <w:r>
        <w:rPr>
          <w:lang w:val="el-GR"/>
        </w:rPr>
        <w:t>14</w:t>
      </w:r>
      <w:r w:rsidRPr="00355202">
        <w:rPr>
          <w:lang w:val="el-GR"/>
        </w:rPr>
        <w:t>1</w:t>
      </w:r>
      <w:r>
        <w:rPr>
          <w:lang w:val="el-GR"/>
        </w:rPr>
        <w:t>/05.06.2015) και τα εγκλήματα των άρθρων 2 και 39 του ν. 4557/2018 (Α’ 139)</w:t>
      </w:r>
      <w:r w:rsidRPr="00C04B38">
        <w:rPr>
          <w:lang w:val="el-GR"/>
        </w:rPr>
        <w:t>.</w:t>
      </w:r>
    </w:p>
    <w:p w14:paraId="1EE1B903" w14:textId="77777777" w:rsidR="001F3D35" w:rsidRDefault="001F3D35" w:rsidP="001F3D35">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και τα εγκλήματα του άρθρου 323Α του Ποινικού Κώδικα (εμπορία ανθρώπων). </w:t>
      </w:r>
    </w:p>
    <w:p w14:paraId="5483592B" w14:textId="77777777" w:rsidR="001F3D35" w:rsidRPr="00405D54" w:rsidRDefault="001F3D35" w:rsidP="001F3D35">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val="el-GR" w:eastAsia="zh-CN"/>
        </w:rPr>
        <w:t xml:space="preserve">Η υποχρέωση του προηγούμενου εδαφίου αφορά: </w:t>
      </w:r>
    </w:p>
    <w:p w14:paraId="4E009F7C" w14:textId="77777777" w:rsidR="001F3D35" w:rsidRDefault="001F3D35" w:rsidP="001F3D35">
      <w:pPr>
        <w:rPr>
          <w:lang w:val="el-GR"/>
        </w:rPr>
      </w:pPr>
      <w:r w:rsidRPr="008751C4">
        <w:rPr>
          <w:lang w:val="el-GR"/>
        </w:rPr>
        <w:t>-</w:t>
      </w:r>
      <w:r>
        <w:rPr>
          <w:lang w:val="el-GR"/>
        </w:rPr>
        <w:t xml:space="preserve"> στις περιπτώσεις εταιρειών περιορισμένης ευθύνης (Ε.Π.Ε.),</w:t>
      </w:r>
      <w:r w:rsidRPr="00405D54">
        <w:rPr>
          <w:lang w:val="el-GR"/>
        </w:rPr>
        <w:t xml:space="preserve"> </w:t>
      </w:r>
      <w:r>
        <w:rPr>
          <w:lang w:val="el-GR"/>
        </w:rPr>
        <w:t>ιδιωτικών κεφαλαιουχικών εταιρειών (Ι.Κ.Ε.) και προσωπικών εταιρειών (Ο.Ε. και Ε.Ε.) τους διαχειριστές.</w:t>
      </w:r>
    </w:p>
    <w:p w14:paraId="08F34239" w14:textId="77777777" w:rsidR="001F3D35" w:rsidRPr="000C4284" w:rsidRDefault="001F3D35" w:rsidP="001F3D35">
      <w:pPr>
        <w:suppressAutoHyphens w:val="0"/>
        <w:spacing w:after="160" w:line="252" w:lineRule="auto"/>
        <w:rPr>
          <w:lang w:val="el-GR"/>
        </w:rPr>
      </w:pPr>
      <w:r>
        <w:rPr>
          <w:lang w:val="el-GR"/>
        </w:rPr>
        <w:t>- στις περιπτώσεις ανωνύμων εταιρειών (Α.Ε.), τον διευθύνοντα Σύμβουλο, τα μέλη του Διοικητικού Συμβουλίου,</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774046F1" w14:textId="77777777" w:rsidR="001F3D35" w:rsidRDefault="001F3D35" w:rsidP="001F3D35">
      <w:pPr>
        <w:suppressAutoHyphens w:val="0"/>
        <w:spacing w:after="160" w:line="252" w:lineRule="auto"/>
        <w:rPr>
          <w:lang w:val="el-GR"/>
        </w:rPr>
      </w:pPr>
      <w:r>
        <w:rPr>
          <w:lang w:val="el-GR"/>
        </w:rPr>
        <w:t>- στις περιπτώσεις Συνεταιρισμών, τα μέλη του Διοικητικού Συμβουλίου.</w:t>
      </w:r>
    </w:p>
    <w:p w14:paraId="77EE7B44" w14:textId="77777777" w:rsidR="001F3D35" w:rsidRDefault="001F3D35" w:rsidP="001F3D35">
      <w:pPr>
        <w:suppressAutoHyphens w:val="0"/>
        <w:spacing w:after="160" w:line="252" w:lineRule="auto"/>
        <w:rPr>
          <w:b/>
          <w:lang w:val="el-GR"/>
        </w:rPr>
      </w:pPr>
      <w:r>
        <w:rPr>
          <w:lang w:val="el-GR"/>
        </w:rPr>
        <w:t>- σε όλες τις υπόλοιπες περιπτώσεις νομικών προσώπων, τον κατά περίπτωση  νόμιμο εκπρόσωπο.</w:t>
      </w:r>
    </w:p>
    <w:p w14:paraId="12FBD951" w14:textId="77777777" w:rsidR="001F3D35" w:rsidRDefault="001F3D35" w:rsidP="001F3D35">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62CCA468" w14:textId="77777777" w:rsidR="001F3D35" w:rsidRDefault="001F3D35" w:rsidP="001F3D35">
      <w:pPr>
        <w:rPr>
          <w:lang w:val="el-GR"/>
        </w:rPr>
      </w:pPr>
      <w:r>
        <w:rPr>
          <w:b/>
          <w:bCs/>
          <w:lang w:val="el-GR"/>
        </w:rPr>
        <w:t>2.2.3.2.</w:t>
      </w:r>
      <w:r>
        <w:rPr>
          <w:lang w:val="el-GR"/>
        </w:rPr>
        <w:t xml:space="preserve"> Στις ακόλουθες περιπτώσεις:</w:t>
      </w:r>
    </w:p>
    <w:p w14:paraId="5FCC1B85" w14:textId="77777777" w:rsidR="001F3D35" w:rsidRDefault="001F3D35" w:rsidP="001F3D35">
      <w:pPr>
        <w:rPr>
          <w:lang w:val="el-GR"/>
        </w:rPr>
      </w:pPr>
      <w:r>
        <w:rPr>
          <w:lang w:val="el-GR"/>
        </w:rPr>
        <w:lastRenderedPageBreak/>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3448B32E" w14:textId="77777777" w:rsidR="001F3D35" w:rsidRDefault="001F3D35" w:rsidP="001F3D35">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640EBAD5" w14:textId="77777777" w:rsidR="001F3D35" w:rsidRDefault="001F3D35" w:rsidP="001F3D35">
      <w:pPr>
        <w:suppressAutoHyphens w:val="0"/>
        <w:autoSpaceDE w:val="0"/>
        <w:autoSpaceDN w:val="0"/>
        <w:adjustRightInd w:val="0"/>
        <w:spacing w:after="0"/>
        <w:rPr>
          <w:szCs w:val="22"/>
          <w:lang w:val="el-GR" w:eastAsia="el-GR"/>
        </w:rPr>
      </w:pPr>
      <w:r>
        <w:rPr>
          <w:lang w:val="el-GR"/>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27167B">
        <w:rPr>
          <w:szCs w:val="22"/>
          <w:lang w:val="el-GR" w:eastAsia="el-GR"/>
        </w:rPr>
        <w:t xml:space="preserve"> </w:t>
      </w:r>
    </w:p>
    <w:p w14:paraId="24227664" w14:textId="77777777" w:rsidR="001F3D35" w:rsidRDefault="001F3D35" w:rsidP="001F3D35">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59249B37" w14:textId="77777777" w:rsidR="001F3D35" w:rsidRDefault="001F3D35" w:rsidP="001F3D35">
      <w:pPr>
        <w:rPr>
          <w:lang w:val="el-GR"/>
        </w:rPr>
      </w:pPr>
    </w:p>
    <w:p w14:paraId="6C63725B" w14:textId="77777777" w:rsidR="001F3D35" w:rsidRDefault="001F3D35" w:rsidP="001F3D35">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27167B">
        <w:rPr>
          <w:lang w:val="el-GR"/>
        </w:rPr>
        <w:t xml:space="preserve"> </w:t>
      </w:r>
      <w:r>
        <w:rPr>
          <w:lang w:val="el-GR"/>
        </w:rPr>
        <w:t>στο μέτρο που τηρεί τους όρους του δεσμευτικού κανονισμού.</w:t>
      </w:r>
    </w:p>
    <w:p w14:paraId="3E27040C" w14:textId="77777777" w:rsidR="001F3D35" w:rsidRDefault="001F3D35" w:rsidP="001F3D35">
      <w:pPr>
        <w:pStyle w:val="foothanging"/>
        <w:ind w:left="0" w:firstLine="0"/>
        <w:rPr>
          <w:sz w:val="22"/>
          <w:szCs w:val="22"/>
          <w:lang w:val="el-GR"/>
        </w:rPr>
      </w:pPr>
      <w:r>
        <w:rPr>
          <w:b/>
          <w:bCs/>
          <w:sz w:val="22"/>
          <w:szCs w:val="22"/>
          <w:lang w:val="el-GR"/>
        </w:rPr>
        <w:t>2.2.3.</w:t>
      </w:r>
      <w:r>
        <w:rPr>
          <w:sz w:val="22"/>
          <w:szCs w:val="22"/>
          <w:lang w:val="el-GR"/>
        </w:rPr>
        <w:t xml:space="preserve"> 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έως 1.000,00€,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14:paraId="79D304EA" w14:textId="77777777" w:rsidR="001F3D35" w:rsidRDefault="001F3D35" w:rsidP="001F3D35">
      <w:pPr>
        <w:pStyle w:val="foothanging"/>
        <w:ind w:left="0" w:firstLine="0"/>
        <w:rPr>
          <w:b/>
          <w:bCs/>
          <w:lang w:val="el-GR"/>
        </w:rPr>
      </w:pPr>
    </w:p>
    <w:p w14:paraId="2F708CEE" w14:textId="77777777" w:rsidR="001F3D35" w:rsidRDefault="001F3D35" w:rsidP="001F3D35">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0BDB4D1F" w14:textId="77777777" w:rsidR="001F3D35" w:rsidRDefault="001F3D35" w:rsidP="001F3D35">
      <w:pPr>
        <w:rPr>
          <w:lang w:val="el-GR"/>
        </w:rPr>
      </w:pPr>
      <w:r>
        <w:rPr>
          <w:lang w:val="el-GR"/>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14:paraId="772A5CC0" w14:textId="77777777" w:rsidR="001F3D35" w:rsidRDefault="001F3D35" w:rsidP="001F3D35">
      <w:pPr>
        <w:rPr>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2F351E53" w14:textId="77777777" w:rsidR="001F3D35" w:rsidRDefault="001F3D35" w:rsidP="001F3D35">
      <w:pPr>
        <w:rPr>
          <w:lang w:val="el-GR"/>
        </w:rPr>
      </w:pPr>
      <w:r>
        <w:rPr>
          <w:lang w:val="el-GR"/>
        </w:rPr>
        <w:t xml:space="preserve">(γ) εάν, </w:t>
      </w:r>
      <w:r w:rsidRPr="00790D05">
        <w:rPr>
          <w:lang w:val="el-GR"/>
        </w:rPr>
        <w:t>με την επιφύλαξη της παραγράφου 3</w:t>
      </w:r>
      <w:r>
        <w:rPr>
          <w:lang w:val="el-GR"/>
        </w:rPr>
        <w:t>Γ</w:t>
      </w:r>
      <w:r w:rsidRPr="00790D05">
        <w:rPr>
          <w:lang w:val="el-GR"/>
        </w:rPr>
        <w:t xml:space="preserve"> του άρθρου 44 του ν. 3959/2011</w:t>
      </w:r>
      <w:r w:rsidRPr="00D61E70">
        <w:rPr>
          <w:lang w:val="el-GR"/>
        </w:rPr>
        <w:t xml:space="preserve"> </w:t>
      </w:r>
      <w:r w:rsidRPr="00E14C02">
        <w:rPr>
          <w:lang w:val="el-GR"/>
        </w:rPr>
        <w:t>περί ποινικών κυρώσεων και</w:t>
      </w:r>
      <w:r>
        <w:rPr>
          <w:lang w:val="el-GR"/>
        </w:rPr>
        <w:t xml:space="preserve"> </w:t>
      </w:r>
      <w:r w:rsidRPr="00E14C02">
        <w:rPr>
          <w:lang w:val="el-GR"/>
        </w:rPr>
        <w:t>άλλων διοικητικών συνεπειών</w:t>
      </w:r>
      <w:r>
        <w:rPr>
          <w:lang w:val="el-GR"/>
        </w:rP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3D91146" w14:textId="77777777" w:rsidR="001F3D35" w:rsidRDefault="001F3D35" w:rsidP="001F3D35">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597869F8" w14:textId="77777777" w:rsidR="001F3D35" w:rsidRDefault="001F3D35" w:rsidP="001F3D35">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7B862A21" w14:textId="77777777" w:rsidR="001F3D35" w:rsidRDefault="001F3D35" w:rsidP="001F3D35">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w:t>
      </w:r>
      <w:r>
        <w:rPr>
          <w:lang w:val="el-GR"/>
        </w:rPr>
        <w:lastRenderedPageBreak/>
        <w:t xml:space="preserve">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50B286D" w14:textId="77777777" w:rsidR="001F3D35" w:rsidRDefault="001F3D35" w:rsidP="001F3D35">
      <w:pPr>
        <w:rPr>
          <w:lang w:val="el-GR"/>
        </w:rPr>
      </w:pPr>
      <w:r>
        <w:rPr>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781AC1EC" w14:textId="77777777" w:rsidR="001F3D35" w:rsidRDefault="001F3D35" w:rsidP="001F3D35">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358E8341" w14:textId="77777777" w:rsidR="001F3D35" w:rsidRDefault="001F3D35" w:rsidP="001F3D35">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374E2CA8" w14:textId="77777777" w:rsidR="001F3D35" w:rsidRDefault="001F3D35" w:rsidP="001F3D35">
      <w:pPr>
        <w:rPr>
          <w:lang w:val="el-GR"/>
        </w:rPr>
      </w:pPr>
      <w:r>
        <w:rPr>
          <w:b/>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lang w:val="el-GR"/>
        </w:rPr>
        <w:t xml:space="preserve"> </w:t>
      </w:r>
      <w:r>
        <w:rPr>
          <w:b/>
          <w:lang w:val="el-GR"/>
        </w:rPr>
        <w:t>το σχετικό γεγονός</w:t>
      </w:r>
      <w:r>
        <w:rPr>
          <w:lang w:val="el-GR"/>
        </w:rPr>
        <w:t>.</w:t>
      </w:r>
    </w:p>
    <w:p w14:paraId="4D13ECEA" w14:textId="77777777" w:rsidR="001F3D35" w:rsidRDefault="001F3D35" w:rsidP="001F3D35">
      <w:pPr>
        <w:suppressAutoHyphens w:val="0"/>
        <w:spacing w:after="160" w:line="252" w:lineRule="auto"/>
        <w:rPr>
          <w:b/>
          <w:bCs/>
          <w:lang w:val="el-GR"/>
        </w:rPr>
      </w:pPr>
      <w:r>
        <w:rPr>
          <w:b/>
          <w:bCs/>
          <w:lang w:val="el-GR"/>
        </w:rPr>
        <w:t>2.2.3.5.</w:t>
      </w:r>
      <w:r>
        <w:rPr>
          <w:lang w:val="el-GR"/>
        </w:rPr>
        <w:t xml:space="preserve">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69733EFF" w14:textId="68E252BC" w:rsidR="001F3D35" w:rsidRPr="0074748E" w:rsidRDefault="001F3D35" w:rsidP="001F3D35">
      <w:pPr>
        <w:rPr>
          <w:lang w:val="el-GR"/>
        </w:rPr>
      </w:pPr>
      <w:r>
        <w:rPr>
          <w:b/>
          <w:bCs/>
          <w:lang w:val="el-GR"/>
        </w:rPr>
        <w:t>2.2.3.6.</w:t>
      </w:r>
      <w:r>
        <w:rPr>
          <w:lang w:val="el-GR"/>
        </w:rPr>
        <w:t xml:space="preserve"> Οικονομικός φορέας που εμπίπτει σε μια από τις καταστάσεις που αναφέρονται στις παραγράφους 2.2.3.1 και 2.2.3.4, </w:t>
      </w:r>
      <w:r w:rsidRPr="003D7490">
        <w:rPr>
          <w:lang w:val="el-GR"/>
        </w:rPr>
        <w:t xml:space="preserve">εκτός από την περ. β αυτής, </w:t>
      </w:r>
      <w:r>
        <w:rPr>
          <w:lang w:val="el-GR"/>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Pr="000B1EE7">
        <w:rPr>
          <w:lang w:val="el-GR"/>
        </w:rPr>
        <w:t>Για τον σκοπό αυτ</w:t>
      </w:r>
      <w:r>
        <w:rPr>
          <w:lang w:val="el-GR"/>
        </w:rPr>
        <w:t>όν, ο οικονομικός φορέας αποδεικν</w:t>
      </w:r>
      <w:r w:rsidRPr="000B1EE7">
        <w:rPr>
          <w:lang w:val="el-GR"/>
        </w:rPr>
        <w:t>ύει ότι έχει καταβάλει ή έχει δεσμευθεί να καταβάλει</w:t>
      </w:r>
      <w:r>
        <w:rPr>
          <w:lang w:val="el-GR"/>
        </w:rPr>
        <w:t xml:space="preserve"> </w:t>
      </w:r>
      <w:r w:rsidRPr="000B1EE7">
        <w:rPr>
          <w:lang w:val="el-GR"/>
        </w:rPr>
        <w:t>αποζημίωση για ζημίες που προκλήθηκαν από το ποινικό αδίκημα ή το παράπτωμα, ότι έχει διευκρινίσει τα</w:t>
      </w:r>
      <w:r>
        <w:rPr>
          <w:lang w:val="el-GR"/>
        </w:rPr>
        <w:t xml:space="preserve"> </w:t>
      </w:r>
      <w:r w:rsidRPr="000B1EE7">
        <w:rPr>
          <w:lang w:val="el-GR"/>
        </w:rPr>
        <w:t>γεγονότα και τις περιστάσεις με ολοκληρωμένο τρόπο,</w:t>
      </w:r>
      <w:r>
        <w:rPr>
          <w:lang w:val="el-GR"/>
        </w:rPr>
        <w:t xml:space="preserve"> </w:t>
      </w:r>
      <w:r w:rsidRPr="000B1EE7">
        <w:rPr>
          <w:lang w:val="el-GR"/>
        </w:rPr>
        <w:t>μέσω ενεργού συνεργασίας με τις ερευνητικές αρχές, και</w:t>
      </w:r>
      <w:r>
        <w:rPr>
          <w:lang w:val="el-GR"/>
        </w:rPr>
        <w:t xml:space="preserve"> </w:t>
      </w:r>
      <w:r w:rsidRPr="000B1EE7">
        <w:rPr>
          <w:lang w:val="el-GR"/>
        </w:rPr>
        <w:t>έχει λάβει συγκεκριμένα τεχνικά και οργανωτικά μέτρα,</w:t>
      </w:r>
      <w:r>
        <w:rPr>
          <w:lang w:val="el-GR"/>
        </w:rPr>
        <w:t xml:space="preserve"> </w:t>
      </w:r>
      <w:r w:rsidRPr="000B1EE7">
        <w:rPr>
          <w:lang w:val="el-GR"/>
        </w:rPr>
        <w:t>καθώς και μέτρα σε επίπεδο προσωπικού κατάλληλα</w:t>
      </w:r>
      <w:r>
        <w:rPr>
          <w:lang w:val="el-GR"/>
        </w:rPr>
        <w:t xml:space="preserve"> </w:t>
      </w:r>
      <w:r w:rsidRPr="000B1EE7">
        <w:rPr>
          <w:lang w:val="el-GR"/>
        </w:rPr>
        <w:t>για την αποφυγή περαιτέρω ποινικών αδικημάτων ή</w:t>
      </w:r>
      <w:r>
        <w:rPr>
          <w:lang w:val="el-GR"/>
        </w:rPr>
        <w:t xml:space="preserve"> </w:t>
      </w:r>
      <w:r w:rsidRPr="000B1EE7">
        <w:rPr>
          <w:lang w:val="el-GR"/>
        </w:rPr>
        <w:t>παραπτωμάτων</w:t>
      </w:r>
      <w:r>
        <w:rPr>
          <w:lang w:val="el-GR"/>
        </w:rP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0544B68D" w14:textId="77777777" w:rsidR="001F3D35" w:rsidRDefault="001F3D35" w:rsidP="001F3D35">
      <w:pPr>
        <w:suppressAutoHyphens w:val="0"/>
        <w:autoSpaceDE w:val="0"/>
        <w:autoSpaceDN w:val="0"/>
        <w:adjustRightInd w:val="0"/>
        <w:spacing w:after="0"/>
        <w:rPr>
          <w:lang w:val="el-GR"/>
        </w:rPr>
      </w:pPr>
      <w:r>
        <w:rPr>
          <w:b/>
          <w:bCs/>
          <w:lang w:val="el-GR"/>
        </w:rPr>
        <w:t>2.2.3.7.</w:t>
      </w:r>
      <w:r>
        <w:rPr>
          <w:lang w:val="el-GR"/>
        </w:rPr>
        <w:t xml:space="preserve"> 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r w:rsidRPr="0025400A">
        <w:rPr>
          <w:lang w:val="el-GR"/>
        </w:rPr>
        <w:t xml:space="preserve">καθώς και </w:t>
      </w:r>
      <w:r>
        <w:rPr>
          <w:lang w:val="el-GR"/>
        </w:rPr>
        <w:t>σ</w:t>
      </w:r>
      <w:r w:rsidRPr="0025400A">
        <w:rPr>
          <w:lang w:val="el-GR"/>
        </w:rPr>
        <w:t xml:space="preserve">την υπ’ </w:t>
      </w:r>
      <w:proofErr w:type="spellStart"/>
      <w:r w:rsidRPr="0025400A">
        <w:rPr>
          <w:lang w:val="el-GR"/>
        </w:rPr>
        <w:t>αριθμ</w:t>
      </w:r>
      <w:proofErr w:type="spellEnd"/>
      <w:r w:rsidRPr="0025400A">
        <w:rPr>
          <w:lang w:val="el-GR"/>
        </w:rPr>
        <w:t>. 102080/24-10-2022 (Β΄5623/02.11.2022) απόφαση του Υπουργού Ανάπτυξης και Επενδύσεων με θέμα:</w:t>
      </w:r>
      <w:r>
        <w:rPr>
          <w:lang w:val="el-GR"/>
        </w:rPr>
        <w:t xml:space="preserve"> </w:t>
      </w:r>
      <w:r w:rsidRPr="006B36B5">
        <w:rPr>
          <w:i/>
          <w:lang w:val="el-GR"/>
        </w:rPr>
        <w:t>«Ρύθμιση θεμάτων σχετικά με την εξέταση επανορθωτικών μέτρων από την Επιτροπή της παρ.  9 του άρθρου 73 του ν. 4412/2016».</w:t>
      </w:r>
    </w:p>
    <w:p w14:paraId="381BE0A4" w14:textId="77777777" w:rsidR="001F3D35" w:rsidRDefault="001F3D35" w:rsidP="001F3D35">
      <w:pPr>
        <w:suppressAutoHyphens w:val="0"/>
        <w:autoSpaceDE w:val="0"/>
        <w:autoSpaceDN w:val="0"/>
        <w:adjustRightInd w:val="0"/>
        <w:spacing w:after="0"/>
        <w:rPr>
          <w:lang w:val="el-GR"/>
        </w:rPr>
      </w:pPr>
    </w:p>
    <w:p w14:paraId="2085CDDE" w14:textId="77777777" w:rsidR="001F3D35" w:rsidRDefault="001F3D35" w:rsidP="001F3D35">
      <w:pPr>
        <w:suppressAutoHyphens w:val="0"/>
        <w:autoSpaceDE w:val="0"/>
        <w:autoSpaceDN w:val="0"/>
        <w:adjustRightInd w:val="0"/>
        <w:spacing w:after="0"/>
        <w:rPr>
          <w:lang w:val="el-GR"/>
        </w:rPr>
      </w:pPr>
      <w:r>
        <w:rPr>
          <w:lang w:val="el-GR"/>
        </w:rPr>
        <w:t>Η</w:t>
      </w:r>
      <w:r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w:t>
      </w:r>
      <w:proofErr w:type="spellStart"/>
      <w:r w:rsidRPr="0025400A">
        <w:rPr>
          <w:lang w:val="el-GR"/>
        </w:rPr>
        <w:t>ληφθέντων</w:t>
      </w:r>
      <w:proofErr w:type="spellEnd"/>
      <w:r w:rsidRPr="0025400A">
        <w:rPr>
          <w:lang w:val="el-GR"/>
        </w:rPr>
        <w:t xml:space="preserve"> από </w:t>
      </w:r>
      <w:r w:rsidRPr="001317FF">
        <w:rPr>
          <w:lang w:val="el-GR"/>
        </w:rPr>
        <w:t>τον οικονομικό φορέα επανορθωτικών</w:t>
      </w:r>
      <w:r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9" w:history="1">
        <w:r w:rsidRPr="0025400A">
          <w:t>epanorthotika</w:t>
        </w:r>
        <w:r w:rsidRPr="0025400A">
          <w:rPr>
            <w:lang w:val="el-GR"/>
          </w:rPr>
          <w:t>@</w:t>
        </w:r>
        <w:r w:rsidRPr="0025400A">
          <w:t>eaadhsy</w:t>
        </w:r>
        <w:r w:rsidRPr="0025400A">
          <w:rPr>
            <w:lang w:val="el-GR"/>
          </w:rPr>
          <w:t>.</w:t>
        </w:r>
        <w:r w:rsidRPr="0025400A">
          <w:t>gr</w:t>
        </w:r>
      </w:hyperlink>
      <w:r>
        <w:rPr>
          <w:lang w:val="el-GR"/>
        </w:rPr>
        <w:t xml:space="preserve">.  </w:t>
      </w:r>
    </w:p>
    <w:p w14:paraId="483792C4" w14:textId="77777777" w:rsidR="001F3D35" w:rsidRDefault="001F3D35" w:rsidP="001F3D35">
      <w:pPr>
        <w:suppressAutoHyphens w:val="0"/>
        <w:autoSpaceDE w:val="0"/>
        <w:autoSpaceDN w:val="0"/>
        <w:adjustRightInd w:val="0"/>
        <w:spacing w:after="0"/>
        <w:rPr>
          <w:lang w:val="el-GR"/>
        </w:rPr>
      </w:pPr>
    </w:p>
    <w:p w14:paraId="1706503B" w14:textId="77777777" w:rsidR="001F3D35" w:rsidRDefault="001F3D35" w:rsidP="001F3D35">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w:t>
      </w:r>
      <w:proofErr w:type="spellStart"/>
      <w:r w:rsidRPr="00AC3AFE">
        <w:rPr>
          <w:lang w:val="el-GR"/>
        </w:rPr>
        <w:t>εκδοθείσες</w:t>
      </w:r>
      <w:proofErr w:type="spellEnd"/>
      <w:r w:rsidRPr="00AC3AFE">
        <w:rPr>
          <w:lang w:val="el-GR"/>
        </w:rPr>
        <w:t xml:space="preserve"> αποφάσεις διοίκησης, </w:t>
      </w:r>
      <w:r w:rsidRPr="00AC3AFE">
        <w:rPr>
          <w:lang w:val="el-GR"/>
        </w:rPr>
        <w:lastRenderedPageBreak/>
        <w:t>αποδεικτικά εξόφλησης προστίμων, αλληλογραφία με αρμόδιες ελεγκτικές αρχές κ.λπ.)</w:t>
      </w:r>
      <w:r>
        <w:rPr>
          <w:lang w:val="el-GR"/>
        </w:rPr>
        <w:t>,</w:t>
      </w:r>
      <w:r w:rsidRPr="00AC3AFE">
        <w:rPr>
          <w:lang w:val="el-GR"/>
        </w:rPr>
        <w:t xml:space="preserve"> </w:t>
      </w:r>
      <w:r w:rsidRPr="006B36B5">
        <w:rPr>
          <w:lang w:val="el-GR"/>
        </w:rPr>
        <w:t xml:space="preserve">η αναθέτουσα </w:t>
      </w:r>
      <w:r w:rsidRPr="005B7461">
        <w:rPr>
          <w:lang w:val="el-GR"/>
        </w:rPr>
        <w:t>αρχή, πριν από τη σύνταξη και αποστολή του σχεδίου απόφασης στην Επιτροπή, υποχρεούται</w:t>
      </w:r>
      <w:r w:rsidRPr="006B36B5">
        <w:rPr>
          <w:lang w:val="el-GR"/>
        </w:rPr>
        <w:t xml:space="preserve"> να ζητήσει</w:t>
      </w:r>
      <w:r>
        <w:rPr>
          <w:lang w:val="el-GR"/>
        </w:rPr>
        <w:t xml:space="preserve"> από τον οικονομικό φορέα</w:t>
      </w:r>
      <w:r w:rsidRPr="00AC3AFE">
        <w:rPr>
          <w:lang w:val="el-GR"/>
        </w:rPr>
        <w:t xml:space="preserve"> </w:t>
      </w:r>
      <w:r>
        <w:rPr>
          <w:lang w:val="el-GR"/>
        </w:rPr>
        <w:t xml:space="preserve">την προσκόμισή τους, </w:t>
      </w:r>
      <w:r w:rsidRPr="009478F8">
        <w:rPr>
          <w:lang w:val="el-GR"/>
        </w:rPr>
        <w:t>εντ</w:t>
      </w:r>
      <w:r>
        <w:rPr>
          <w:lang w:val="el-GR"/>
        </w:rPr>
        <w:t xml:space="preserve">ός </w:t>
      </w:r>
      <w:r w:rsidRPr="00AC3AFE">
        <w:rPr>
          <w:lang w:val="el-GR"/>
        </w:rPr>
        <w:t>προθεσμία</w:t>
      </w:r>
      <w:r>
        <w:rPr>
          <w:lang w:val="el-GR"/>
        </w:rPr>
        <w:t xml:space="preserve">ς </w:t>
      </w:r>
      <w:r w:rsidRPr="007E56B8">
        <w:rPr>
          <w:lang w:val="el-GR"/>
        </w:rPr>
        <w:t xml:space="preserve">που δεν υπερβαίνει τις </w:t>
      </w:r>
      <w:r w:rsidRPr="009478F8">
        <w:rPr>
          <w:lang w:val="el-GR"/>
        </w:rPr>
        <w:t xml:space="preserve">δέκα (10) </w:t>
      </w:r>
      <w:r w:rsidRPr="007E56B8">
        <w:rPr>
          <w:lang w:val="el-GR"/>
        </w:rPr>
        <w:t>ημέρες</w:t>
      </w:r>
      <w:r w:rsidRPr="00AC3AFE">
        <w:rPr>
          <w:lang w:val="el-GR"/>
        </w:rPr>
        <w:t>. Με την παρέλευση της ανωτέρω προθεσμίας</w:t>
      </w:r>
      <w:r>
        <w:rPr>
          <w:lang w:val="el-GR"/>
        </w:rPr>
        <w:t>,</w:t>
      </w:r>
      <w:r w:rsidRPr="00AC3AFE">
        <w:rPr>
          <w:lang w:val="el-GR"/>
        </w:rPr>
        <w:t xml:space="preserve"> θεωρείται ότι τα αιτούμενα στοιχεία δεν προσκομίστηκαν. </w:t>
      </w:r>
      <w:r>
        <w:rPr>
          <w:lang w:val="el-GR"/>
        </w:rPr>
        <w:t>Σ</w:t>
      </w:r>
      <w:r w:rsidRPr="00AC3AFE">
        <w:rPr>
          <w:lang w:val="el-GR"/>
        </w:rPr>
        <w:t>την περίπτωση που ο οικονομικός φορέας υποβάλει αίτημα για παράταση της ως άνω προθεσμίας, συνοδευόμενο από έγγραφα</w:t>
      </w:r>
      <w:r>
        <w:rPr>
          <w:lang w:val="el-GR"/>
        </w:rPr>
        <w:t>,</w:t>
      </w:r>
      <w:r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Pr>
          <w:lang w:val="el-GR"/>
        </w:rPr>
        <w:t>,</w:t>
      </w:r>
      <w:r w:rsidRPr="00AC3AFE">
        <w:rPr>
          <w:lang w:val="el-GR"/>
        </w:rPr>
        <w:t xml:space="preserve"> για όσο χρόνο απαιτηθεί για τη χορήγησή τους από</w:t>
      </w:r>
      <w:r w:rsidRPr="00990B68">
        <w:rPr>
          <w:lang w:val="el-GR"/>
        </w:rPr>
        <w:t xml:space="preserve"> τις αρμόδιες δημόσιες αρχές.</w:t>
      </w:r>
    </w:p>
    <w:p w14:paraId="6840B7E8" w14:textId="77777777" w:rsidR="001F3D35" w:rsidRDefault="001F3D35" w:rsidP="001F3D35">
      <w:pPr>
        <w:suppressAutoHyphens w:val="0"/>
        <w:autoSpaceDE w:val="0"/>
        <w:autoSpaceDN w:val="0"/>
        <w:adjustRightInd w:val="0"/>
        <w:spacing w:after="0"/>
        <w:rPr>
          <w:lang w:val="el-GR"/>
        </w:rPr>
      </w:pPr>
    </w:p>
    <w:p w14:paraId="15DC1C45" w14:textId="77777777" w:rsidR="001F3D35" w:rsidRDefault="001F3D35" w:rsidP="001F3D35">
      <w:pPr>
        <w:suppressAutoHyphens w:val="0"/>
        <w:autoSpaceDE w:val="0"/>
        <w:autoSpaceDN w:val="0"/>
        <w:adjustRightInd w:val="0"/>
        <w:spacing w:after="0"/>
        <w:rPr>
          <w:lang w:val="el-GR"/>
        </w:rPr>
      </w:pPr>
      <w:r w:rsidRPr="00AC3AFE">
        <w:rPr>
          <w:lang w:val="el-GR"/>
        </w:rPr>
        <w:t>Αν</w:t>
      </w:r>
      <w:r>
        <w:rPr>
          <w:lang w:val="el-GR"/>
        </w:rPr>
        <w:t xml:space="preserve"> η αναθέτουσα αρχή κρίνει ότι</w:t>
      </w:r>
      <w:r w:rsidRPr="00AC3AFE">
        <w:rPr>
          <w:lang w:val="el-GR"/>
        </w:rPr>
        <w:t xml:space="preserve"> τα στοιχεία που προσκόμισε ο οικονομικός φορέας δεν </w:t>
      </w:r>
      <w:r>
        <w:rPr>
          <w:lang w:val="el-GR"/>
        </w:rPr>
        <w:t xml:space="preserve">είναι </w:t>
      </w:r>
      <w:r w:rsidRPr="00AC3AFE">
        <w:rPr>
          <w:lang w:val="el-GR"/>
        </w:rPr>
        <w:t xml:space="preserve">πλήρη ή </w:t>
      </w:r>
      <w:r>
        <w:rPr>
          <w:lang w:val="el-GR"/>
        </w:rPr>
        <w:t xml:space="preserve">απαιτούνται </w:t>
      </w:r>
      <w:r w:rsidRPr="00AC3AFE">
        <w:rPr>
          <w:lang w:val="el-GR"/>
        </w:rPr>
        <w:t xml:space="preserve">διευκρινίσεις, πριν </w:t>
      </w:r>
      <w:r>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Pr>
          <w:lang w:val="el-GR"/>
        </w:rPr>
        <w:t>λήρωση των σχετικών στοιχείων ή/</w:t>
      </w:r>
      <w:r w:rsidRPr="00AC3AFE">
        <w:rPr>
          <w:lang w:val="el-GR"/>
        </w:rPr>
        <w:t>και την παροχή διευκρινίσεων</w:t>
      </w:r>
      <w:r>
        <w:rPr>
          <w:lang w:val="el-GR"/>
        </w:rPr>
        <w:t xml:space="preserve">, </w:t>
      </w:r>
      <w:r w:rsidRPr="009478F8">
        <w:rPr>
          <w:lang w:val="el-GR"/>
        </w:rPr>
        <w:t>εντός προθεσμίας, που δεν υπερβαίνει τις δέκα (10) ημέρες</w:t>
      </w:r>
      <w:r w:rsidRPr="00AC3AFE">
        <w:rPr>
          <w:lang w:val="el-GR"/>
        </w:rPr>
        <w:t xml:space="preserve">. </w:t>
      </w:r>
    </w:p>
    <w:p w14:paraId="38354681" w14:textId="77777777" w:rsidR="001F3D35" w:rsidRDefault="001F3D35" w:rsidP="001F3D35">
      <w:pPr>
        <w:suppressAutoHyphens w:val="0"/>
        <w:autoSpaceDE w:val="0"/>
        <w:autoSpaceDN w:val="0"/>
        <w:adjustRightInd w:val="0"/>
        <w:spacing w:after="0"/>
        <w:rPr>
          <w:lang w:val="el-GR"/>
        </w:rPr>
      </w:pPr>
    </w:p>
    <w:p w14:paraId="6EDE889E" w14:textId="77777777" w:rsidR="001F3D35" w:rsidRDefault="001F3D35" w:rsidP="001F3D35">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Pr>
          <w:lang w:val="el-GR"/>
        </w:rPr>
        <w:t xml:space="preserve">το γεγονός αυτό </w:t>
      </w:r>
      <w:r w:rsidRPr="006B36B5">
        <w:rPr>
          <w:lang w:val="el-GR"/>
        </w:rPr>
        <w:t xml:space="preserve">μνημονεύεται στο σχέδιο </w:t>
      </w:r>
      <w:r>
        <w:rPr>
          <w:lang w:val="el-GR"/>
        </w:rPr>
        <w:t xml:space="preserve">της </w:t>
      </w:r>
      <w:r w:rsidRPr="006B36B5">
        <w:rPr>
          <w:lang w:val="el-GR"/>
        </w:rPr>
        <w:t xml:space="preserve">απόφασης. </w:t>
      </w:r>
    </w:p>
    <w:p w14:paraId="6A2C19B8" w14:textId="77777777" w:rsidR="001F3D35" w:rsidRDefault="001F3D35" w:rsidP="001F3D35">
      <w:pPr>
        <w:suppressAutoHyphens w:val="0"/>
        <w:autoSpaceDE w:val="0"/>
        <w:autoSpaceDN w:val="0"/>
        <w:adjustRightInd w:val="0"/>
        <w:spacing w:after="0"/>
        <w:rPr>
          <w:lang w:val="el-GR"/>
        </w:rPr>
      </w:pPr>
    </w:p>
    <w:p w14:paraId="38E39FA8" w14:textId="77777777" w:rsidR="001F3D35" w:rsidRDefault="001F3D35" w:rsidP="001F3D35">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Pr>
          <w:lang w:val="el-GR"/>
        </w:rPr>
        <w:t>,</w:t>
      </w:r>
      <w:r w:rsidRPr="00C0581E">
        <w:rPr>
          <w:lang w:val="el-GR"/>
        </w:rPr>
        <w:t xml:space="preserve"> προκειμένου να αποδείξει την αξιοπιστία του</w:t>
      </w:r>
      <w:r>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14:paraId="0F70B485" w14:textId="77777777" w:rsidR="001F3D35" w:rsidRDefault="001F3D35" w:rsidP="001F3D35">
      <w:pPr>
        <w:suppressAutoHyphens w:val="0"/>
        <w:autoSpaceDE w:val="0"/>
        <w:autoSpaceDN w:val="0"/>
        <w:adjustRightInd w:val="0"/>
        <w:spacing w:after="0"/>
        <w:rPr>
          <w:lang w:val="el-GR"/>
        </w:rPr>
      </w:pPr>
    </w:p>
    <w:p w14:paraId="71CA068A" w14:textId="77777777" w:rsidR="001F3D35" w:rsidRPr="00990B68" w:rsidRDefault="001F3D35" w:rsidP="001F3D35">
      <w:pPr>
        <w:suppressAutoHyphens w:val="0"/>
        <w:autoSpaceDE w:val="0"/>
        <w:autoSpaceDN w:val="0"/>
        <w:adjustRightInd w:val="0"/>
        <w:spacing w:before="240" w:after="0"/>
        <w:rPr>
          <w:lang w:val="el-GR"/>
        </w:rPr>
      </w:pPr>
      <w:r w:rsidRPr="00C0581E">
        <w:rPr>
          <w:lang w:val="el-GR"/>
        </w:rPr>
        <w:t>Στην περίπτωση που</w:t>
      </w:r>
      <w:r w:rsidRPr="006B36B5">
        <w:rPr>
          <w:lang w:val="el-GR"/>
        </w:rPr>
        <w:t>,</w:t>
      </w:r>
      <w:r w:rsidRPr="00C0581E">
        <w:rPr>
          <w:lang w:val="el-GR"/>
        </w:rPr>
        <w:t xml:space="preserve"> κατά την υποβολή</w:t>
      </w:r>
      <w:r w:rsidRPr="00AC3AFE">
        <w:rPr>
          <w:lang w:val="el-GR"/>
        </w:rPr>
        <w:t xml:space="preserve"> </w:t>
      </w:r>
      <w:r>
        <w:rPr>
          <w:lang w:val="el-GR"/>
        </w:rPr>
        <w:t>του ΕΕΕΣ</w:t>
      </w:r>
      <w:r w:rsidRPr="00C0581E">
        <w:rPr>
          <w:lang w:val="el-GR"/>
        </w:rPr>
        <w:t>, από τον</w:t>
      </w:r>
      <w:r>
        <w:rPr>
          <w:lang w:val="el-GR"/>
        </w:rPr>
        <w:t xml:space="preserve"> οικονομικό φορέα, </w:t>
      </w:r>
      <w:r w:rsidRPr="00C0581E">
        <w:rPr>
          <w:lang w:val="el-GR"/>
        </w:rPr>
        <w:t>δε</w:t>
      </w:r>
      <w:r>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4, εκτός από την περ.</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Pr>
          <w:lang w:val="el-GR"/>
        </w:rPr>
        <w:t xml:space="preserve">, αλλά η συνδρομή του προέκυψε, </w:t>
      </w:r>
      <w:r w:rsidRPr="00C0581E">
        <w:rPr>
          <w:lang w:val="el-GR"/>
        </w:rPr>
        <w:t xml:space="preserve">κατά τη διάρκεια της </w:t>
      </w:r>
      <w:r>
        <w:rPr>
          <w:lang w:val="el-GR"/>
        </w:rPr>
        <w:t>παρούσας</w:t>
      </w:r>
      <w:r w:rsidRPr="00C0581E">
        <w:rPr>
          <w:lang w:val="el-GR"/>
        </w:rPr>
        <w:t xml:space="preserve"> διαδικασίας</w:t>
      </w:r>
      <w:r>
        <w:rPr>
          <w:lang w:val="el-GR"/>
        </w:rPr>
        <w:t xml:space="preserve"> (</w:t>
      </w:r>
      <w:proofErr w:type="spellStart"/>
      <w:r>
        <w:rPr>
          <w:lang w:val="el-GR"/>
        </w:rPr>
        <w:t>οψιγενής</w:t>
      </w:r>
      <w:proofErr w:type="spellEnd"/>
      <w:r>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Pr>
          <w:lang w:val="el-GR"/>
        </w:rPr>
        <w:t>,</w:t>
      </w:r>
      <w:r w:rsidRPr="00C0581E">
        <w:rPr>
          <w:lang w:val="el-GR"/>
        </w:rPr>
        <w:t xml:space="preserve"> κατά τη σύνταξη του σχεδίου απόφασής της και εξετάζονται από την Επιτροπή.</w:t>
      </w:r>
    </w:p>
    <w:p w14:paraId="6E69CD1F" w14:textId="77777777" w:rsidR="001F3D35" w:rsidRDefault="001F3D35" w:rsidP="001F3D35">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6BEF1B2A" w14:textId="77777777" w:rsidR="001F3D35" w:rsidRPr="0025400A" w:rsidRDefault="001F3D35" w:rsidP="001F3D35">
      <w:pPr>
        <w:suppressAutoHyphens w:val="0"/>
        <w:autoSpaceDE w:val="0"/>
        <w:autoSpaceDN w:val="0"/>
        <w:adjustRightInd w:val="0"/>
        <w:spacing w:after="0"/>
        <w:rPr>
          <w:lang w:val="el-GR"/>
        </w:rPr>
      </w:pPr>
    </w:p>
    <w:p w14:paraId="0C215252" w14:textId="2164719B" w:rsidR="003929DA" w:rsidRDefault="001F3D35" w:rsidP="007B3644">
      <w:pPr>
        <w:rPr>
          <w:b/>
          <w:bCs/>
          <w:sz w:val="26"/>
          <w:szCs w:val="26"/>
          <w:lang w:val="el-GR"/>
        </w:rPr>
      </w:pPr>
      <w:r>
        <w:rPr>
          <w:b/>
          <w:bCs/>
          <w:color w:val="000000"/>
          <w:lang w:val="el-GR"/>
        </w:rPr>
        <w:t xml:space="preserve">2.2.3.8. </w:t>
      </w:r>
      <w:r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Pr>
          <w:color w:val="000000"/>
          <w:lang w:val="el-GR"/>
        </w:rPr>
        <w:t xml:space="preserve"> και για το χρονικό διάστημα που αυτή ορίζει,</w:t>
      </w:r>
      <w:r w:rsidRPr="008D713A">
        <w:rPr>
          <w:color w:val="000000"/>
          <w:lang w:val="el-GR"/>
        </w:rPr>
        <w:t xml:space="preserve"> αποκλείεται από την παρούσα διαδικασία σύναψης της σύμβασης.  </w:t>
      </w:r>
    </w:p>
    <w:p w14:paraId="30FF3F06" w14:textId="77777777" w:rsidR="0074748E" w:rsidRDefault="0074748E">
      <w:pPr>
        <w:spacing w:line="360" w:lineRule="auto"/>
        <w:jc w:val="left"/>
        <w:rPr>
          <w:b/>
          <w:bCs/>
          <w:sz w:val="26"/>
          <w:szCs w:val="26"/>
          <w:lang w:val="el-GR"/>
        </w:rPr>
      </w:pPr>
    </w:p>
    <w:p w14:paraId="604A7899" w14:textId="77777777" w:rsidR="0074748E" w:rsidRDefault="0074748E">
      <w:pPr>
        <w:spacing w:line="360" w:lineRule="auto"/>
        <w:jc w:val="left"/>
        <w:rPr>
          <w:b/>
          <w:bCs/>
          <w:sz w:val="26"/>
          <w:szCs w:val="26"/>
          <w:lang w:val="el-GR"/>
        </w:rPr>
      </w:pPr>
    </w:p>
    <w:p w14:paraId="755FDDAA" w14:textId="4B218725" w:rsidR="003929DA" w:rsidRDefault="003929DA">
      <w:pPr>
        <w:spacing w:line="360" w:lineRule="auto"/>
        <w:jc w:val="left"/>
        <w:rPr>
          <w:lang w:val="el-GR"/>
        </w:rPr>
      </w:pPr>
      <w:r>
        <w:rPr>
          <w:b/>
          <w:bCs/>
          <w:sz w:val="26"/>
          <w:szCs w:val="26"/>
          <w:lang w:val="el-GR"/>
        </w:rPr>
        <w:t>Κριτήρια Επιλογής</w:t>
      </w:r>
    </w:p>
    <w:p w14:paraId="79C7C6B4" w14:textId="724E1332" w:rsidR="003929DA" w:rsidRDefault="003929DA">
      <w:pPr>
        <w:pStyle w:val="3"/>
        <w:rPr>
          <w:rFonts w:eastAsia="Calibri"/>
          <w:color w:val="000000"/>
          <w:lang w:val="el-GR"/>
        </w:rPr>
      </w:pPr>
      <w:bookmarkStart w:id="51" w:name="_Toc172273056"/>
      <w:r>
        <w:rPr>
          <w:lang w:val="el-GR"/>
        </w:rPr>
        <w:t>2.2.4</w:t>
      </w:r>
      <w:r>
        <w:rPr>
          <w:lang w:val="el-GR"/>
        </w:rPr>
        <w:tab/>
      </w:r>
      <w:proofErr w:type="spellStart"/>
      <w:r>
        <w:rPr>
          <w:lang w:val="el-GR"/>
        </w:rPr>
        <w:t>Καταλληλότητα</w:t>
      </w:r>
      <w:proofErr w:type="spellEnd"/>
      <w:r>
        <w:rPr>
          <w:lang w:val="el-GR"/>
        </w:rPr>
        <w:t xml:space="preserve"> άσκησης επαγγελματικής δραστηριότητας</w:t>
      </w:r>
      <w:bookmarkEnd w:id="51"/>
      <w:r>
        <w:rPr>
          <w:lang w:val="el-GR"/>
        </w:rPr>
        <w:t xml:space="preserve"> </w:t>
      </w:r>
    </w:p>
    <w:p w14:paraId="014B5096" w14:textId="77777777" w:rsidR="004E3661" w:rsidRDefault="004E3661" w:rsidP="004E3661">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415F4709" w14:textId="77777777" w:rsidR="004E3661" w:rsidRDefault="004E3661" w:rsidP="004E3661">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7F34F51D" w14:textId="77777777" w:rsidR="004E3661" w:rsidRDefault="004E3661" w:rsidP="004E3661">
      <w:pPr>
        <w:rPr>
          <w:rFonts w:eastAsia="Calibri"/>
          <w:bCs/>
          <w:color w:val="000000"/>
          <w:lang w:val="el-GR"/>
        </w:rPr>
      </w:pPr>
      <w:r>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έχουν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w:t>
      </w:r>
      <w:r>
        <w:rPr>
          <w:rFonts w:eastAsia="Calibri"/>
          <w:bCs/>
          <w:color w:val="000000"/>
          <w:lang w:val="el-GR"/>
        </w:rPr>
        <w:lastRenderedPageBreak/>
        <w:t xml:space="preserve">διαδικασιών ανάθεσης δημοσίων συμβάσεων, απαιτείται να είναι εγγεγραμμένοι σε αντίστοιχα επαγγελματικά ή εμπορικά μητρώα. </w:t>
      </w:r>
    </w:p>
    <w:p w14:paraId="2DAC64D4" w14:textId="77777777" w:rsidR="004E3661" w:rsidRDefault="004E3661" w:rsidP="004E3661">
      <w:pPr>
        <w:rPr>
          <w:rFonts w:eastAsia="Calibri"/>
          <w:bCs/>
          <w:i/>
          <w:color w:val="5B9BD5"/>
          <w:lang w:val="el-GR"/>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Pr>
          <w:rFonts w:eastAsia="Calibri"/>
          <w:bCs/>
          <w:i/>
          <w:color w:val="5B9BD5"/>
          <w:lang w:val="el-GR"/>
        </w:rPr>
        <w:t xml:space="preserve"> </w:t>
      </w:r>
    </w:p>
    <w:p w14:paraId="49A4E644" w14:textId="77777777" w:rsidR="004E3661" w:rsidRPr="00B42F45" w:rsidRDefault="004E3661" w:rsidP="004E3661">
      <w:pPr>
        <w:rPr>
          <w:rFonts w:eastAsia="Calibri"/>
          <w:bCs/>
          <w:color w:val="000000"/>
          <w:lang w:val="el-GR"/>
        </w:rPr>
      </w:pPr>
      <w:r w:rsidRPr="00B42F45">
        <w:rPr>
          <w:rFonts w:eastAsia="Calibri"/>
          <w:bCs/>
          <w:color w:val="000000"/>
          <w:lang w:val="el-GR"/>
        </w:rPr>
        <w:t>Στην περίπτωση ένωσης οικονομικών φορέων η καταλληλόλητα άσκησης επαγγελματικής δραστηριότητας θα πρέπει να καλύπτ</w:t>
      </w:r>
      <w:r>
        <w:rPr>
          <w:rFonts w:eastAsia="Calibri"/>
          <w:bCs/>
          <w:color w:val="000000"/>
          <w:lang w:val="el-GR"/>
        </w:rPr>
        <w:t>εται από όλα τα μέλη της ένωσης.</w:t>
      </w:r>
    </w:p>
    <w:p w14:paraId="5622A2F5" w14:textId="77777777" w:rsidR="004E3661" w:rsidRDefault="004E3661" w:rsidP="004E3661">
      <w:pPr>
        <w:pStyle w:val="3"/>
        <w:rPr>
          <w:szCs w:val="22"/>
          <w:lang w:val="el-GR"/>
        </w:rPr>
      </w:pPr>
      <w:bookmarkStart w:id="52" w:name="_Toc151638075"/>
      <w:bookmarkStart w:id="53" w:name="_Toc172273057"/>
      <w:r>
        <w:rPr>
          <w:lang w:val="el-GR"/>
        </w:rPr>
        <w:t>2.2.5</w:t>
      </w:r>
      <w:r>
        <w:rPr>
          <w:lang w:val="el-GR"/>
        </w:rPr>
        <w:tab/>
        <w:t>Οικονομική και χρηματοοικονομική επάρκεια</w:t>
      </w:r>
      <w:bookmarkEnd w:id="52"/>
      <w:bookmarkEnd w:id="53"/>
      <w:r>
        <w:rPr>
          <w:lang w:val="el-GR"/>
        </w:rPr>
        <w:t xml:space="preserve"> </w:t>
      </w:r>
    </w:p>
    <w:p w14:paraId="09D26C32" w14:textId="77777777" w:rsidR="004E3661" w:rsidRDefault="004E3661" w:rsidP="004E3661">
      <w:pPr>
        <w:rPr>
          <w:lang w:val="el-GR"/>
        </w:rPr>
      </w:pPr>
      <w:r>
        <w:rPr>
          <w:szCs w:val="22"/>
          <w:lang w:val="el-GR"/>
        </w:rPr>
        <w:t>Δ</w:t>
      </w:r>
      <w:r w:rsidRPr="009B7AA4">
        <w:rPr>
          <w:szCs w:val="22"/>
          <w:lang w:val="el-GR"/>
        </w:rPr>
        <w:t>εν απαιτείται</w:t>
      </w:r>
      <w:r>
        <w:rPr>
          <w:szCs w:val="22"/>
          <w:lang w:val="el-GR"/>
        </w:rPr>
        <w:t>.</w:t>
      </w:r>
    </w:p>
    <w:p w14:paraId="688D6FD0" w14:textId="77777777" w:rsidR="004E3661" w:rsidRDefault="004E3661" w:rsidP="004E3661">
      <w:pPr>
        <w:rPr>
          <w:lang w:val="el-GR"/>
        </w:rPr>
      </w:pPr>
    </w:p>
    <w:p w14:paraId="15075A81" w14:textId="77777777" w:rsidR="004E3661" w:rsidRDefault="004E3661" w:rsidP="004E3661">
      <w:pPr>
        <w:pStyle w:val="3"/>
        <w:rPr>
          <w:lang w:val="el-GR"/>
        </w:rPr>
      </w:pPr>
      <w:bookmarkStart w:id="54" w:name="_Toc151638076"/>
      <w:bookmarkStart w:id="55" w:name="_Toc172273058"/>
      <w:r>
        <w:rPr>
          <w:lang w:val="el-GR"/>
        </w:rPr>
        <w:t>2.2.6</w:t>
      </w:r>
      <w:r>
        <w:rPr>
          <w:lang w:val="el-GR"/>
        </w:rPr>
        <w:tab/>
        <w:t>Τεχνική και επαγγελματική ικανότητα</w:t>
      </w:r>
      <w:bookmarkEnd w:id="54"/>
      <w:bookmarkEnd w:id="55"/>
    </w:p>
    <w:p w14:paraId="5627B578" w14:textId="77777777" w:rsidR="004E3661" w:rsidRDefault="004E3661" w:rsidP="004E3661">
      <w:pPr>
        <w:rPr>
          <w:lang w:val="el-GR"/>
        </w:rPr>
      </w:pPr>
      <w:r>
        <w:rPr>
          <w:szCs w:val="22"/>
          <w:lang w:val="el-GR"/>
        </w:rPr>
        <w:t>Δ</w:t>
      </w:r>
      <w:r w:rsidRPr="009B7AA4">
        <w:rPr>
          <w:szCs w:val="22"/>
          <w:lang w:val="el-GR"/>
        </w:rPr>
        <w:t>εν απαιτείται</w:t>
      </w:r>
      <w:r>
        <w:rPr>
          <w:szCs w:val="22"/>
          <w:lang w:val="el-GR"/>
        </w:rPr>
        <w:t>.</w:t>
      </w:r>
    </w:p>
    <w:p w14:paraId="4C6995AF" w14:textId="77777777" w:rsidR="004E3661" w:rsidRDefault="004E3661" w:rsidP="004E3661">
      <w:pPr>
        <w:pStyle w:val="3"/>
        <w:rPr>
          <w:i/>
          <w:color w:val="5B9BD5"/>
          <w:lang w:val="el-GR"/>
        </w:rPr>
      </w:pPr>
      <w:bookmarkStart w:id="56" w:name="_Toc151638077"/>
      <w:bookmarkStart w:id="57" w:name="_Toc172273059"/>
      <w:r>
        <w:rPr>
          <w:lang w:val="el-GR"/>
        </w:rPr>
        <w:t>2.2.7</w:t>
      </w:r>
      <w:r>
        <w:rPr>
          <w:lang w:val="el-GR"/>
        </w:rPr>
        <w:tab/>
        <w:t>Πρότυπα διασφάλισης ποιότητας και πρότυπα περιβαλλοντικής διαχείρισης</w:t>
      </w:r>
      <w:bookmarkEnd w:id="56"/>
      <w:bookmarkEnd w:id="57"/>
      <w:r>
        <w:rPr>
          <w:lang w:val="el-GR"/>
        </w:rPr>
        <w:t xml:space="preserve"> </w:t>
      </w:r>
    </w:p>
    <w:p w14:paraId="09A0334B" w14:textId="77777777" w:rsidR="004E3661" w:rsidRDefault="004E3661" w:rsidP="004E3661">
      <w:pPr>
        <w:rPr>
          <w:lang w:val="el-GR"/>
        </w:rPr>
      </w:pPr>
      <w:r>
        <w:rPr>
          <w:szCs w:val="22"/>
          <w:lang w:val="el-GR"/>
        </w:rPr>
        <w:t>Δ</w:t>
      </w:r>
      <w:r w:rsidRPr="009B7AA4">
        <w:rPr>
          <w:szCs w:val="22"/>
          <w:lang w:val="el-GR"/>
        </w:rPr>
        <w:t>εν απαιτ</w:t>
      </w:r>
      <w:r>
        <w:rPr>
          <w:szCs w:val="22"/>
          <w:lang w:val="el-GR"/>
        </w:rPr>
        <w:t>ούνται.</w:t>
      </w:r>
    </w:p>
    <w:p w14:paraId="61DC7A1E" w14:textId="77777777" w:rsidR="004E3661" w:rsidRDefault="004E3661" w:rsidP="004E3661">
      <w:pPr>
        <w:pStyle w:val="3"/>
        <w:rPr>
          <w:lang w:val="el-GR"/>
        </w:rPr>
      </w:pPr>
      <w:bookmarkStart w:id="58" w:name="_Toc151638078"/>
      <w:bookmarkStart w:id="59" w:name="_Toc172273060"/>
      <w:r>
        <w:rPr>
          <w:lang w:val="el-GR"/>
        </w:rPr>
        <w:t>2.2.8</w:t>
      </w:r>
      <w:r>
        <w:rPr>
          <w:lang w:val="el-GR"/>
        </w:rPr>
        <w:tab/>
        <w:t>Στήριξη στην ικανότητα τρίτων – Υπεργολαβία</w:t>
      </w:r>
      <w:bookmarkEnd w:id="58"/>
      <w:bookmarkEnd w:id="59"/>
    </w:p>
    <w:p w14:paraId="6245C1BD" w14:textId="77777777" w:rsidR="004E3661" w:rsidRPr="00EE08A6" w:rsidRDefault="004E3661" w:rsidP="004E3661">
      <w:pPr>
        <w:pStyle w:val="4"/>
        <w:rPr>
          <w:lang w:val="el-GR"/>
        </w:rPr>
      </w:pPr>
      <w:bookmarkStart w:id="60" w:name="_Toc151638079"/>
      <w:bookmarkStart w:id="61" w:name="_Toc172273061"/>
      <w:r w:rsidRPr="00EE08A6">
        <w:rPr>
          <w:lang w:val="el-GR"/>
        </w:rPr>
        <w:t>2.2.8.1. Στήριξη στην ικανότητα τρίτων</w:t>
      </w:r>
      <w:bookmarkEnd w:id="60"/>
      <w:bookmarkEnd w:id="61"/>
    </w:p>
    <w:p w14:paraId="29265EA1" w14:textId="77777777" w:rsidR="004E3661" w:rsidRPr="00FE4670" w:rsidRDefault="004E3661" w:rsidP="004E3661">
      <w:pPr>
        <w:rPr>
          <w:lang w:val="el-GR"/>
        </w:rPr>
      </w:pPr>
      <w:r>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Pr="00FE4670">
        <w:rPr>
          <w:lang w:val="el-GR"/>
        </w:rPr>
        <w:t xml:space="preserve"> </w:t>
      </w:r>
    </w:p>
    <w:p w14:paraId="400920B4" w14:textId="77777777" w:rsidR="004E3661" w:rsidRPr="0083058A" w:rsidRDefault="004E3661" w:rsidP="004E3661">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3938678B" w14:textId="77777777" w:rsidR="004E3661" w:rsidRDefault="004E3661" w:rsidP="004E3661">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w:t>
      </w:r>
      <w:r>
        <w:rPr>
          <w:bCs/>
          <w:lang w:val="el-GR"/>
        </w:rPr>
        <w:t>ν</w:t>
      </w:r>
      <w:r w:rsidRPr="0035532D">
        <w:rPr>
          <w:bCs/>
          <w:color w:val="000000"/>
          <w:lang w:val="el-GR"/>
        </w:rPr>
        <w:t xml:space="preserve"> </w:t>
      </w:r>
      <w:r w:rsidRPr="0035532D">
        <w:rPr>
          <w:bCs/>
          <w:lang w:val="el-GR"/>
        </w:rPr>
        <w:t>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43E90448" w14:textId="77777777" w:rsidR="004E3661" w:rsidRDefault="004E3661" w:rsidP="004E3661">
      <w:pPr>
        <w:rPr>
          <w:bCs/>
          <w:lang w:val="el-GR"/>
        </w:rPr>
      </w:pPr>
    </w:p>
    <w:p w14:paraId="5D560E41" w14:textId="77777777" w:rsidR="004E3661" w:rsidRPr="00EE08A6" w:rsidRDefault="004E3661" w:rsidP="004E3661">
      <w:pPr>
        <w:pStyle w:val="4"/>
        <w:rPr>
          <w:lang w:val="el-GR"/>
        </w:rPr>
      </w:pPr>
      <w:bookmarkStart w:id="62" w:name="_Toc151638080"/>
      <w:bookmarkStart w:id="63" w:name="_Toc172273062"/>
      <w:r w:rsidRPr="00EE08A6">
        <w:rPr>
          <w:lang w:val="el-GR"/>
        </w:rPr>
        <w:t>2.2.8.2. Υπεργολαβία</w:t>
      </w:r>
      <w:bookmarkEnd w:id="62"/>
      <w:bookmarkEnd w:id="63"/>
    </w:p>
    <w:p w14:paraId="496DB41F" w14:textId="77777777" w:rsidR="004E3661" w:rsidRPr="00245B54" w:rsidRDefault="004E3661" w:rsidP="004E3661">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10A3E14E" w14:textId="77777777" w:rsidR="004E3661" w:rsidRDefault="004E3661" w:rsidP="004E3661">
      <w:pPr>
        <w:rPr>
          <w:lang w:val="el-GR"/>
        </w:rPr>
      </w:pPr>
    </w:p>
    <w:p w14:paraId="7A073138" w14:textId="77777777" w:rsidR="004E3661" w:rsidRDefault="004E3661" w:rsidP="004E3661">
      <w:pPr>
        <w:pStyle w:val="3"/>
        <w:rPr>
          <w:lang w:val="el-GR"/>
        </w:rPr>
      </w:pPr>
      <w:bookmarkStart w:id="64" w:name="_Toc151638081"/>
      <w:bookmarkStart w:id="65" w:name="_Toc172273063"/>
      <w:r>
        <w:rPr>
          <w:lang w:val="el-GR"/>
        </w:rPr>
        <w:t>2.2.9</w:t>
      </w:r>
      <w:r>
        <w:rPr>
          <w:lang w:val="el-GR"/>
        </w:rPr>
        <w:tab/>
        <w:t>Κανόνες απόδειξης ποιοτικής επιλογής</w:t>
      </w:r>
      <w:bookmarkEnd w:id="64"/>
      <w:bookmarkEnd w:id="65"/>
    </w:p>
    <w:p w14:paraId="00F820EB" w14:textId="77777777" w:rsidR="004E3661" w:rsidRDefault="004E3661" w:rsidP="004E3661">
      <w:pPr>
        <w:rPr>
          <w:bCs/>
          <w:lang w:val="el-GR"/>
        </w:rPr>
      </w:pPr>
      <w:r>
        <w:rPr>
          <w:bCs/>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με το ΕΕΕΣ, </w:t>
      </w:r>
      <w:r w:rsidRPr="000606A0">
        <w:rPr>
          <w:bCs/>
          <w:lang w:val="el-GR"/>
        </w:rPr>
        <w:t>σύμφωνα με</w:t>
      </w:r>
      <w:r>
        <w:rPr>
          <w:bCs/>
          <w:lang w:val="el-GR"/>
        </w:rPr>
        <w:t xml:space="preserve"> τα οριζόμενα στην παράγραφο 2.2.9.1, κατά την υποβολή των δικαιολογητικών της παραγράφου </w:t>
      </w:r>
      <w:r>
        <w:rPr>
          <w:bCs/>
          <w:lang w:val="el-GR"/>
        </w:rPr>
        <w:lastRenderedPageBreak/>
        <w:t xml:space="preserve">2.2.9.2 και κατά τη σύναψη της σύμβασης, με  την υπεύθυνη δήλωση της περ. δ΄ της παρ. 3 του άρθρου 105 του ν. 4412/2016. </w:t>
      </w:r>
    </w:p>
    <w:p w14:paraId="4A137651" w14:textId="77777777" w:rsidR="004E3661" w:rsidRPr="00A966F8" w:rsidRDefault="004E3661" w:rsidP="004E3661">
      <w:pPr>
        <w:rPr>
          <w:bCs/>
          <w:lang w:val="el-GR"/>
        </w:rPr>
      </w:pPr>
      <w:r>
        <w:rPr>
          <w:bCs/>
          <w:lang w:val="el-GR"/>
        </w:rPr>
        <w:t xml:space="preserve">Στην περίπτωση που ο οικονομικός φορέας στηρίζεται στις ικανότητες άλλων φορέων, σύμφωνα με </w:t>
      </w:r>
      <w:r>
        <w:rPr>
          <w:lang w:val="el-GR"/>
        </w:rPr>
        <w:t xml:space="preserve">την παράγραφο </w:t>
      </w:r>
      <w:r>
        <w:rPr>
          <w:bCs/>
          <w:lang w:val="el-GR"/>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w:t>
      </w:r>
    </w:p>
    <w:p w14:paraId="67AEDBF0" w14:textId="77777777" w:rsidR="004E3661" w:rsidRDefault="004E3661" w:rsidP="004E3661">
      <w:pPr>
        <w:rPr>
          <w:bCs/>
          <w:lang w:val="el-GR"/>
        </w:rPr>
      </w:pPr>
      <w:r>
        <w:rPr>
          <w:bCs/>
          <w:lang w:val="el-GR"/>
        </w:rPr>
        <w:t xml:space="preserve">Στην περίπτωση που </w:t>
      </w:r>
      <w:r>
        <w:rPr>
          <w:bCs/>
          <w:lang w:val="en-US"/>
        </w:rPr>
        <w:t>o</w:t>
      </w:r>
      <w:r>
        <w:rPr>
          <w:bCs/>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3A387BAD" w14:textId="77777777" w:rsidR="004E3661" w:rsidRPr="00E14C02" w:rsidRDefault="004E3661" w:rsidP="004E3661">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w:t>
      </w:r>
      <w:r>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επέλθουν μεταβολές στις προϋποθέσεις</w:t>
      </w:r>
      <w:r>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Pr>
          <w:rFonts w:eastAsia="Calibri" w:cs="Times New Roman"/>
          <w:szCs w:val="22"/>
          <w:lang w:val="el-GR" w:eastAsia="en-US"/>
        </w:rPr>
        <w:t>είχαν δηλώσει  ότι πληρούν,  οι προσφέροντες</w:t>
      </w:r>
      <w:r w:rsidRPr="00E14C02">
        <w:rPr>
          <w:rFonts w:eastAsia="Calibri" w:cs="Times New Roman"/>
          <w:szCs w:val="22"/>
          <w:lang w:val="el-GR" w:eastAsia="en-US"/>
        </w:rPr>
        <w:t xml:space="preserve"> οφείλουν να ενημερώσουν αμελλητί την αναθέτουσα αρχή. </w:t>
      </w:r>
    </w:p>
    <w:p w14:paraId="23ED6E7F" w14:textId="77777777" w:rsidR="004E3661" w:rsidRDefault="004E3661" w:rsidP="004E3661">
      <w:pPr>
        <w:pStyle w:val="4"/>
        <w:ind w:left="567" w:hanging="567"/>
        <w:rPr>
          <w:i/>
          <w:color w:val="5B9BD5"/>
          <w:lang w:val="el-GR"/>
        </w:rPr>
      </w:pPr>
      <w:bookmarkStart w:id="66" w:name="_Toc151638082"/>
      <w:bookmarkStart w:id="67" w:name="_Toc172273064"/>
      <w:r>
        <w:rPr>
          <w:lang w:val="el-GR"/>
        </w:rPr>
        <w:t>2.2.9.1</w:t>
      </w:r>
      <w:r>
        <w:rPr>
          <w:lang w:val="el-GR"/>
        </w:rPr>
        <w:tab/>
        <w:t>Προκαταρκτική απόδειξη κατά την υποβολή προσφορών</w:t>
      </w:r>
      <w:bookmarkEnd w:id="66"/>
      <w:bookmarkEnd w:id="67"/>
      <w:r>
        <w:rPr>
          <w:lang w:val="el-GR"/>
        </w:rPr>
        <w:t xml:space="preserve"> </w:t>
      </w:r>
    </w:p>
    <w:p w14:paraId="66B4BF06" w14:textId="77777777" w:rsidR="004E3661" w:rsidRDefault="004E3661" w:rsidP="004E3661">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ύν τα σχετικά κριτήρια επιλογής των παραγράφων 2.2.4, 2.2.5, 2.2.6 και 2.2.7 της παρούσας,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w:t>
      </w:r>
      <w:r w:rsidRPr="008F5458">
        <w:rPr>
          <w:lang w:val="el-GR"/>
        </w:rPr>
        <w:t xml:space="preserve">παρούσα </w:t>
      </w:r>
      <w:r w:rsidRPr="008F5458">
        <w:rPr>
          <w:color w:val="000000" w:themeColor="text1"/>
          <w:lang w:val="el-GR"/>
        </w:rPr>
        <w:t>Παράρτημα ΙΙΙ,</w:t>
      </w:r>
      <w:r w:rsidRPr="00EA68FD">
        <w:rPr>
          <w:color w:val="000000" w:themeColor="text1"/>
          <w:lang w:val="el-GR"/>
        </w:rPr>
        <w:t xml:space="preserve">  </w:t>
      </w:r>
      <w:r>
        <w:rPr>
          <w:lang w:val="el-GR"/>
        </w:rPr>
        <w:t>το οποίο ισοδυναμεί με ενημερωμένη υπεύθυνη δήλωση, με τις συνέπειες του ν. 1599/1986</w:t>
      </w:r>
      <w:r w:rsidRPr="00BF5B44">
        <w:rPr>
          <w:lang w:val="el-GR"/>
        </w:rPr>
        <w:t xml:space="preserve">. </w:t>
      </w:r>
      <w:r w:rsidRPr="00103DDF">
        <w:rPr>
          <w:lang w:val="el-GR"/>
        </w:rPr>
        <w:t>Το ΕΕΕΣ καταρτίζεται βάσει του τυποποιημένου εντύπου 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Παραρτήματος 1.</w:t>
      </w:r>
    </w:p>
    <w:p w14:paraId="3F112E8F" w14:textId="77777777" w:rsidR="004E3661" w:rsidRDefault="004E3661" w:rsidP="004E3661">
      <w:pPr>
        <w:rPr>
          <w:lang w:val="el-GR"/>
        </w:rPr>
      </w:pPr>
      <w:r>
        <w:rPr>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1133F493" w14:textId="77777777" w:rsidR="004E3661" w:rsidRPr="00B31578" w:rsidRDefault="004E3661" w:rsidP="004E3661">
      <w:pPr>
        <w:rPr>
          <w:bCs/>
          <w:iCs/>
          <w:lang w:val="el-GR"/>
        </w:rPr>
      </w:pPr>
      <w:r w:rsidRPr="007B335B">
        <w:rPr>
          <w:bCs/>
          <w:iCs/>
          <w:lang w:val="el-GR"/>
        </w:rPr>
        <w:t xml:space="preserve">Ο οικονομικός φορέας </w:t>
      </w:r>
      <w:r w:rsidRPr="000012EE">
        <w:rPr>
          <w:bCs/>
          <w:iCs/>
          <w:lang w:val="el-GR"/>
        </w:rPr>
        <w:t>δύναται να διευκρινίζει τις δηλώσεις και πληροφορίες που παρέχει στο ΕΕΕΣ με συνοδευτική υπεύθυνη δήλωση, την οποία υποβάλλει μαζί με αυτό.</w:t>
      </w:r>
    </w:p>
    <w:p w14:paraId="113A6FF7" w14:textId="77777777" w:rsidR="004E3661" w:rsidRPr="003D62F0" w:rsidRDefault="004E3661" w:rsidP="004E3661">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09E611ED" w14:textId="77777777" w:rsidR="004E3661" w:rsidRDefault="004E3661" w:rsidP="004E3661">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τον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5A4A779B" w14:textId="77777777" w:rsidR="004E3661" w:rsidRDefault="004E3661" w:rsidP="004E3661">
      <w:pPr>
        <w:rPr>
          <w:lang w:val="el-GR"/>
        </w:rPr>
      </w:pPr>
      <w:r>
        <w:rPr>
          <w:lang w:val="el-GR"/>
        </w:rPr>
        <w:t xml:space="preserve">Στην περίπτωση υποβολής προσφοράς από ένωση οικονομικών φορέων το ΕΕΕΣ υποβάλλεται χωριστά από κάθε μέλος της ένωσης. </w:t>
      </w:r>
    </w:p>
    <w:p w14:paraId="75DB4C39" w14:textId="77777777" w:rsidR="004E3661" w:rsidRDefault="004E3661" w:rsidP="004E3661">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Pr>
          <w:rFonts w:eastAsia="Calibri" w:cs="Times New Roman"/>
          <w:szCs w:val="22"/>
          <w:lang w:val="el-GR" w:eastAsia="en-US"/>
        </w:rPr>
        <w:t xml:space="preserve">την </w:t>
      </w:r>
      <w:r w:rsidRPr="00032BAF">
        <w:rPr>
          <w:rFonts w:eastAsia="Calibri" w:cs="Times New Roman"/>
          <w:szCs w:val="22"/>
          <w:lang w:val="el-GR" w:eastAsia="en-US"/>
        </w:rPr>
        <w:t>παρ</w:t>
      </w:r>
      <w:r>
        <w:rPr>
          <w:rFonts w:eastAsia="Calibri" w:cs="Times New Roman"/>
          <w:szCs w:val="22"/>
          <w:lang w:val="el-GR" w:eastAsia="en-US"/>
        </w:rPr>
        <w:t>άγραφο</w:t>
      </w:r>
      <w:r w:rsidRPr="00032BAF">
        <w:rPr>
          <w:rFonts w:eastAsia="Calibri" w:cs="Times New Roman"/>
          <w:szCs w:val="22"/>
          <w:lang w:val="el-GR" w:eastAsia="en-US"/>
        </w:rPr>
        <w:t xml:space="preserve"> 2.2.3 της </w:t>
      </w:r>
      <w:r>
        <w:rPr>
          <w:rFonts w:eastAsia="Calibri" w:cs="Times New Roman"/>
          <w:szCs w:val="22"/>
          <w:lang w:val="el-GR" w:eastAsia="en-US"/>
        </w:rPr>
        <w:t>παρούσας</w:t>
      </w:r>
      <w:r w:rsidRPr="00032BAF">
        <w:rPr>
          <w:rFonts w:eastAsia="Calibri" w:cs="Times New Roman"/>
          <w:szCs w:val="22"/>
          <w:lang w:val="el-GR" w:eastAsia="en-US"/>
        </w:rPr>
        <w:t xml:space="preserve"> και ταυτόχρονα να επικαλεσθεί και τυχόν </w:t>
      </w:r>
      <w:proofErr w:type="spellStart"/>
      <w:r w:rsidRPr="00032BAF">
        <w:rPr>
          <w:rFonts w:eastAsia="Calibri" w:cs="Times New Roman"/>
          <w:szCs w:val="22"/>
          <w:lang w:val="el-GR" w:eastAsia="en-US"/>
        </w:rPr>
        <w:t>ληφθέντα</w:t>
      </w:r>
      <w:proofErr w:type="spellEnd"/>
      <w:r w:rsidRPr="00032BAF">
        <w:rPr>
          <w:rFonts w:eastAsia="Calibri" w:cs="Times New Roman"/>
          <w:szCs w:val="22"/>
          <w:lang w:val="el-GR" w:eastAsia="en-US"/>
        </w:rPr>
        <w:t xml:space="preserve"> μέτρα προς αποκατάσταση της αξιοπιστίας του.</w:t>
      </w:r>
    </w:p>
    <w:p w14:paraId="79081B84" w14:textId="77777777" w:rsidR="004E3661" w:rsidRPr="00E14C02" w:rsidRDefault="004E3661" w:rsidP="004E3661">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w:t>
      </w:r>
      <w:r w:rsidRPr="00E14C02">
        <w:rPr>
          <w:rFonts w:eastAsia="Calibri" w:cs="Times New Roman"/>
          <w:szCs w:val="22"/>
          <w:lang w:val="el-GR" w:eastAsia="en-US"/>
        </w:rPr>
        <w:lastRenderedPageBreak/>
        <w:t xml:space="preserve">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szCs w:val="22"/>
          <w:lang w:val="el-GR" w:eastAsia="en-US"/>
        </w:rPr>
        <w:t xml:space="preserve">σύμφωνα με την περ. γ της παραγράφου 2.2.3.4 της παρούσας, </w:t>
      </w:r>
      <w:r w:rsidRPr="00E14C02">
        <w:rPr>
          <w:rFonts w:eastAsia="Calibri" w:cs="Times New Roman"/>
          <w:szCs w:val="22"/>
          <w:lang w:val="el-GR" w:eastAsia="en-US"/>
        </w:rPr>
        <w:t>αναλύεται στο σχετικό πεδίο που προβάλλει κατόπιν θετικής απάντησης</w:t>
      </w:r>
      <w:r>
        <w:rPr>
          <w:rFonts w:eastAsia="Calibri" w:cs="Times New Roman"/>
          <w:szCs w:val="22"/>
          <w:lang w:val="el-GR" w:eastAsia="en-US"/>
        </w:rPr>
        <w:t>.</w:t>
      </w:r>
      <w:r>
        <w:rPr>
          <w:rFonts w:eastAsia="Calibri" w:cs="Times New Roman"/>
          <w:szCs w:val="22"/>
          <w:vertAlign w:val="superscript"/>
          <w:lang w:val="el-GR" w:eastAsia="en-US"/>
        </w:rPr>
        <w:t xml:space="preserve">. </w:t>
      </w:r>
    </w:p>
    <w:p w14:paraId="47149E0C" w14:textId="77777777" w:rsidR="004E3661" w:rsidRDefault="004E3661" w:rsidP="004E3661">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Pr>
          <w:rFonts w:eastAsia="Calibri" w:cs="Times New Roman"/>
          <w:szCs w:val="22"/>
          <w:lang w:val="el-GR" w:eastAsia="en-US"/>
        </w:rPr>
        <w:t>σ</w:t>
      </w:r>
      <w:r w:rsidRPr="00E14C02">
        <w:rPr>
          <w:rFonts w:eastAsia="Calibri" w:cs="Times New Roman"/>
          <w:szCs w:val="22"/>
          <w:lang w:val="el-GR" w:eastAsia="en-US"/>
        </w:rPr>
        <w:t>τις υποχρεώσεις του</w:t>
      </w:r>
      <w:r>
        <w:rPr>
          <w:rFonts w:eastAsia="Calibri" w:cs="Times New Roman"/>
          <w:szCs w:val="22"/>
          <w:lang w:val="el-GR" w:eastAsia="en-US"/>
        </w:rPr>
        <w:t>,</w:t>
      </w:r>
      <w:r w:rsidRPr="00E14C02">
        <w:rPr>
          <w:rFonts w:eastAsia="Calibri" w:cs="Times New Roman"/>
          <w:szCs w:val="22"/>
          <w:lang w:val="el-GR" w:eastAsia="en-US"/>
        </w:rPr>
        <w:t xml:space="preserve"> </w:t>
      </w:r>
      <w:r>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w:t>
      </w:r>
      <w:r>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αθετηθεί</w:t>
      </w:r>
      <w:r>
        <w:rPr>
          <w:rFonts w:eastAsia="Calibri" w:cs="Times New Roman"/>
          <w:szCs w:val="22"/>
          <w:lang w:val="el-GR" w:eastAsia="en-US"/>
        </w:rPr>
        <w:t>,</w:t>
      </w:r>
      <w:r w:rsidRPr="00E14C02">
        <w:rPr>
          <w:rFonts w:eastAsia="Calibri" w:cs="Times New Roman"/>
          <w:szCs w:val="22"/>
          <w:lang w:val="el-GR" w:eastAsia="en-US"/>
        </w:rPr>
        <w:t xml:space="preserve">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7D001F60" w14:textId="77777777" w:rsidR="004E3661" w:rsidRPr="00F62DBC" w:rsidRDefault="004E3661" w:rsidP="004E3661">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Pr="001C57FC">
        <w:rPr>
          <w:rFonts w:eastAsia="Calibri" w:cs="Times New Roman"/>
          <w:szCs w:val="22"/>
          <w:lang w:val="el-GR" w:eastAsia="en-US"/>
        </w:rPr>
        <w:t>2.2.3.4</w:t>
      </w:r>
      <w:r>
        <w:rPr>
          <w:rFonts w:eastAsia="Calibri" w:cs="Times New Roman"/>
          <w:szCs w:val="22"/>
          <w:lang w:val="el-GR" w:eastAsia="en-US"/>
        </w:rPr>
        <w:t>,</w:t>
      </w:r>
      <w:r w:rsidRPr="00CD148D">
        <w:rPr>
          <w:rFonts w:eastAsia="Calibri" w:cs="Times New Roman"/>
          <w:szCs w:val="22"/>
          <w:lang w:val="el-GR" w:eastAsia="en-US"/>
        </w:rPr>
        <w:t xml:space="preserve"> εκτός από την περ. β’ αυτής</w:t>
      </w:r>
      <w:r>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14:paraId="08C0B118" w14:textId="77777777" w:rsidR="004E3661" w:rsidRDefault="004E3661" w:rsidP="004E3661">
      <w:pPr>
        <w:suppressAutoHyphens w:val="0"/>
        <w:spacing w:after="0" w:line="259" w:lineRule="auto"/>
        <w:rPr>
          <w:rFonts w:eastAsia="Calibri" w:cs="Times New Roman"/>
          <w:szCs w:val="22"/>
          <w:lang w:val="el-GR" w:eastAsia="en-US"/>
        </w:rPr>
      </w:pPr>
    </w:p>
    <w:p w14:paraId="6356AC13" w14:textId="77777777" w:rsidR="004E3661" w:rsidRDefault="004E3661" w:rsidP="004E3661">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Pr>
          <w:rFonts w:eastAsia="Calibri" w:cs="Times New Roman"/>
          <w:szCs w:val="22"/>
          <w:lang w:val="el-GR" w:eastAsia="en-US"/>
        </w:rPr>
        <w:t xml:space="preserve"> εξέτασης επανορθωτικών </w:t>
      </w:r>
      <w:r w:rsidRPr="00EA0B5E">
        <w:rPr>
          <w:rFonts w:eastAsia="Calibri" w:cs="Times New Roman"/>
          <w:szCs w:val="22"/>
          <w:lang w:val="el-GR" w:eastAsia="en-US"/>
        </w:rPr>
        <w:t xml:space="preserve">μέτρων. </w:t>
      </w:r>
    </w:p>
    <w:p w14:paraId="0F144440" w14:textId="77777777" w:rsidR="004E3661" w:rsidRPr="00F62DBC" w:rsidRDefault="004E3661" w:rsidP="004E3661">
      <w:pPr>
        <w:suppressAutoHyphens w:val="0"/>
        <w:spacing w:after="0" w:line="259" w:lineRule="auto"/>
        <w:rPr>
          <w:rFonts w:eastAsia="Calibri" w:cs="Times New Roman"/>
          <w:szCs w:val="22"/>
          <w:lang w:val="el-GR" w:eastAsia="en-US"/>
        </w:rPr>
      </w:pPr>
    </w:p>
    <w:p w14:paraId="178AFB95" w14:textId="77777777" w:rsidR="004E3661" w:rsidRPr="00F62DBC" w:rsidRDefault="004E3661" w:rsidP="004E3661">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περ. α με βάση την</w:t>
      </w:r>
    </w:p>
    <w:p w14:paraId="49E23CAC" w14:textId="77777777" w:rsidR="004E3661" w:rsidRDefault="004E3661" w:rsidP="004E3661">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οποία έχουν κριθεί τα συγκεκριμένα μέτρα αυτοκάθαρσης</w:t>
      </w:r>
      <w:r>
        <w:rPr>
          <w:rFonts w:eastAsia="Calibri" w:cs="Times New Roman"/>
          <w:szCs w:val="22"/>
          <w:lang w:val="el-GR" w:eastAsia="en-US"/>
        </w:rPr>
        <w:t>.</w:t>
      </w:r>
      <w:r w:rsidRPr="00DF36C6">
        <w:rPr>
          <w:rFonts w:eastAsia="Calibri" w:cs="Times New Roman"/>
          <w:szCs w:val="22"/>
          <w:lang w:val="el-GR" w:eastAsia="en-US"/>
        </w:rPr>
        <w:t xml:space="preserve"> </w:t>
      </w:r>
      <w:r w:rsidRPr="0096690C">
        <w:rPr>
          <w:rFonts w:eastAsia="Calibri" w:cs="Times New Roman"/>
          <w:szCs w:val="22"/>
          <w:lang w:val="el-GR" w:eastAsia="en-US"/>
        </w:rPr>
        <w:t>Περαιτέρω</w:t>
      </w:r>
      <w:r>
        <w:rPr>
          <w:rFonts w:eastAsia="Calibri" w:cs="Times New Roman"/>
          <w:szCs w:val="22"/>
          <w:lang w:val="el-GR" w:eastAsia="en-US"/>
        </w:rPr>
        <w:t>,</w:t>
      </w:r>
      <w:r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Pr>
          <w:rFonts w:eastAsia="Calibri" w:cs="Times New Roman"/>
          <w:szCs w:val="22"/>
          <w:lang w:val="el-GR" w:eastAsia="en-US"/>
        </w:rPr>
        <w:t xml:space="preserve">. </w:t>
      </w:r>
    </w:p>
    <w:p w14:paraId="073E7F82" w14:textId="77777777" w:rsidR="004E3661" w:rsidRPr="00F62DBC" w:rsidRDefault="004E3661" w:rsidP="004E3661">
      <w:pPr>
        <w:suppressAutoHyphens w:val="0"/>
        <w:spacing w:after="0" w:line="259" w:lineRule="auto"/>
        <w:rPr>
          <w:rFonts w:eastAsia="Calibri" w:cs="Times New Roman"/>
          <w:szCs w:val="22"/>
          <w:lang w:val="el-GR" w:eastAsia="en-US"/>
        </w:rPr>
      </w:pPr>
    </w:p>
    <w:p w14:paraId="03AE5CB9" w14:textId="77777777" w:rsidR="004E3661" w:rsidRDefault="004E3661" w:rsidP="004E3661">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γ. στην περίπτωση που τα μέτρα έχουν κριθεί ως μη επαρκή, εάν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σης μετά την ημερομηνία που εκδόθηκε η απόφαση της περ. α και σε περίπτωση που ισχύει το ανωτέρω να προβεί σε ανάλυσή τους</w:t>
      </w:r>
      <w:r>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14:paraId="5327C50D" w14:textId="77777777" w:rsidR="004E3661" w:rsidRDefault="004E3661" w:rsidP="004E3661">
      <w:pPr>
        <w:suppressAutoHyphens w:val="0"/>
        <w:spacing w:after="0" w:line="259" w:lineRule="auto"/>
        <w:rPr>
          <w:rFonts w:eastAsia="Calibri" w:cs="Times New Roman"/>
          <w:szCs w:val="22"/>
          <w:lang w:val="el-GR" w:eastAsia="en-US"/>
        </w:rPr>
      </w:pPr>
    </w:p>
    <w:p w14:paraId="37BF6521" w14:textId="77777777" w:rsidR="004E3661" w:rsidRPr="001C57FC" w:rsidRDefault="004E3661" w:rsidP="004E3661">
      <w:pPr>
        <w:suppressAutoHyphens w:val="0"/>
        <w:spacing w:after="0" w:line="259" w:lineRule="auto"/>
        <w:rPr>
          <w:rFonts w:eastAsia="Calibri" w:cs="Times New Roman"/>
          <w:szCs w:val="22"/>
          <w:lang w:val="el-GR" w:eastAsia="en-US"/>
        </w:rPr>
      </w:pPr>
      <w:r w:rsidRPr="000649DF">
        <w:rPr>
          <w:rFonts w:eastAsia="Calibri" w:cs="Times New Roman"/>
          <w:szCs w:val="22"/>
          <w:lang w:val="el-GR" w:eastAsia="en-US"/>
        </w:rPr>
        <w:t>Ειδικά στην περίπτωση που έχουν συμπεριληφθεί στα έγγραφα της σύμβασης δυνητικοί λόγοι αποκλεισμού</w:t>
      </w:r>
      <w:r w:rsidRPr="00E207BE">
        <w:rPr>
          <w:rFonts w:eastAsia="Calibri" w:cs="Times New Roman"/>
          <w:szCs w:val="22"/>
          <w:lang w:val="el-GR" w:eastAsia="en-US"/>
        </w:rPr>
        <w:t>, για τους οποίους δεν έχουν προβλεφθεί πεδία δήλωσης πληροφοριών</w:t>
      </w:r>
      <w:r w:rsidRPr="000649DF">
        <w:rPr>
          <w:rFonts w:eastAsia="Calibri" w:cs="Times New Roman"/>
          <w:szCs w:val="22"/>
          <w:lang w:val="el-GR" w:eastAsia="en-US"/>
        </w:rPr>
        <w:t xml:space="preserve"> στο Ευρωπαϊκό Ενιαίο Έγγραφο Σύμβασης (ΕΕΕΣ), σχετικά με την λήψη, εκ μέρους των οικονομικών φορέων, επανορθωτικών μέτρων, αυτά θα δηλώνονται (αναφέρονται) στην συμπληρωματική υπεύθυνη δήλωση της </w:t>
      </w:r>
      <w:r w:rsidRPr="000649DF">
        <w:rPr>
          <w:lang w:val="el-GR"/>
        </w:rPr>
        <w:t>παρ. 9,</w:t>
      </w:r>
      <w:r w:rsidRPr="000649DF">
        <w:rPr>
          <w:rFonts w:eastAsia="Calibri" w:cs="Times New Roman"/>
          <w:szCs w:val="22"/>
          <w:lang w:val="el-GR" w:eastAsia="en-US"/>
        </w:rPr>
        <w:t xml:space="preserve"> του ά</w:t>
      </w:r>
      <w:r w:rsidRPr="000649DF">
        <w:rPr>
          <w:lang w:val="el-GR"/>
        </w:rPr>
        <w:t>ρθρου 79 του ν. 4412/2016.</w:t>
      </w:r>
    </w:p>
    <w:p w14:paraId="449781EC" w14:textId="77777777" w:rsidR="004E3661" w:rsidRPr="001C57FC" w:rsidRDefault="004E3661" w:rsidP="004E3661">
      <w:pPr>
        <w:suppressAutoHyphens w:val="0"/>
        <w:spacing w:after="160" w:line="259" w:lineRule="auto"/>
        <w:rPr>
          <w:rFonts w:eastAsia="Calibri" w:cs="Times New Roman"/>
          <w:szCs w:val="22"/>
          <w:lang w:val="el-GR" w:eastAsia="en-US"/>
        </w:rPr>
      </w:pPr>
    </w:p>
    <w:p w14:paraId="036019E6" w14:textId="77777777" w:rsidR="004E3661" w:rsidRPr="00C513BF" w:rsidRDefault="004E3661" w:rsidP="004E3661">
      <w:pPr>
        <w:pStyle w:val="4"/>
        <w:ind w:left="567" w:hanging="567"/>
        <w:rPr>
          <w:lang w:val="el-GR"/>
        </w:rPr>
      </w:pPr>
      <w:bookmarkStart w:id="68" w:name="_Toc151638083"/>
      <w:bookmarkStart w:id="69" w:name="_Toc172273065"/>
      <w:r w:rsidRPr="00C513BF">
        <w:rPr>
          <w:lang w:val="el-GR"/>
        </w:rPr>
        <w:t>2.2.9.2</w:t>
      </w:r>
      <w:r w:rsidRPr="00C513BF">
        <w:rPr>
          <w:lang w:val="el-GR"/>
        </w:rPr>
        <w:tab/>
        <w:t>Αποδεικτικά μέσα</w:t>
      </w:r>
      <w:bookmarkEnd w:id="68"/>
      <w:bookmarkEnd w:id="69"/>
    </w:p>
    <w:p w14:paraId="18CE33E5" w14:textId="77777777" w:rsidR="004E3661" w:rsidRDefault="004E3661" w:rsidP="004E3661">
      <w:pPr>
        <w:rPr>
          <w:bCs/>
          <w:lang w:val="el-GR"/>
        </w:rPr>
      </w:pPr>
      <w:r>
        <w:rPr>
          <w:b/>
          <w:bCs/>
          <w:lang w:val="el-GR"/>
        </w:rPr>
        <w:t>Α.</w:t>
      </w:r>
      <w:r>
        <w:rPr>
          <w:bCs/>
          <w:lang w:val="el-GR"/>
        </w:rPr>
        <w:t xml:space="preserve"> </w:t>
      </w:r>
      <w:r w:rsidRPr="007F65D6">
        <w:rPr>
          <w:bCs/>
          <w:lang w:val="el-GR"/>
        </w:rPr>
        <w:t xml:space="preserve">Για την απόδειξη της μη συνδρομής λόγων αποκλεισμού κατ’ άρθρο </w:t>
      </w:r>
      <w:r w:rsidRPr="008910EA">
        <w:rPr>
          <w:bCs/>
          <w:lang w:val="el-GR"/>
        </w:rPr>
        <w:t>2.2.3 και</w:t>
      </w:r>
      <w:r w:rsidRPr="007F65D6">
        <w:rPr>
          <w:bCs/>
          <w:lang w:val="el-GR"/>
        </w:rPr>
        <w:t xml:space="preserve"> της πλήρωσης των κριτηρίων ποιοτικής επιλογής κατά </w:t>
      </w:r>
      <w:r>
        <w:rPr>
          <w:bCs/>
          <w:lang w:val="el-GR"/>
        </w:rPr>
        <w:t>τις παραγράφους</w:t>
      </w:r>
      <w:r w:rsidRPr="007F65D6">
        <w:rPr>
          <w:bCs/>
          <w:lang w:val="el-GR"/>
        </w:rPr>
        <w:t xml:space="preserve"> 2.2.4, 2.2.5, 2.2.6 και 2.2.7, οι οικονομικοί φορείς προσκομίζουν τα δικαιολογητικά του παρόντος. Η προσκόμιση των </w:t>
      </w:r>
      <w:r>
        <w:rPr>
          <w:bCs/>
          <w:lang w:val="el-GR"/>
        </w:rPr>
        <w:t xml:space="preserve">εν λόγω </w:t>
      </w:r>
      <w:r w:rsidRPr="007F65D6">
        <w:rPr>
          <w:bCs/>
          <w:lang w:val="el-GR"/>
        </w:rPr>
        <w:t>δικαιολογητικών γίνεται κατά τα οριζόμενα στο άρθρο 3.2 από τον προσωρινό ανάδοχο.</w:t>
      </w:r>
      <w:r w:rsidRPr="00C53CD7">
        <w:rPr>
          <w:lang w:val="el-GR"/>
        </w:rPr>
        <w:t xml:space="preserve"> </w:t>
      </w:r>
      <w:r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14:paraId="39A99988" w14:textId="77777777" w:rsidR="004E3661" w:rsidRDefault="004E3661" w:rsidP="004E3661">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w:t>
      </w:r>
      <w:r>
        <w:rPr>
          <w:bCs/>
          <w:lang w:val="el-GR"/>
        </w:rPr>
        <w:lastRenderedPageBreak/>
        <w:t>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3A73B8DE" w14:textId="77777777" w:rsidR="004E3661" w:rsidRDefault="004E3661" w:rsidP="004E3661">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0487FAEA" w14:textId="77777777" w:rsidR="004E3661" w:rsidRDefault="004E3661" w:rsidP="004E3661">
      <w:pPr>
        <w:rPr>
          <w:bCs/>
          <w:lang w:val="el-GR"/>
        </w:rPr>
      </w:pPr>
      <w:r>
        <w:rPr>
          <w:bCs/>
          <w:lang w:val="el-GR"/>
        </w:rPr>
        <w:t>Τα δικαιολογητικά του παρόντος υποβάλλονται και γίνονται αποδεκτά σύμφωνα με την παράγραφο 2.4.2.5. και 3.2 της παρούσας.</w:t>
      </w:r>
    </w:p>
    <w:p w14:paraId="6FB18373" w14:textId="77777777" w:rsidR="004E3661" w:rsidRDefault="004E3661" w:rsidP="004E3661">
      <w:pPr>
        <w:rPr>
          <w:lang w:val="el-GR"/>
        </w:rPr>
      </w:pPr>
      <w:r>
        <w:rPr>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080CC592" w14:textId="77777777" w:rsidR="004E3661" w:rsidRPr="007B3644" w:rsidRDefault="004E3661" w:rsidP="004E3661">
      <w:pPr>
        <w:rPr>
          <w:b/>
          <w:color w:val="000000"/>
          <w:u w:val="single"/>
          <w:lang w:val="el-GR"/>
        </w:rPr>
      </w:pPr>
      <w:r w:rsidRPr="007B3644">
        <w:rPr>
          <w:b/>
          <w:bCs/>
          <w:u w:val="single"/>
          <w:lang w:val="el-GR"/>
        </w:rPr>
        <w:t>Β.</w:t>
      </w:r>
      <w:r w:rsidRPr="007B3644">
        <w:rPr>
          <w:u w:val="single"/>
          <w:lang w:val="el-GR"/>
        </w:rPr>
        <w:t xml:space="preserve"> </w:t>
      </w:r>
      <w:r w:rsidRPr="007B3644">
        <w:rPr>
          <w:b/>
          <w:u w:val="single"/>
          <w:lang w:val="el-GR"/>
        </w:rPr>
        <w:t>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 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p>
    <w:p w14:paraId="6D043001" w14:textId="77777777" w:rsidR="004E3661" w:rsidRDefault="004E3661" w:rsidP="004E3661">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54B27885" w14:textId="77777777" w:rsidR="004E3661" w:rsidRPr="00BD65F6" w:rsidRDefault="004E3661" w:rsidP="004E3661">
      <w:pPr>
        <w:rPr>
          <w:lang w:val="el-GR"/>
        </w:rPr>
      </w:pPr>
      <w:r>
        <w:rPr>
          <w:color w:val="000000"/>
          <w:lang w:val="el-GR"/>
        </w:rPr>
        <w:t>Ειδικότερα οι οικονομικοί φορείς προσκομίζουν:</w:t>
      </w:r>
    </w:p>
    <w:p w14:paraId="5DC65E5B" w14:textId="77777777" w:rsidR="004E3661" w:rsidRDefault="004E3661" w:rsidP="004E3661">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υποβολή του.</w:t>
      </w:r>
    </w:p>
    <w:p w14:paraId="1E1EB34F" w14:textId="77777777" w:rsidR="004E3661" w:rsidRDefault="004E3661" w:rsidP="004E3661">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1AD1A6E8" w14:textId="77777777" w:rsidR="004E3661" w:rsidRPr="00B55565" w:rsidRDefault="004E3661" w:rsidP="004E3661">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τον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14:paraId="77FCD783" w14:textId="77777777" w:rsidR="004E3661" w:rsidRDefault="004E3661" w:rsidP="004E3661">
      <w:pPr>
        <w:rPr>
          <w:b/>
          <w:bCs/>
          <w:color w:val="000000"/>
          <w:lang w:val="el-GR"/>
        </w:rPr>
      </w:pPr>
      <w:r>
        <w:rPr>
          <w:color w:val="000000"/>
          <w:lang w:val="el-GR"/>
        </w:rPr>
        <w:t>Ιδίως οι οικονομικοί φορείς που είναι εγκατεστημένοι στην Ελλάδα προσκομίζουν:</w:t>
      </w:r>
    </w:p>
    <w:p w14:paraId="39E4B680" w14:textId="77777777" w:rsidR="004E3661" w:rsidRDefault="004E3661" w:rsidP="004E3661">
      <w:pPr>
        <w:rPr>
          <w:color w:val="000000"/>
          <w:lang w:val="el-GR"/>
        </w:rPr>
      </w:pPr>
      <w:proofErr w:type="spellStart"/>
      <w:r>
        <w:rPr>
          <w:b/>
          <w:bCs/>
          <w:color w:val="000000"/>
          <w:lang w:val="en-US"/>
        </w:rPr>
        <w:t>i</w:t>
      </w:r>
      <w:proofErr w:type="spellEnd"/>
      <w:r>
        <w:rPr>
          <w:b/>
          <w:bCs/>
          <w:color w:val="000000"/>
          <w:lang w:val="el-GR"/>
        </w:rPr>
        <w:t xml:space="preserve">) </w:t>
      </w:r>
      <w:r>
        <w:rPr>
          <w:color w:val="000000"/>
          <w:lang w:val="el-GR"/>
        </w:rPr>
        <w:t xml:space="preserve">Για την απόδειξη της εκπλήρωσης των φορολογικών υποχρεώσεων της παραγράφου 2.2.3.2 περίπτωση (α) αποδεικτικό ενημερότητας εκδιδόμενο από την </w:t>
      </w:r>
      <w:proofErr w:type="gramStart"/>
      <w:r>
        <w:rPr>
          <w:color w:val="000000"/>
          <w:lang w:val="el-GR"/>
        </w:rPr>
        <w:t>Α.Α.Δ.Ε..</w:t>
      </w:r>
      <w:proofErr w:type="gramEnd"/>
      <w:r w:rsidRPr="00BD65F6">
        <w:rPr>
          <w:color w:val="000000"/>
          <w:lang w:val="el-GR"/>
        </w:rPr>
        <w:t xml:space="preserve"> </w:t>
      </w:r>
    </w:p>
    <w:p w14:paraId="163A145C" w14:textId="0570FB18" w:rsidR="004E3661" w:rsidRDefault="004E3661" w:rsidP="004E3661">
      <w:pPr>
        <w:rPr>
          <w:color w:val="000000"/>
          <w:lang w:val="el-GR"/>
        </w:rPr>
      </w:pPr>
      <w:r>
        <w:rPr>
          <w:b/>
          <w:bCs/>
          <w:color w:val="000000"/>
          <w:lang w:val="en-US"/>
        </w:rPr>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lang w:val="el-GR"/>
        </w:rPr>
        <w:t xml:space="preserve">-ΕΦΚΑ. </w:t>
      </w:r>
      <w:r w:rsidRPr="0087633B">
        <w:rPr>
          <w:color w:val="000000"/>
          <w:lang w:val="el-GR"/>
        </w:rPr>
        <w:t>Επ</w:t>
      </w:r>
      <w:r>
        <w:rPr>
          <w:color w:val="000000"/>
          <w:lang w:val="el-GR"/>
        </w:rPr>
        <w:t>ιπλέον</w:t>
      </w:r>
      <w:r w:rsidRPr="0087633B">
        <w:rPr>
          <w:color w:val="000000"/>
          <w:lang w:val="el-GR"/>
        </w:rPr>
        <w:t xml:space="preserve"> οι οικονομικοί φορείς υποβάλλουν υπεύθυνη δήλωση </w:t>
      </w:r>
      <w:r>
        <w:rPr>
          <w:color w:val="000000"/>
          <w:lang w:val="el-GR"/>
        </w:rPr>
        <w:t>στην οποία θα αναφέ</w:t>
      </w:r>
      <w:r w:rsidR="007A6869">
        <w:rPr>
          <w:color w:val="000000"/>
          <w:lang w:val="el-GR"/>
        </w:rPr>
        <w:t>ρουν</w:t>
      </w:r>
      <w:r>
        <w:rPr>
          <w:color w:val="000000"/>
          <w:lang w:val="el-GR"/>
        </w:rPr>
        <w:t xml:space="preserve"> </w:t>
      </w:r>
      <w:r w:rsidRPr="0087633B">
        <w:rPr>
          <w:color w:val="000000"/>
          <w:lang w:val="el-GR"/>
        </w:rPr>
        <w:t xml:space="preserve">τους οργανισμούς κοινωνικής ασφάλισης </w:t>
      </w:r>
      <w:r w:rsidRPr="0087633B">
        <w:rPr>
          <w:color w:val="000000"/>
          <w:lang w:val="el-GR"/>
        </w:rPr>
        <w:lastRenderedPageBreak/>
        <w:t>(αφορά Οργανισμούς κύριας και επικουρικής ασφάλισης) στους οποίους οφείλ</w:t>
      </w:r>
      <w:r w:rsidR="007A6869">
        <w:rPr>
          <w:color w:val="000000"/>
          <w:lang w:val="el-GR"/>
        </w:rPr>
        <w:t>ουν</w:t>
      </w:r>
      <w:r w:rsidRPr="0087633B">
        <w:rPr>
          <w:color w:val="000000"/>
          <w:lang w:val="el-GR"/>
        </w:rPr>
        <w:t xml:space="preserve"> να καταβάλ</w:t>
      </w:r>
      <w:r w:rsidR="007A6869">
        <w:rPr>
          <w:color w:val="000000"/>
          <w:lang w:val="el-GR"/>
        </w:rPr>
        <w:t>λουν</w:t>
      </w:r>
      <w:r w:rsidRPr="0087633B">
        <w:rPr>
          <w:color w:val="000000"/>
          <w:lang w:val="el-GR"/>
        </w:rPr>
        <w:t xml:space="preserve"> εισφορές].</w:t>
      </w:r>
    </w:p>
    <w:p w14:paraId="4D2BC851" w14:textId="77777777" w:rsidR="004E3661" w:rsidRDefault="004E3661" w:rsidP="004E3661">
      <w:pPr>
        <w:rPr>
          <w:b/>
          <w:bCs/>
          <w:color w:val="000000"/>
          <w:lang w:val="el-GR"/>
        </w:rPr>
      </w:pPr>
      <w:r>
        <w:rPr>
          <w:b/>
          <w:bCs/>
          <w:color w:val="000000"/>
          <w:lang w:val="en-US"/>
        </w:rPr>
        <w:t>iii</w:t>
      </w:r>
      <w:r>
        <w:rPr>
          <w:b/>
          <w:bCs/>
          <w:color w:val="000000"/>
          <w:lang w:val="el-GR"/>
        </w:rPr>
        <w:t xml:space="preserve">) </w:t>
      </w:r>
      <w:r w:rsidRPr="00390D33">
        <w:rPr>
          <w:color w:val="000000"/>
          <w:lang w:val="el-GR"/>
        </w:rPr>
        <w:t>Για την παράγραφο 2.2.3.2 περίπτωση α’,</w:t>
      </w:r>
      <w:r>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23B09C6D" w14:textId="77777777" w:rsidR="004E3661" w:rsidRDefault="004E3661" w:rsidP="004E3661">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το οποίο   έχει εκδοθεί έως τρεις (3) μήνες πριν από την υποβολή του. </w:t>
      </w:r>
    </w:p>
    <w:p w14:paraId="496DC2A3" w14:textId="77777777" w:rsidR="004E3661" w:rsidRDefault="004E3661" w:rsidP="004E3661">
      <w:pPr>
        <w:rPr>
          <w:b/>
          <w:bCs/>
          <w:color w:val="000000"/>
          <w:lang w:val="el-GR"/>
        </w:rPr>
      </w:pPr>
      <w:r>
        <w:rPr>
          <w:color w:val="000000"/>
          <w:lang w:val="el-GR"/>
        </w:rPr>
        <w:t>Ιδίως οι οικονομικοί φορείς που είναι εγκατεστημένοι στην Ελλάδα προσκομίζουν:</w:t>
      </w:r>
    </w:p>
    <w:p w14:paraId="12D0B42B" w14:textId="77777777" w:rsidR="004E3661" w:rsidRDefault="004E3661" w:rsidP="004E3661">
      <w:pPr>
        <w:rPr>
          <w:b/>
          <w:lang w:val="el-GR"/>
        </w:rPr>
      </w:pPr>
      <w:bookmarkStart w:id="70" w:name="_Hlk69240569"/>
      <w:proofErr w:type="spellStart"/>
      <w:r>
        <w:rPr>
          <w:b/>
          <w:bCs/>
          <w:lang w:val="en-US"/>
        </w:rPr>
        <w:t>i</w:t>
      </w:r>
      <w:proofErr w:type="spellEnd"/>
      <w:r w:rsidRPr="00BD65F6">
        <w:rPr>
          <w:b/>
          <w:bCs/>
          <w:lang w:val="el-GR"/>
        </w:rPr>
        <w:t>)</w:t>
      </w:r>
      <w:r>
        <w:rPr>
          <w:bCs/>
          <w:lang w:val="el-GR"/>
        </w:rPr>
        <w:t xml:space="preserve"> Ενιαίο Πιστοποιητικό Δικαστικής Φερεγγυότητας</w:t>
      </w:r>
      <w:bookmarkEnd w:id="70"/>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εξυγίανσης. Για τις ΙΚΕ προσ</w:t>
      </w:r>
      <w:r>
        <w:rPr>
          <w:bCs/>
          <w:lang w:val="el-GR"/>
        </w:rPr>
        <w:t xml:space="preserve">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 </w:t>
      </w:r>
    </w:p>
    <w:p w14:paraId="6B9C9E00" w14:textId="77777777" w:rsidR="004E3661" w:rsidRDefault="004E3661" w:rsidP="004E3661">
      <w:pPr>
        <w:rPr>
          <w:b/>
          <w:bCs/>
          <w:color w:val="000000"/>
          <w:lang w:val="el-GR"/>
        </w:rPr>
      </w:pPr>
      <w:r>
        <w:rPr>
          <w:b/>
          <w:lang w:val="en-US"/>
        </w:rPr>
        <w:t>ii</w:t>
      </w:r>
      <w:r>
        <w:rPr>
          <w:b/>
          <w:lang w:val="el-GR"/>
        </w:rPr>
        <w:t xml:space="preserve">) </w:t>
      </w:r>
      <w:r>
        <w:rPr>
          <w:bCs/>
          <w:lang w:val="el-GR"/>
        </w:rPr>
        <w:t>Π</w:t>
      </w:r>
      <w:r>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726651AB" w14:textId="77777777" w:rsidR="004E3661" w:rsidRDefault="004E3661" w:rsidP="004E3661">
      <w:pPr>
        <w:rPr>
          <w:bCs/>
          <w:color w:val="000000"/>
          <w:lang w:val="el-GR"/>
        </w:rPr>
      </w:pPr>
      <w:r>
        <w:rPr>
          <w:b/>
          <w:bCs/>
          <w:color w:val="000000"/>
          <w:lang w:val="en-US"/>
        </w:rPr>
        <w:t>iii</w:t>
      </w:r>
      <w:r>
        <w:rPr>
          <w:b/>
          <w:bCs/>
          <w:color w:val="000000"/>
          <w:lang w:val="el-GR"/>
        </w:rPr>
        <w:t xml:space="preserve">) </w:t>
      </w:r>
      <w:r>
        <w:rPr>
          <w:color w:val="000000"/>
          <w:lang w:val="el-GR"/>
        </w:rPr>
        <w:t xml:space="preserve">Εκτύπωση της καρτέλας “Στοιχεία Μητρώου/ Επιχείρησης”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w:t>
      </w:r>
      <w:proofErr w:type="spellStart"/>
      <w:r>
        <w:rPr>
          <w:color w:val="000000"/>
          <w:lang w:val="el-GR"/>
        </w:rPr>
        <w:t>taxisnet</w:t>
      </w:r>
      <w:proofErr w:type="spellEnd"/>
      <w:r>
        <w:rPr>
          <w:color w:val="000000"/>
          <w:lang w:val="el-GR"/>
        </w:rPr>
        <w:t xml:space="preserve">, από την οποία να προκύπτει η </w:t>
      </w:r>
      <w:r>
        <w:rPr>
          <w:bCs/>
          <w:color w:val="000000"/>
          <w:lang w:val="el-GR"/>
        </w:rPr>
        <w:t>μη αναστολή της επιχειρηματικής δραστηριότητάς τους.</w:t>
      </w:r>
    </w:p>
    <w:p w14:paraId="5A580E12" w14:textId="77777777" w:rsidR="004E3661" w:rsidRDefault="004E3661" w:rsidP="004E3661">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7F20B99A" w14:textId="77777777" w:rsidR="004E3661" w:rsidRDefault="004E3661" w:rsidP="004E3661">
      <w:pPr>
        <w:rPr>
          <w:b/>
          <w:bCs/>
          <w:lang w:val="el-GR"/>
        </w:rPr>
      </w:pPr>
      <w:r>
        <w:rPr>
          <w:b/>
          <w:color w:val="000000"/>
          <w:lang w:val="el-GR"/>
        </w:rPr>
        <w:t>δ)</w:t>
      </w:r>
      <w:r>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257D4CD2" w14:textId="77777777" w:rsidR="004E3661" w:rsidRDefault="004E3661" w:rsidP="004E3661">
      <w:pPr>
        <w:rPr>
          <w:b/>
          <w:bCs/>
          <w:color w:val="000000"/>
          <w:lang w:val="el-GR"/>
        </w:rPr>
      </w:pPr>
      <w:r>
        <w:rPr>
          <w:b/>
          <w:bCs/>
          <w:lang w:val="el-GR"/>
        </w:rPr>
        <w:t xml:space="preserve">ε) </w:t>
      </w:r>
      <w:r>
        <w:rPr>
          <w:lang w:val="el-GR"/>
        </w:rPr>
        <w:t xml:space="preserve">για την παράγραφο 2.2.3.9. υπεύθυνη δήλωση του προσφέροντος οικονομικού φορέα </w:t>
      </w:r>
      <w:r w:rsidRPr="00591B46">
        <w:rPr>
          <w:lang w:val="el-GR"/>
        </w:rPr>
        <w:t>περί μη επιβολής σε βάρος του της κύρωσης</w:t>
      </w:r>
      <w:r>
        <w:rPr>
          <w:lang w:val="el-GR"/>
        </w:rPr>
        <w:t xml:space="preserve"> </w:t>
      </w:r>
      <w:r w:rsidRPr="00591B46">
        <w:rPr>
          <w:lang w:val="el-GR"/>
        </w:rPr>
        <w:t xml:space="preserve">του οριζόντιου αποκλεισμού, σύμφωνα τις διατάξεις </w:t>
      </w:r>
      <w:r>
        <w:rPr>
          <w:lang w:val="el-GR"/>
        </w:rPr>
        <w:t xml:space="preserve">της </w:t>
      </w:r>
      <w:r w:rsidRPr="00591B46">
        <w:rPr>
          <w:lang w:val="el-GR"/>
        </w:rPr>
        <w:t>κείμενης νομοθεσίας</w:t>
      </w:r>
      <w:r>
        <w:rPr>
          <w:lang w:val="el-GR"/>
        </w:rPr>
        <w:t>.</w:t>
      </w:r>
    </w:p>
    <w:p w14:paraId="52F8E224" w14:textId="77777777" w:rsidR="004E3661" w:rsidRDefault="004E3661" w:rsidP="004E3661">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άρθρου 2.2.4. (απόδειξη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31084E5A" w14:textId="77777777" w:rsidR="004E3661" w:rsidRDefault="004E3661" w:rsidP="004E3661">
      <w:pPr>
        <w:rPr>
          <w:rFonts w:eastAsia="Calibri"/>
          <w:b/>
          <w:lang w:val="el-GR"/>
        </w:rPr>
      </w:pPr>
      <w:r>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26B2B348" w14:textId="77777777" w:rsidR="004E3661" w:rsidRPr="007C0468" w:rsidRDefault="004E3661" w:rsidP="004E3661">
      <w:pPr>
        <w:rPr>
          <w:bCs/>
          <w:lang w:val="el-GR"/>
        </w:rPr>
      </w:pPr>
      <w:r w:rsidRPr="007C0468">
        <w:rPr>
          <w:rFonts w:eastAsia="Calibri"/>
          <w:lang w:val="el-GR"/>
        </w:rPr>
        <w:t xml:space="preserve">Επισημαίνεται ότι, τα δικαιολογητικά που αφορούν στην απόδειξη της απαίτησης του άρθρου 2.2.4 (απόδειξη </w:t>
      </w:r>
      <w:proofErr w:type="spellStart"/>
      <w:r w:rsidRPr="007C0468">
        <w:rPr>
          <w:rFonts w:eastAsia="Calibri"/>
          <w:lang w:val="el-GR"/>
        </w:rPr>
        <w:t>καταλληλότητας</w:t>
      </w:r>
      <w:proofErr w:type="spellEnd"/>
      <w:r w:rsidRPr="007C0468">
        <w:rPr>
          <w:rFonts w:eastAsia="Calibri"/>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εκτός εάν, σύμφωνα με τις ειδικότερες διατάξεις αυτών, φέρουν συγκεκριμένο χρόνο ισχύος.</w:t>
      </w:r>
    </w:p>
    <w:p w14:paraId="309489CE" w14:textId="77777777" w:rsidR="004E3661" w:rsidRDefault="004E3661" w:rsidP="004E3661">
      <w:pPr>
        <w:rPr>
          <w:bCs/>
          <w:lang w:val="el-GR"/>
        </w:rPr>
      </w:pPr>
      <w:r w:rsidRPr="00FD3A4C">
        <w:rPr>
          <w:b/>
          <w:bCs/>
          <w:lang w:val="el-GR"/>
        </w:rPr>
        <w:lastRenderedPageBreak/>
        <w:t>Β.3.</w:t>
      </w:r>
      <w:r w:rsidRPr="00FD3A4C">
        <w:rPr>
          <w:lang w:val="el-GR"/>
        </w:rPr>
        <w:t xml:space="preserve"> Για την απόδειξη της οικονομικής και χρηματοοικονομικής επάρκειας της παραγράφου 2.2.5</w:t>
      </w:r>
      <w:r>
        <w:rPr>
          <w:lang w:val="el-GR"/>
        </w:rPr>
        <w:t>,</w:t>
      </w:r>
      <w:r w:rsidRPr="00FD3A4C">
        <w:rPr>
          <w:lang w:val="el-GR"/>
        </w:rPr>
        <w:t xml:space="preserve"> οι οικονομικοί φορείς </w:t>
      </w:r>
      <w:bookmarkStart w:id="71" w:name="_Hlk91159894"/>
      <w:r>
        <w:rPr>
          <w:b/>
          <w:lang w:val="el-GR"/>
        </w:rPr>
        <w:t xml:space="preserve">δεν απαιτείται </w:t>
      </w:r>
      <w:r w:rsidRPr="007A6ED4">
        <w:rPr>
          <w:bCs/>
          <w:lang w:val="el-GR"/>
        </w:rPr>
        <w:t>να υποβάλλουν δικαιολογητικά.</w:t>
      </w:r>
      <w:bookmarkEnd w:id="71"/>
    </w:p>
    <w:p w14:paraId="4D776399" w14:textId="77777777" w:rsidR="004E3661" w:rsidRDefault="004E3661" w:rsidP="004E3661">
      <w:pPr>
        <w:rPr>
          <w:b/>
          <w:lang w:val="el-GR"/>
        </w:rPr>
      </w:pPr>
      <w:r>
        <w:rPr>
          <w:b/>
          <w:bCs/>
          <w:lang w:val="el-GR"/>
        </w:rPr>
        <w:t xml:space="preserve">Β.4. </w:t>
      </w:r>
      <w:r>
        <w:rPr>
          <w:lang w:val="el-GR"/>
        </w:rPr>
        <w:t xml:space="preserve">Για την απόδειξη της τεχνικής ικανότητας της παραγράφου 2.2.6, οι οικονομικοί φορείς </w:t>
      </w:r>
      <w:r>
        <w:rPr>
          <w:b/>
          <w:lang w:val="el-GR"/>
        </w:rPr>
        <w:t xml:space="preserve">δεν απαιτείται </w:t>
      </w:r>
      <w:r w:rsidRPr="007A6ED4">
        <w:rPr>
          <w:bCs/>
          <w:lang w:val="el-GR"/>
        </w:rPr>
        <w:t>να υποβάλλουν δικαιολογητικά</w:t>
      </w:r>
      <w:r>
        <w:rPr>
          <w:b/>
          <w:lang w:val="el-GR"/>
        </w:rPr>
        <w:t>.</w:t>
      </w:r>
    </w:p>
    <w:p w14:paraId="7834D486" w14:textId="77777777" w:rsidR="004E3661" w:rsidRDefault="004E3661" w:rsidP="004E3661">
      <w:pPr>
        <w:rPr>
          <w:b/>
          <w:lang w:val="el-GR"/>
        </w:rPr>
      </w:pPr>
      <w:r w:rsidRPr="00FD3A4C">
        <w:rPr>
          <w:b/>
          <w:bCs/>
          <w:lang w:val="el-GR"/>
        </w:rPr>
        <w:t xml:space="preserve">Β.5. </w:t>
      </w:r>
      <w:r w:rsidRPr="00FD3A4C">
        <w:rPr>
          <w:lang w:val="el-GR"/>
        </w:rPr>
        <w:t xml:space="preserve">Για την απόδειξη της συμμόρφωσής τους με </w:t>
      </w:r>
      <w:r w:rsidRPr="00FD3A4C">
        <w:rPr>
          <w:color w:val="000000"/>
          <w:lang w:val="el-GR"/>
        </w:rPr>
        <w:t>πρότυπα διασφάλισης ποιότητας και πρότυπα περιβαλλοντικής διαχείρισης</w:t>
      </w:r>
      <w:r w:rsidRPr="00FD3A4C">
        <w:rPr>
          <w:lang w:val="el-GR"/>
        </w:rPr>
        <w:t xml:space="preserve"> της παραγράφου 2.2.7</w:t>
      </w:r>
      <w:r>
        <w:rPr>
          <w:lang w:val="el-GR"/>
        </w:rPr>
        <w:t>,</w:t>
      </w:r>
      <w:r w:rsidRPr="00FD3A4C">
        <w:rPr>
          <w:lang w:val="el-GR"/>
        </w:rPr>
        <w:t xml:space="preserve"> </w:t>
      </w:r>
      <w:r>
        <w:rPr>
          <w:lang w:val="el-GR"/>
        </w:rPr>
        <w:t xml:space="preserve">οι οικονομικοί φορείς </w:t>
      </w:r>
      <w:r>
        <w:rPr>
          <w:b/>
          <w:lang w:val="el-GR"/>
        </w:rPr>
        <w:t xml:space="preserve">δεν απαιτείται </w:t>
      </w:r>
      <w:r w:rsidRPr="007A6ED4">
        <w:rPr>
          <w:bCs/>
          <w:lang w:val="el-GR"/>
        </w:rPr>
        <w:t>να υποβάλλουν δικαιολογητικά</w:t>
      </w:r>
      <w:r>
        <w:rPr>
          <w:b/>
          <w:lang w:val="el-GR"/>
        </w:rPr>
        <w:t>.</w:t>
      </w:r>
    </w:p>
    <w:p w14:paraId="1DCA00C2" w14:textId="77777777" w:rsidR="004E3661" w:rsidRDefault="004E3661" w:rsidP="004E3661">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rPr>
          <w:lang w:val="el-GR"/>
        </w:rPr>
        <w:t xml:space="preserve">εκτός αν </w:t>
      </w:r>
      <w:r>
        <w:rPr>
          <w:lang w:val="el-GR"/>
        </w:rPr>
        <w:t>αυτό φέρει</w:t>
      </w:r>
      <w:r w:rsidRPr="00E427F2">
        <w:rPr>
          <w:lang w:val="el-GR"/>
        </w:rPr>
        <w:t xml:space="preserve"> συγκεκριμένο χρόνο ισχύος.</w:t>
      </w:r>
    </w:p>
    <w:p w14:paraId="698BD17D" w14:textId="77777777" w:rsidR="004E3661" w:rsidRPr="00374B84" w:rsidRDefault="004E3661" w:rsidP="004E3661">
      <w:pPr>
        <w:rPr>
          <w:lang w:val="el-GR"/>
        </w:rPr>
      </w:pPr>
      <w:r>
        <w:rPr>
          <w:lang w:val="el-GR"/>
        </w:rPr>
        <w:t xml:space="preserve">Ειδικότερα για τους </w:t>
      </w:r>
      <w:r w:rsidRPr="00374B84">
        <w:rPr>
          <w:lang w:val="el-GR"/>
        </w:rPr>
        <w:t>ημεδαπούς οικονομικούς φορείς προσκομίζονται:</w:t>
      </w:r>
    </w:p>
    <w:p w14:paraId="33F09F66" w14:textId="77777777" w:rsidR="004E3661" w:rsidRPr="00374B84" w:rsidRDefault="004E3661" w:rsidP="004E3661">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w:t>
      </w:r>
      <w:r>
        <w:rPr>
          <w:lang w:val="el-GR"/>
        </w:rPr>
        <w:t xml:space="preserve"> </w:t>
      </w:r>
      <w:r w:rsidRPr="00374B84">
        <w:rPr>
          <w:lang w:val="el-GR"/>
        </w:rPr>
        <w:t>της στο ΓΕΜΗ</w:t>
      </w:r>
      <w:r>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311FD09E" w14:textId="77777777" w:rsidR="004E3661" w:rsidRPr="00374B84" w:rsidRDefault="004E3661" w:rsidP="004E3661">
      <w:pPr>
        <w:rPr>
          <w:lang w:val="el-GR"/>
        </w:rPr>
      </w:pPr>
      <w:r w:rsidRPr="00374B84">
        <w:rPr>
          <w:lang w:val="el-GR"/>
        </w:rPr>
        <w:t xml:space="preserve"> </w:t>
      </w: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Pr>
          <w:lang w:val="el-GR"/>
        </w:rPr>
        <w:t xml:space="preserve"> </w:t>
      </w:r>
      <w:r w:rsidRPr="00374B84">
        <w:rPr>
          <w:lang w:val="el-GR"/>
        </w:rPr>
        <w:t xml:space="preserve">γενικό πιστοποιητικό </w:t>
      </w:r>
      <w:r>
        <w:rPr>
          <w:lang w:val="el-GR"/>
        </w:rPr>
        <w:t xml:space="preserve">μεταβολών </w:t>
      </w:r>
      <w:r w:rsidRPr="00374B84">
        <w:rPr>
          <w:lang w:val="el-GR"/>
        </w:rPr>
        <w:t>του ΓΕΜΗ, εφόσον έχει εκδοθεί έως τρεις (3) μήνες πριν από την υποβολή του</w:t>
      </w:r>
      <w:r>
        <w:rPr>
          <w:lang w:val="el-GR"/>
        </w:rPr>
        <w:t>.</w:t>
      </w:r>
    </w:p>
    <w:p w14:paraId="2C92F898" w14:textId="77777777" w:rsidR="004E3661" w:rsidRDefault="004E3661" w:rsidP="004E3661">
      <w:pPr>
        <w:rPr>
          <w:color w:val="000000"/>
          <w:lang w:val="el-GR"/>
        </w:rPr>
      </w:pPr>
      <w:r w:rsidRPr="00374B84">
        <w:rPr>
          <w:lang w:val="el-GR"/>
        </w:rPr>
        <w:t xml:space="preserve"> </w:t>
      </w:r>
      <w:r>
        <w:rPr>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D57A5BB" w14:textId="77777777" w:rsidR="004E3661" w:rsidRDefault="004E3661" w:rsidP="004E3661">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αρμόδιου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467DA77D" w14:textId="77777777" w:rsidR="004E3661" w:rsidRDefault="004E3661" w:rsidP="004E3661">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5D8F34DC" w14:textId="77777777" w:rsidR="004E3661" w:rsidRDefault="004E3661" w:rsidP="004E3661">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59EBBC94" w14:textId="77777777" w:rsidR="004E3661" w:rsidRDefault="004E3661" w:rsidP="004E3661">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εταιρεία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43AE5FBE" w14:textId="77777777" w:rsidR="004E3661" w:rsidRDefault="004E3661" w:rsidP="004E3661">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139BDE08" w14:textId="77777777" w:rsidR="004E3661" w:rsidRDefault="004E3661" w:rsidP="004E3661">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5DA1A2DC" w14:textId="77777777" w:rsidR="004E3661" w:rsidRDefault="004E3661" w:rsidP="004E3661">
      <w:pPr>
        <w:rPr>
          <w:lang w:val="el-GR"/>
        </w:rPr>
      </w:pPr>
      <w:r>
        <w:rPr>
          <w:lang w:val="el-GR"/>
        </w:rPr>
        <w:lastRenderedPageBreak/>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Pr>
          <w:lang w:val="el-GR"/>
        </w:rPr>
        <w:t>καταλληλότητας</w:t>
      </w:r>
      <w:proofErr w:type="spellEnd"/>
      <w:r>
        <w:rPr>
          <w:lang w:val="el-GR"/>
        </w:rPr>
        <w:t xml:space="preserve"> όσον αφορά τις απαιτήσεις ποιοτικής επιλογής, τις οποίες καλύπτει ο επίσημος κατάλογος ή το πιστοποιητικό. </w:t>
      </w:r>
    </w:p>
    <w:p w14:paraId="1CF1B67A" w14:textId="77777777" w:rsidR="004E3661" w:rsidRDefault="004E3661" w:rsidP="004E3661">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 xml:space="preserve">Ειδικώς, όσον αφορά την καταβολή των εισφορών κοινωνικής ασφάλισης και των φόρων και τελών, προσκομίζονται πέραν της βεβαίωσης εγγραφής στον επίσημο κατάλογο και πιστοποιητικά, κατά τα οριζόμενα ανωτέρω στην περίπτωση Β.1, </w:t>
      </w:r>
      <w:proofErr w:type="spellStart"/>
      <w:r>
        <w:rPr>
          <w:color w:val="000000"/>
          <w:lang w:val="el-GR"/>
        </w:rPr>
        <w:t>υποπερ</w:t>
      </w:r>
      <w:proofErr w:type="spellEnd"/>
      <w:r>
        <w:rPr>
          <w:color w:val="000000"/>
          <w:lang w:val="el-GR"/>
        </w:rPr>
        <w:t xml:space="preserve">. </w:t>
      </w:r>
      <w:proofErr w:type="spellStart"/>
      <w:r>
        <w:rPr>
          <w:color w:val="000000"/>
          <w:lang w:val="en-US"/>
        </w:rPr>
        <w:t>i</w:t>
      </w:r>
      <w:proofErr w:type="spellEnd"/>
      <w:r w:rsidRPr="006A34C5">
        <w:rPr>
          <w:color w:val="000000"/>
          <w:lang w:val="el-GR"/>
        </w:rPr>
        <w:t xml:space="preserve">, </w:t>
      </w:r>
      <w:r>
        <w:rPr>
          <w:color w:val="000000"/>
          <w:lang w:val="en-US"/>
        </w:rPr>
        <w:t>ii</w:t>
      </w:r>
      <w:r w:rsidRPr="006A34C5">
        <w:rPr>
          <w:color w:val="000000"/>
          <w:lang w:val="el-GR"/>
        </w:rPr>
        <w:t xml:space="preserve"> </w:t>
      </w:r>
      <w:r>
        <w:rPr>
          <w:color w:val="000000"/>
          <w:lang w:val="el-GR"/>
        </w:rPr>
        <w:t xml:space="preserve">και </w:t>
      </w:r>
      <w:r>
        <w:rPr>
          <w:color w:val="000000"/>
          <w:lang w:val="en-US"/>
        </w:rPr>
        <w:t>iii</w:t>
      </w:r>
      <w:r w:rsidRPr="006A34C5">
        <w:rPr>
          <w:color w:val="000000"/>
          <w:lang w:val="el-GR"/>
        </w:rPr>
        <w:t xml:space="preserve"> </w:t>
      </w:r>
      <w:r>
        <w:rPr>
          <w:color w:val="000000"/>
          <w:lang w:val="el-GR"/>
        </w:rPr>
        <w:t>της περ. β</w:t>
      </w:r>
      <w:r w:rsidRPr="00207038">
        <w:rPr>
          <w:color w:val="000000"/>
          <w:lang w:val="el-GR"/>
        </w:rPr>
        <w:t>.</w:t>
      </w:r>
    </w:p>
    <w:p w14:paraId="7FF23704" w14:textId="77777777" w:rsidR="004E3661" w:rsidRDefault="004E3661" w:rsidP="004E3661">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44DEF6B3" w14:textId="2B260398" w:rsidR="00DB1E84" w:rsidRPr="00DB1E84" w:rsidRDefault="004E3661" w:rsidP="004E3661">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FC2FD7">
        <w:rPr>
          <w:rStyle w:val="FootnoteReference2"/>
          <w:color w:val="000000"/>
          <w:szCs w:val="22"/>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αρμόδιου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διαγωνιζομένου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 xml:space="preserve">και τον τρόπο </w:t>
      </w:r>
      <w:r>
        <w:rPr>
          <w:color w:val="000000"/>
          <w:lang w:val="el-GR"/>
        </w:rPr>
        <w:t xml:space="preserve">με </w:t>
      </w:r>
      <w:r w:rsidRPr="006A34C5">
        <w:rPr>
          <w:color w:val="000000"/>
          <w:lang w:val="el-GR"/>
        </w:rPr>
        <w:t xml:space="preserve"> το</w:t>
      </w:r>
      <w:r>
        <w:rPr>
          <w:color w:val="000000"/>
          <w:lang w:val="el-GR"/>
        </w:rPr>
        <w:t>ν</w:t>
      </w:r>
      <w:r w:rsidRPr="006A34C5">
        <w:rPr>
          <w:color w:val="000000"/>
          <w:lang w:val="el-GR"/>
        </w:rPr>
        <w:t xml:space="preserve"> οποίο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r w:rsidR="00DB1E84">
        <w:rPr>
          <w:color w:val="000000"/>
          <w:lang w:val="el-GR"/>
        </w:rPr>
        <w:t>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w:t>
      </w:r>
    </w:p>
    <w:p w14:paraId="53754BAA" w14:textId="5818A781" w:rsidR="004E3661" w:rsidRDefault="004E3661" w:rsidP="004E3661">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55E48C27" w14:textId="77777777" w:rsidR="004E3661" w:rsidRPr="00733D63" w:rsidRDefault="004E3661" w:rsidP="004E3661">
      <w:pPr>
        <w:rPr>
          <w:bCs/>
          <w:lang w:val="el-GR"/>
        </w:rPr>
      </w:pPr>
      <w:r w:rsidRPr="00E1420D">
        <w:rPr>
          <w:b/>
          <w:bCs/>
          <w:lang w:val="el-GR"/>
        </w:rPr>
        <w:t>Β.11.</w:t>
      </w:r>
      <w:r w:rsidRPr="00733D63">
        <w:rPr>
          <w:bCs/>
          <w:lang w:val="el-GR"/>
        </w:rPr>
        <w:t xml:space="preserve"> Επισημαίνεται ότι γίνονται αποδεκτές:</w:t>
      </w:r>
    </w:p>
    <w:p w14:paraId="3BE19460" w14:textId="77777777" w:rsidR="004E3661" w:rsidRPr="00733D63" w:rsidRDefault="004E3661">
      <w:pPr>
        <w:numPr>
          <w:ilvl w:val="0"/>
          <w:numId w:val="6"/>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7AA3AF26" w14:textId="45B3E174" w:rsidR="004E3661" w:rsidRPr="00344633" w:rsidRDefault="004E3661" w:rsidP="004E3661">
      <w:pPr>
        <w:numPr>
          <w:ilvl w:val="0"/>
          <w:numId w:val="6"/>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Cs/>
          <w:lang w:val="el-GR"/>
        </w:rPr>
        <w:t xml:space="preserve"> τους</w:t>
      </w:r>
      <w:r w:rsidRPr="00733D63">
        <w:rPr>
          <w:bCs/>
          <w:lang w:val="el-GR"/>
        </w:rPr>
        <w:t>.</w:t>
      </w:r>
    </w:p>
    <w:p w14:paraId="512B19D2" w14:textId="77777777" w:rsidR="003929DA" w:rsidRDefault="003929DA">
      <w:pPr>
        <w:pStyle w:val="2"/>
        <w:rPr>
          <w:lang w:val="el-GR"/>
        </w:rPr>
      </w:pPr>
      <w:bookmarkStart w:id="72" w:name="_Toc172273066"/>
      <w:r>
        <w:rPr>
          <w:lang w:val="el-GR"/>
        </w:rPr>
        <w:t>2.3</w:t>
      </w:r>
      <w:r>
        <w:rPr>
          <w:lang w:val="el-GR"/>
        </w:rPr>
        <w:tab/>
        <w:t>Κριτήρια Ανάθεσης</w:t>
      </w:r>
      <w:bookmarkEnd w:id="72"/>
      <w:r>
        <w:rPr>
          <w:lang w:val="el-GR"/>
        </w:rPr>
        <w:t xml:space="preserve">  </w:t>
      </w:r>
    </w:p>
    <w:p w14:paraId="7D8A6062" w14:textId="5D5F7939" w:rsidR="003929DA" w:rsidRDefault="003929DA">
      <w:pPr>
        <w:pStyle w:val="3"/>
        <w:rPr>
          <w:lang w:val="el-GR"/>
        </w:rPr>
      </w:pPr>
      <w:bookmarkStart w:id="73" w:name="_Toc172273067"/>
      <w:r>
        <w:rPr>
          <w:lang w:val="el-GR"/>
        </w:rPr>
        <w:t>2.3.1</w:t>
      </w:r>
      <w:r>
        <w:rPr>
          <w:lang w:val="el-GR"/>
        </w:rPr>
        <w:tab/>
        <w:t>Κριτήριο ανάθεσης</w:t>
      </w:r>
      <w:bookmarkEnd w:id="73"/>
    </w:p>
    <w:p w14:paraId="2FCE6D30" w14:textId="77777777" w:rsidR="004E3661" w:rsidRDefault="004E3661" w:rsidP="004E3661">
      <w:pPr>
        <w:rPr>
          <w:lang w:val="el-GR"/>
        </w:rPr>
      </w:pPr>
      <w:r>
        <w:rPr>
          <w:lang w:val="el-GR"/>
        </w:rPr>
        <w:t>Κριτήριο ανάθεσης</w:t>
      </w:r>
      <w:r>
        <w:rPr>
          <w:rStyle w:val="WW-FootnoteReference7"/>
          <w:lang w:val="el-GR"/>
        </w:rPr>
        <w:t xml:space="preserve"> </w:t>
      </w:r>
      <w:r>
        <w:rPr>
          <w:lang w:val="el-GR"/>
        </w:rPr>
        <w:t xml:space="preserve">της Σύμβασης είναι η πλέον συμφέρουσα από οικονομική άποψη προσφορά </w:t>
      </w:r>
      <w:r w:rsidRPr="008221D0">
        <w:rPr>
          <w:lang w:val="el-GR"/>
        </w:rPr>
        <w:t>αποκλειστικά βάσει τιμής</w:t>
      </w:r>
      <w:r>
        <w:rPr>
          <w:lang w:val="el-GR"/>
        </w:rPr>
        <w:t>.</w:t>
      </w:r>
      <w:r w:rsidRPr="008221D0">
        <w:rPr>
          <w:lang w:val="el-GR"/>
        </w:rPr>
        <w:t xml:space="preserve"> </w:t>
      </w:r>
    </w:p>
    <w:p w14:paraId="09CBE29A" w14:textId="77777777" w:rsidR="003929DA" w:rsidRDefault="003929DA">
      <w:pPr>
        <w:pStyle w:val="2"/>
        <w:rPr>
          <w:lang w:val="el-GR"/>
        </w:rPr>
      </w:pPr>
      <w:bookmarkStart w:id="74" w:name="_Toc172273068"/>
      <w:r>
        <w:rPr>
          <w:lang w:val="el-GR"/>
        </w:rPr>
        <w:t>2.4</w:t>
      </w:r>
      <w:r>
        <w:rPr>
          <w:lang w:val="el-GR"/>
        </w:rPr>
        <w:tab/>
        <w:t>Κατάρτιση - Περιεχόμενο Προσφορών</w:t>
      </w:r>
      <w:bookmarkEnd w:id="74"/>
    </w:p>
    <w:p w14:paraId="6DC0F6FF" w14:textId="77777777" w:rsidR="003929DA" w:rsidRDefault="003929DA">
      <w:pPr>
        <w:pStyle w:val="3"/>
        <w:rPr>
          <w:lang w:val="el-GR"/>
        </w:rPr>
      </w:pPr>
      <w:bookmarkStart w:id="75" w:name="_Toc172273069"/>
      <w:r>
        <w:rPr>
          <w:lang w:val="el-GR"/>
        </w:rPr>
        <w:t>2.4.1</w:t>
      </w:r>
      <w:r>
        <w:rPr>
          <w:lang w:val="el-GR"/>
        </w:rPr>
        <w:tab/>
        <w:t>Γενικοί όροι υποβολής προσφορών</w:t>
      </w:r>
      <w:bookmarkEnd w:id="75"/>
    </w:p>
    <w:p w14:paraId="3285BBF9" w14:textId="57CB7AF0" w:rsidR="004E3661" w:rsidRDefault="004E3661" w:rsidP="004E3661">
      <w:pPr>
        <w:rPr>
          <w:lang w:val="el-GR"/>
        </w:rPr>
      </w:pPr>
      <w:r>
        <w:rPr>
          <w:lang w:val="el-GR"/>
        </w:rPr>
        <w:t xml:space="preserve">Οι προσφορές υποβάλλονται με βάση τις απαιτήσεις που ορίζονται </w:t>
      </w:r>
      <w:r w:rsidRPr="00B131E3">
        <w:rPr>
          <w:lang w:val="el-GR"/>
        </w:rPr>
        <w:t xml:space="preserve">στο </w:t>
      </w:r>
      <w:r w:rsidRPr="00B131E3">
        <w:rPr>
          <w:color w:val="000000" w:themeColor="text1"/>
          <w:lang w:val="el-GR"/>
        </w:rPr>
        <w:t xml:space="preserve">Παράρτημα Ι </w:t>
      </w:r>
      <w:r w:rsidRPr="00B131E3">
        <w:rPr>
          <w:lang w:val="el-GR"/>
        </w:rPr>
        <w:t xml:space="preserve">της Διακήρυξης για το σύνολο της </w:t>
      </w:r>
      <w:proofErr w:type="spellStart"/>
      <w:r w:rsidRPr="00B131E3">
        <w:rPr>
          <w:lang w:val="el-GR"/>
        </w:rPr>
        <w:t>προκηρυχθείσας</w:t>
      </w:r>
      <w:proofErr w:type="spellEnd"/>
      <w:r w:rsidRPr="00B131E3">
        <w:rPr>
          <w:lang w:val="el-GR"/>
        </w:rPr>
        <w:t xml:space="preserve"> ποσότητας της προμήθειας των ειδών ανά ομάδα.</w:t>
      </w:r>
      <w:r>
        <w:rPr>
          <w:lang w:val="el-GR"/>
        </w:rPr>
        <w:t xml:space="preserve"> </w:t>
      </w:r>
    </w:p>
    <w:p w14:paraId="437D6755" w14:textId="29E1ECA7" w:rsidR="003929DA" w:rsidRPr="004E3661" w:rsidRDefault="003929DA">
      <w:pPr>
        <w:rPr>
          <w:rFonts w:cs="Helvetica"/>
          <w:b/>
          <w:bCs/>
          <w:color w:val="000000"/>
          <w:szCs w:val="22"/>
          <w:lang w:val="el-GR" w:eastAsia="el-GR"/>
        </w:rPr>
      </w:pPr>
      <w:r w:rsidRPr="004E3661">
        <w:rPr>
          <w:b/>
          <w:bCs/>
          <w:lang w:val="el-GR"/>
        </w:rPr>
        <w:t>Δεν επιτρέπονται εναλλακτικές προσφορές</w:t>
      </w:r>
      <w:r w:rsidR="004E3661" w:rsidRPr="004E3661">
        <w:rPr>
          <w:b/>
          <w:bCs/>
          <w:lang w:val="el-GR"/>
        </w:rPr>
        <w:t>.</w:t>
      </w:r>
    </w:p>
    <w:p w14:paraId="3CF1FCD9" w14:textId="5B4078D7" w:rsidR="002F73F2" w:rsidRDefault="003929DA" w:rsidP="002F73F2">
      <w:pPr>
        <w:rPr>
          <w:lang w:val="el-GR"/>
        </w:rPr>
      </w:pPr>
      <w:r>
        <w:rPr>
          <w:rFonts w:cs="Helvetica"/>
          <w:color w:val="000000"/>
          <w:szCs w:val="22"/>
          <w:lang w:val="el-GR" w:eastAsia="el-GR"/>
        </w:rPr>
        <w:lastRenderedPageBreak/>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w:t>
      </w:r>
      <w:r w:rsidRPr="005B7461">
        <w:rPr>
          <w:rFonts w:cs="Helvetica"/>
          <w:color w:val="000000"/>
          <w:szCs w:val="22"/>
          <w:lang w:val="el-GR" w:eastAsia="el-GR"/>
        </w:rPr>
        <w:t xml:space="preserve">. </w:t>
      </w:r>
      <w:r w:rsidR="002F73F2"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sidR="00A965A3">
        <w:rPr>
          <w:lang w:val="el-GR"/>
        </w:rPr>
        <w:t xml:space="preserve"> </w:t>
      </w:r>
      <w:r w:rsidR="00A965A3" w:rsidRPr="00A965A3">
        <w:rPr>
          <w:lang w:val="el-GR"/>
        </w:rPr>
        <w:t>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hyperlink r:id="rId20" w:history="1"/>
      <w:hyperlink r:id="rId21" w:history="1"/>
    </w:p>
    <w:p w14:paraId="2A7DE9EC" w14:textId="77777777" w:rsidR="003929DA" w:rsidRDefault="003929DA">
      <w:pPr>
        <w:rPr>
          <w:rFonts w:cs="Helvetica"/>
          <w:color w:val="000000"/>
          <w:szCs w:val="22"/>
          <w:lang w:val="el-GR" w:eastAsia="el-GR"/>
        </w:rPr>
      </w:pPr>
    </w:p>
    <w:p w14:paraId="3B83DB73" w14:textId="5368B675" w:rsidR="002E6CB5" w:rsidRDefault="002E6CB5">
      <w:pPr>
        <w:rPr>
          <w:rFonts w:cs="Helvetica"/>
          <w:color w:val="000000"/>
          <w:szCs w:val="22"/>
          <w:lang w:val="el-GR" w:eastAsia="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χωρίς να απαιτείται έγκριση εκ μέρους του αποφαιν</w:t>
      </w:r>
      <w:r w:rsidR="0048048E">
        <w:rPr>
          <w:rFonts w:cs="Helvetica"/>
          <w:color w:val="000000"/>
          <w:szCs w:val="22"/>
          <w:lang w:val="el-GR" w:eastAsia="el-GR"/>
        </w:rPr>
        <w:t>ό</w:t>
      </w:r>
      <w:r w:rsidR="00F43694" w:rsidRPr="00FD3A4C">
        <w:rPr>
          <w:rFonts w:cs="Helvetica"/>
          <w:color w:val="000000"/>
          <w:szCs w:val="22"/>
          <w:lang w:val="el-GR" w:eastAsia="el-GR"/>
        </w:rPr>
        <w:t>μ</w:t>
      </w:r>
      <w:r w:rsidR="0048048E">
        <w:rPr>
          <w:rFonts w:cs="Helvetica"/>
          <w:color w:val="000000"/>
          <w:szCs w:val="22"/>
          <w:lang w:val="el-GR" w:eastAsia="el-GR"/>
        </w:rPr>
        <w:t>ε</w:t>
      </w:r>
      <w:r w:rsidR="00F43694" w:rsidRPr="00FD3A4C">
        <w:rPr>
          <w:rFonts w:cs="Helvetica"/>
          <w:color w:val="000000"/>
          <w:szCs w:val="22"/>
          <w:lang w:val="el-GR" w:eastAsia="el-GR"/>
        </w:rPr>
        <w:t xml:space="preserve">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p>
    <w:p w14:paraId="689953E6" w14:textId="77777777" w:rsidR="0066785F" w:rsidRDefault="0066785F">
      <w:pPr>
        <w:rPr>
          <w:lang w:val="el-GR"/>
        </w:rPr>
      </w:pPr>
    </w:p>
    <w:p w14:paraId="4C86A703" w14:textId="77777777" w:rsidR="003929DA" w:rsidRDefault="003929DA">
      <w:pPr>
        <w:pStyle w:val="3"/>
        <w:rPr>
          <w:i/>
          <w:iCs/>
          <w:color w:val="5B9BD5"/>
          <w:lang w:val="el-GR"/>
        </w:rPr>
      </w:pPr>
      <w:bookmarkStart w:id="76" w:name="_Toc172273070"/>
      <w:r>
        <w:rPr>
          <w:lang w:val="el-GR"/>
        </w:rPr>
        <w:t>2.4.2</w:t>
      </w:r>
      <w:r>
        <w:rPr>
          <w:lang w:val="el-GR"/>
        </w:rPr>
        <w:tab/>
        <w:t>Χρόνος και Τρόπος υποβολής προσφορών</w:t>
      </w:r>
      <w:bookmarkEnd w:id="76"/>
      <w:r>
        <w:rPr>
          <w:lang w:val="el-GR"/>
        </w:rPr>
        <w:t xml:space="preserve"> </w:t>
      </w:r>
    </w:p>
    <w:p w14:paraId="64C20EEE" w14:textId="7F023192" w:rsidR="00E62802" w:rsidRDefault="00E62802">
      <w:pPr>
        <w:rPr>
          <w:rFonts w:cs="Arial"/>
          <w:b/>
          <w:bCs/>
          <w:lang w:val="el-GR"/>
        </w:rPr>
      </w:pPr>
    </w:p>
    <w:p w14:paraId="0B4BDC99" w14:textId="77777777" w:rsidR="004E3661" w:rsidRPr="000A6F04" w:rsidRDefault="004E3661" w:rsidP="004E3661">
      <w:pPr>
        <w:rPr>
          <w:i/>
          <w:iCs/>
          <w:color w:val="5B9BD5"/>
          <w:lang w:val="el-GR"/>
        </w:rPr>
      </w:pPr>
      <w:r w:rsidRPr="000A6F04">
        <w:rPr>
          <w:rFonts w:cs="Arial"/>
          <w:b/>
          <w:bCs/>
          <w:lang w:val="el-GR"/>
        </w:rPr>
        <w:t>2.4.2.1.</w:t>
      </w:r>
      <w:r w:rsidRPr="000A6F04">
        <w:rPr>
          <w:b/>
          <w:bCs/>
          <w:lang w:val="el-GR"/>
        </w:rPr>
        <w:t xml:space="preserve"> </w:t>
      </w:r>
      <w:r w:rsidRPr="00ED726C">
        <w:rPr>
          <w:lang w:val="el-GR"/>
        </w:rPr>
        <w:t>Οι προσφορές υποβάλλονται από</w:t>
      </w:r>
      <w:r>
        <w:rPr>
          <w:lang w:val="el-GR"/>
        </w:rPr>
        <w:t xml:space="preserve"> τους  ενδιαφερόμενους</w:t>
      </w:r>
      <w:r w:rsidRPr="00ED726C">
        <w:rPr>
          <w:rFonts w:asciiTheme="minorHAnsi" w:hAnsiTheme="minorHAnsi"/>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w:t>
      </w:r>
      <w:r>
        <w:rPr>
          <w:lang w:val="el-GR"/>
        </w:rPr>
        <w:t xml:space="preserve"> </w:t>
      </w:r>
      <w:proofErr w:type="spellStart"/>
      <w:r w:rsidRPr="00ED726C">
        <w:rPr>
          <w:lang w:val="el-GR"/>
        </w:rPr>
        <w:t>εκδοθείσα</w:t>
      </w:r>
      <w:proofErr w:type="spellEnd"/>
      <w:r w:rsidRPr="00ED726C">
        <w:rPr>
          <w:lang w:val="el-GR"/>
        </w:rPr>
        <w:t xml:space="preserve">  </w:t>
      </w:r>
      <w:proofErr w:type="spellStart"/>
      <w:r w:rsidRPr="00ED726C">
        <w:rPr>
          <w:lang w:val="el-GR"/>
        </w:rPr>
        <w:t>υπ</w:t>
      </w:r>
      <w:proofErr w:type="spellEnd"/>
      <w:r w:rsidRPr="00ED726C">
        <w:rPr>
          <w:lang w:val="el-GR"/>
        </w:rPr>
        <w:t xml:space="preserve">΄ </w:t>
      </w:r>
      <w:proofErr w:type="spellStart"/>
      <w:r w:rsidRPr="00ED726C">
        <w:rPr>
          <w:lang w:val="el-GR"/>
        </w:rPr>
        <w:t>αριθμ</w:t>
      </w:r>
      <w:proofErr w:type="spellEnd"/>
      <w:r w:rsidRPr="00ED726C">
        <w:rPr>
          <w:lang w:val="el-GR"/>
        </w:rPr>
        <w:t xml:space="preserve">. </w:t>
      </w:r>
      <w:r w:rsidRPr="000A6F04">
        <w:rPr>
          <w:lang w:val="el-GR"/>
        </w:rPr>
        <w:t xml:space="preserve">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14:paraId="785A86D6" w14:textId="77777777" w:rsidR="004E3661" w:rsidRDefault="004E3661" w:rsidP="004E3661">
      <w:pPr>
        <w:suppressAutoHyphens w:val="0"/>
        <w:autoSpaceDE w:val="0"/>
        <w:spacing w:after="0"/>
        <w:rPr>
          <w:lang w:val="el-GR"/>
        </w:rPr>
      </w:pPr>
      <w:r w:rsidRPr="00FD3A4C">
        <w:rPr>
          <w:color w:val="000000"/>
          <w:lang w:val="el-GR"/>
        </w:rPr>
        <w:t>Για τη συμμετοχή στο</w:t>
      </w:r>
      <w:r>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w:t>
      </w:r>
      <w:r>
        <w:rPr>
          <w:color w:val="000000"/>
          <w:lang w:val="el-GR"/>
        </w:rPr>
        <w:t>ν</w:t>
      </w:r>
      <w:r w:rsidRPr="00FD3A4C">
        <w:rPr>
          <w:color w:val="000000"/>
          <w:lang w:val="el-GR"/>
        </w:rPr>
        <w:t xml:space="preserve">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AA6147">
        <w:rPr>
          <w:color w:val="000000"/>
          <w:lang w:val="el-GR"/>
        </w:rPr>
        <w:t xml:space="preserve"> </w:t>
      </w:r>
    </w:p>
    <w:p w14:paraId="43F3B4DB" w14:textId="77777777" w:rsidR="004E3661" w:rsidRDefault="004E3661" w:rsidP="004E3661">
      <w:pPr>
        <w:spacing w:after="0"/>
        <w:rPr>
          <w:b/>
          <w:bCs/>
          <w:lang w:val="el-GR"/>
        </w:rPr>
      </w:pPr>
    </w:p>
    <w:p w14:paraId="776E0BCC" w14:textId="77777777" w:rsidR="004E3661" w:rsidRDefault="004E3661" w:rsidP="004E3661">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ΕΣΗΔΗΣ βεβαιώνεται αυτόματα από το ΕΣΗΔΗΣ με υπηρεσίες </w:t>
      </w:r>
      <w:proofErr w:type="spellStart"/>
      <w:r>
        <w:rPr>
          <w:rFonts w:cs="Arial"/>
          <w:lang w:val="el-GR"/>
        </w:rPr>
        <w:t>χρονοσήμανσης</w:t>
      </w:r>
      <w:proofErr w:type="spellEnd"/>
      <w:r>
        <w:rPr>
          <w:rFonts w:cs="Arial"/>
          <w:lang w:val="el-GR"/>
        </w:rPr>
        <w:t>, σύμφωνα με τα οριζόμενα στο άρθρο 37 του ν. 4412/2016 και τις διατάξεις του άρθρου 10 της ως άνω κοινής υπουργικής απόφασης.</w:t>
      </w:r>
    </w:p>
    <w:p w14:paraId="53C793EF" w14:textId="77777777" w:rsidR="004E3661" w:rsidRDefault="004E3661" w:rsidP="004E3661">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szCs w:val="22"/>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14:paraId="2A83175C" w14:textId="77777777" w:rsidR="004E3661" w:rsidRDefault="004E3661" w:rsidP="004E3661">
      <w:pPr>
        <w:spacing w:after="0"/>
        <w:rPr>
          <w:lang w:val="el-GR"/>
        </w:rPr>
      </w:pPr>
    </w:p>
    <w:p w14:paraId="0223EE9B" w14:textId="77777777" w:rsidR="004E3661" w:rsidRDefault="004E3661" w:rsidP="004E3661">
      <w:pPr>
        <w:spacing w:after="0"/>
        <w:rPr>
          <w:lang w:val="el-GR"/>
        </w:rPr>
      </w:pPr>
      <w:r>
        <w:rPr>
          <w:b/>
          <w:bCs/>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37855D0B" w14:textId="77777777" w:rsidR="004E3661" w:rsidRDefault="004E3661" w:rsidP="004E3661">
      <w:pPr>
        <w:rPr>
          <w:lang w:val="el-GR"/>
        </w:rPr>
      </w:pPr>
      <w:r>
        <w:rPr>
          <w:lang w:val="el-GR"/>
        </w:rPr>
        <w:t>(α) έναν ηλεκτρονικό (</w:t>
      </w:r>
      <w:proofErr w:type="spellStart"/>
      <w:r>
        <w:rPr>
          <w:lang w:val="el-GR"/>
        </w:rPr>
        <w:t>υπο</w:t>
      </w:r>
      <w:proofErr w:type="spellEnd"/>
      <w:r>
        <w:rPr>
          <w:lang w:val="el-GR"/>
        </w:rPr>
        <w:t>)φάκελο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124F3356" w14:textId="77777777" w:rsidR="004E3661" w:rsidRDefault="004E3661" w:rsidP="004E3661">
      <w:pPr>
        <w:rPr>
          <w:lang w:val="el-GR"/>
        </w:rPr>
      </w:pPr>
      <w:r>
        <w:rPr>
          <w:lang w:val="el-GR"/>
        </w:rPr>
        <w:t>(β) έναν ηλεκτρονικό (</w:t>
      </w:r>
      <w:proofErr w:type="spellStart"/>
      <w:r>
        <w:rPr>
          <w:lang w:val="el-GR"/>
        </w:rPr>
        <w:t>υπο</w:t>
      </w:r>
      <w:proofErr w:type="spellEnd"/>
      <w:r>
        <w:rPr>
          <w:lang w:val="el-GR"/>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0371278A" w14:textId="77777777" w:rsidR="004E3661" w:rsidRDefault="004E3661" w:rsidP="004E3661">
      <w:pPr>
        <w:rPr>
          <w:lang w:val="el-GR"/>
        </w:rPr>
      </w:pPr>
      <w:r>
        <w:rPr>
          <w:lang w:val="el-GR"/>
        </w:rPr>
        <w:lastRenderedPageBreak/>
        <w:t xml:space="preserve">Από τον Οικονομικό Φορέα σημαίνονται, με χρήση της  </w:t>
      </w:r>
      <w:r w:rsidRPr="007B3A65">
        <w:rPr>
          <w:lang w:val="el-GR"/>
        </w:rPr>
        <w:t xml:space="preserve">σχετικής λειτουργικότητας του </w:t>
      </w:r>
      <w:r>
        <w:rPr>
          <w:lang w:val="el-GR"/>
        </w:rPr>
        <w:t>ΕΣΗΔΗΣ</w:t>
      </w:r>
      <w:r w:rsidRPr="007B3A65">
        <w:rPr>
          <w:lang w:val="el-GR"/>
        </w:rPr>
        <w:t>,</w:t>
      </w:r>
      <w:r>
        <w:rPr>
          <w:lang w:val="el-GR"/>
        </w:rP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27067C93" w14:textId="77777777" w:rsidR="004E3661" w:rsidRDefault="004E3661" w:rsidP="004E3661">
      <w:pPr>
        <w:rPr>
          <w:b/>
          <w:bCs/>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3EE5EA05" w14:textId="77777777" w:rsidR="004E3661" w:rsidRDefault="004E3661" w:rsidP="004E3661">
      <w:pPr>
        <w:spacing w:after="0"/>
        <w:rPr>
          <w:strike/>
          <w:lang w:val="el-GR"/>
        </w:rPr>
      </w:pPr>
      <w:r>
        <w:rPr>
          <w:b/>
          <w:bCs/>
          <w:lang w:val="el-GR"/>
        </w:rPr>
        <w:t>2.4.2.4.</w:t>
      </w:r>
      <w:r>
        <w:rPr>
          <w:lang w:val="el-GR"/>
        </w:rPr>
        <w:t xml:space="preserve"> </w:t>
      </w:r>
      <w:r w:rsidRPr="00292883">
        <w:rPr>
          <w:lang w:val="el-GR"/>
        </w:rPr>
        <w:t xml:space="preserve">Εφόσον οι </w:t>
      </w:r>
      <w:r>
        <w:rPr>
          <w:lang w:val="el-GR"/>
        </w:rPr>
        <w:t xml:space="preserve">Οικονομικοί Φορείς καταχωρίσουν τα </w:t>
      </w:r>
      <w:r w:rsidRPr="00292883">
        <w:rPr>
          <w:lang w:val="el-GR"/>
        </w:rPr>
        <w:t>στοιχεία</w:t>
      </w:r>
      <w:r>
        <w:rPr>
          <w:lang w:val="el-GR"/>
        </w:rPr>
        <w:t xml:space="preserve">, </w:t>
      </w:r>
      <w:r w:rsidRPr="00A355C0">
        <w:rPr>
          <w:lang w:val="el-GR"/>
        </w:rPr>
        <w:t xml:space="preserve">με τα δεδομένα </w:t>
      </w:r>
      <w:r>
        <w:rPr>
          <w:lang w:val="el-GR"/>
        </w:rPr>
        <w:t xml:space="preserve">και συνημμένα ηλεκτρονικά αρχεία, που αφορούν </w:t>
      </w:r>
      <w:r w:rsidRPr="00292883">
        <w:rPr>
          <w:lang w:val="el-GR"/>
        </w:rPr>
        <w:t>δικαιολογητικ</w:t>
      </w:r>
      <w:r>
        <w:rPr>
          <w:lang w:val="el-GR"/>
        </w:rPr>
        <w:t>ά</w:t>
      </w:r>
      <w:r w:rsidRPr="00292883">
        <w:rPr>
          <w:lang w:val="el-GR"/>
        </w:rPr>
        <w:t xml:space="preserve"> συμμετοχής-τεχνικής </w:t>
      </w:r>
      <w:r>
        <w:rPr>
          <w:lang w:val="el-GR"/>
        </w:rPr>
        <w:t>π</w:t>
      </w:r>
      <w:r w:rsidRPr="00292883">
        <w:rPr>
          <w:lang w:val="el-GR"/>
        </w:rPr>
        <w:t xml:space="preserve">ροσφοράς και οικονομικής προσφοράς τους στις αντίστοιχες ειδικές ηλεκτρονικές φόρμες του </w:t>
      </w:r>
      <w:r>
        <w:rPr>
          <w:lang w:val="el-GR"/>
        </w:rPr>
        <w:t>ΕΣΗΔΗΣ</w:t>
      </w:r>
      <w:r w:rsidRPr="00292883">
        <w:rPr>
          <w:lang w:val="el-GR"/>
        </w:rPr>
        <w:t xml:space="preserve">, στη συνέχεια, μέσω σχετικής λειτουργικότητας,  εξάγουν αναφορές (εκτυπώσεις) σε μορφή ηλεκτρονικών αρχείων με </w:t>
      </w:r>
      <w:proofErr w:type="spellStart"/>
      <w:r w:rsidRPr="00292883">
        <w:rPr>
          <w:lang w:val="el-GR"/>
        </w:rPr>
        <w:t>μορφότυπο</w:t>
      </w:r>
      <w:proofErr w:type="spellEnd"/>
      <w:r w:rsidRPr="00292883">
        <w:rPr>
          <w:lang w:val="el-GR"/>
        </w:rPr>
        <w:t xml:space="preserve"> PDF, τα οποία  αποτελούν συνοπτική αποτύπωση των καταχωρισμένων στοιχείων. Τα</w:t>
      </w:r>
      <w:r>
        <w:rPr>
          <w:lang w:val="el-GR"/>
        </w:rPr>
        <w:t xml:space="preserve"> </w:t>
      </w:r>
      <w:r w:rsidRPr="00292883">
        <w:rPr>
          <w:lang w:val="el-GR"/>
        </w:rPr>
        <w:t>ηλεκτρονικά αρχεία των</w:t>
      </w:r>
      <w:r>
        <w:rPr>
          <w:lang w:val="el-GR"/>
        </w:rPr>
        <w:t xml:space="preserve"> εν λόγω</w:t>
      </w:r>
      <w:r w:rsidRPr="00292883">
        <w:rPr>
          <w:lang w:val="el-GR"/>
        </w:rPr>
        <w:t xml:space="preserve"> αναφορών (εκτυπώσεων) υπογράφονται ψηφιακά, σύμφωνα με τις προβλεπόμενες διατάξεις </w:t>
      </w:r>
      <w:r>
        <w:rPr>
          <w:lang w:val="el-GR"/>
        </w:rPr>
        <w:t xml:space="preserve">(περ. β της παρ. 2 του άρθρου 37) </w:t>
      </w:r>
      <w:r w:rsidRPr="00292883">
        <w:rPr>
          <w:lang w:val="el-GR"/>
        </w:rPr>
        <w:t xml:space="preserve">και επισυνάπτονται από τον Οικονομικό Φορέα στους αντίστοιχους </w:t>
      </w:r>
      <w:proofErr w:type="spellStart"/>
      <w:r w:rsidRPr="00292883">
        <w:rPr>
          <w:lang w:val="el-GR"/>
        </w:rPr>
        <w:t>υποφακέλους</w:t>
      </w:r>
      <w:proofErr w:type="spellEnd"/>
      <w:r w:rsidRPr="00292883">
        <w:rPr>
          <w:lang w:val="el-GR"/>
        </w:rPr>
        <w:t xml:space="preserve">. Επισημαίνεται ότι η εξαγωγή και </w:t>
      </w:r>
      <w:r>
        <w:rPr>
          <w:lang w:val="el-GR"/>
        </w:rPr>
        <w:t xml:space="preserve">η </w:t>
      </w:r>
      <w:r w:rsidRPr="00292883">
        <w:rPr>
          <w:lang w:val="el-GR"/>
        </w:rPr>
        <w:t xml:space="preserve">επισύναψη των </w:t>
      </w:r>
      <w:r>
        <w:rPr>
          <w:lang w:val="el-GR"/>
        </w:rPr>
        <w:t xml:space="preserve">προαναφερθεισών </w:t>
      </w:r>
      <w:r w:rsidRPr="00292883">
        <w:rPr>
          <w:lang w:val="el-GR"/>
        </w:rPr>
        <w:t xml:space="preserve">αναφορών (εκτυπώσεων) δύναται να πραγματοποιείται για κάθε </w:t>
      </w:r>
      <w:proofErr w:type="spellStart"/>
      <w:r w:rsidRPr="00292883">
        <w:rPr>
          <w:lang w:val="el-GR"/>
        </w:rPr>
        <w:t>υποφακέλο</w:t>
      </w:r>
      <w:proofErr w:type="spellEnd"/>
      <w:r w:rsidRPr="00292883">
        <w:rPr>
          <w:lang w:val="el-GR"/>
        </w:rPr>
        <w:t xml:space="preserve">  ξεχωριστά, από τη στιγμή που έχει ολοκληρωθεί η καταχώριση των στοιχείων σε αυτόν</w:t>
      </w:r>
      <w:r>
        <w:rPr>
          <w:lang w:val="el-GR"/>
        </w:rPr>
        <w:t>.</w:t>
      </w:r>
      <w:r w:rsidRPr="00292883">
        <w:rPr>
          <w:lang w:val="el-GR"/>
        </w:rPr>
        <w:t xml:space="preserve">  </w:t>
      </w:r>
    </w:p>
    <w:p w14:paraId="154F9AC2" w14:textId="77777777" w:rsidR="004E3661" w:rsidRDefault="004E3661" w:rsidP="004E3661">
      <w:pPr>
        <w:rPr>
          <w:b/>
          <w:lang w:val="el-GR"/>
        </w:rPr>
      </w:pPr>
    </w:p>
    <w:p w14:paraId="29F0CF42" w14:textId="77777777" w:rsidR="004E3661" w:rsidRPr="00FD3A4C" w:rsidRDefault="004E3661" w:rsidP="004E3661">
      <w:pPr>
        <w:rPr>
          <w:color w:val="000000"/>
          <w:lang w:val="el-GR"/>
        </w:rPr>
      </w:pPr>
      <w:r w:rsidRPr="00FD3A4C">
        <w:rPr>
          <w:b/>
          <w:lang w:val="el-GR"/>
        </w:rPr>
        <w:t>2.4.2.5.</w:t>
      </w:r>
      <w:r w:rsidRPr="00FD3A4C">
        <w:rPr>
          <w:lang w:val="el-GR"/>
        </w:rPr>
        <w:t xml:space="preserve"> Ειδικότερα, όσον αφορά τα συνημμένα ηλεκτρονικά αρχεία της προσφοράς, οι Οικονομικοί Φορείς τα καταχωρίζουν στους ανωτέρω (</w:t>
      </w:r>
      <w:proofErr w:type="spellStart"/>
      <w:r w:rsidRPr="00FD3A4C">
        <w:rPr>
          <w:lang w:val="el-GR"/>
        </w:rPr>
        <w:t>υπο</w:t>
      </w:r>
      <w:proofErr w:type="spellEnd"/>
      <w:r w:rsidRPr="00FD3A4C">
        <w:rPr>
          <w:lang w:val="el-GR"/>
        </w:rPr>
        <w:t>)φακέλους μέσω του Υποσυστήματος, ως εξής :</w:t>
      </w:r>
    </w:p>
    <w:p w14:paraId="164BD518" w14:textId="77777777" w:rsidR="004E3661" w:rsidRPr="00FD3A4C" w:rsidRDefault="004E3661" w:rsidP="004E3661">
      <w:pPr>
        <w:rPr>
          <w:color w:val="000000"/>
          <w:lang w:val="el-GR"/>
        </w:rPr>
      </w:pPr>
      <w:bookmarkStart w:id="77" w:name="_Hlk71366084"/>
      <w:r w:rsidRPr="00FD3A4C">
        <w:rPr>
          <w:color w:val="000000"/>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763AC372" w14:textId="77777777" w:rsidR="004E3661" w:rsidRPr="00FD3A4C" w:rsidRDefault="004E3661" w:rsidP="004E3661">
      <w:pPr>
        <w:rPr>
          <w:color w:val="000000"/>
          <w:lang w:val="el-GR"/>
        </w:rPr>
      </w:pPr>
      <w:r w:rsidRPr="00FD3A4C">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lang w:val="el-GR"/>
        </w:rPr>
        <w:t>-</w:t>
      </w:r>
      <w:r w:rsidRPr="00FD3A4C">
        <w:rPr>
          <w:color w:val="000000"/>
          <w:lang w:val="en-US"/>
        </w:rPr>
        <w:t>Apostille</w:t>
      </w:r>
      <w:r w:rsidRPr="00FD3A4C">
        <w:rPr>
          <w:color w:val="000000"/>
          <w:lang w:val="el-GR"/>
        </w:rPr>
        <w:t xml:space="preserve"> </w:t>
      </w:r>
    </w:p>
    <w:p w14:paraId="4768E26D" w14:textId="77777777" w:rsidR="004E3661" w:rsidRPr="00FD3A4C" w:rsidRDefault="004E3661" w:rsidP="004E3661">
      <w:pPr>
        <w:rPr>
          <w:color w:val="000000"/>
          <w:lang w:val="el-GR"/>
        </w:rPr>
      </w:pPr>
      <w:r w:rsidRPr="00FD3A4C">
        <w:rPr>
          <w:color w:val="000000"/>
          <w:lang w:val="el-GR"/>
        </w:rPr>
        <w:t>β) είτε των άρθρων 15 και 27</w:t>
      </w:r>
      <w:r>
        <w:rPr>
          <w:color w:val="000000"/>
          <w:lang w:val="el-GR"/>
        </w:rPr>
        <w:t xml:space="preserve"> </w:t>
      </w:r>
      <w:r w:rsidRPr="00FD3A4C">
        <w:rPr>
          <w:color w:val="000000"/>
          <w:lang w:val="el-GR"/>
        </w:rPr>
        <w:t>του ν. 4727/2020 (Α΄ 184) περί ηλεκτρονικών ιδιωτικών εγγράφων που φέρουν ηλεκτρονική υπογραφή ή σφραγίδα</w:t>
      </w:r>
      <w:r>
        <w:rPr>
          <w:color w:val="000000"/>
          <w:lang w:val="el-GR"/>
        </w:rPr>
        <w:t>.</w:t>
      </w:r>
      <w:r w:rsidRPr="00FD3A4C">
        <w:rPr>
          <w:color w:val="000000"/>
          <w:lang w:val="el-GR"/>
        </w:rPr>
        <w:t xml:space="preserve"> </w:t>
      </w:r>
    </w:p>
    <w:p w14:paraId="1DC34CBC" w14:textId="77777777" w:rsidR="004E3661" w:rsidRPr="00FD3A4C" w:rsidRDefault="004E3661" w:rsidP="004E3661">
      <w:pPr>
        <w:rPr>
          <w:color w:val="000000"/>
          <w:lang w:val="el-GR"/>
        </w:rPr>
      </w:pPr>
      <w:r w:rsidRPr="00FD3A4C">
        <w:rPr>
          <w:color w:val="000000"/>
          <w:lang w:val="el-GR"/>
        </w:rPr>
        <w:t>γ) είτε του άρθρου 11 του ν. 2690/1999 (Α΄ 45)</w:t>
      </w:r>
      <w:r>
        <w:rPr>
          <w:color w:val="000000"/>
          <w:lang w:val="el-GR"/>
        </w:rPr>
        <w:t>.</w:t>
      </w:r>
    </w:p>
    <w:p w14:paraId="686399AB" w14:textId="77777777" w:rsidR="004E3661" w:rsidRPr="00FD3A4C" w:rsidRDefault="004E3661" w:rsidP="004E3661">
      <w:pPr>
        <w:rPr>
          <w:color w:val="000000"/>
          <w:lang w:val="el-GR"/>
        </w:rPr>
      </w:pPr>
      <w:r w:rsidRPr="00FD3A4C">
        <w:rPr>
          <w:color w:val="000000"/>
          <w:lang w:val="el-GR"/>
        </w:rPr>
        <w:t>δ) είτε της παρ. 2 του άρθρου 37 του ν. 4412/2016, περί χρήσης ηλεκτρονικών υπογραφών σε ηλεκτρονικές διαδικασίες δημοσίων συμβάσεων</w:t>
      </w:r>
      <w:r>
        <w:rPr>
          <w:color w:val="000000"/>
          <w:lang w:val="el-GR"/>
        </w:rPr>
        <w:t>.</w:t>
      </w:r>
      <w:r w:rsidRPr="00FD3A4C">
        <w:rPr>
          <w:color w:val="000000"/>
          <w:lang w:val="el-GR"/>
        </w:rPr>
        <w:t xml:space="preserve">  </w:t>
      </w:r>
    </w:p>
    <w:p w14:paraId="500B1900" w14:textId="77777777" w:rsidR="004E3661" w:rsidRDefault="004E3661" w:rsidP="004E3661">
      <w:pPr>
        <w:rPr>
          <w:color w:val="000000"/>
          <w:lang w:val="el-GR"/>
        </w:rPr>
      </w:pPr>
      <w:r w:rsidRPr="00FD3A4C">
        <w:rPr>
          <w:color w:val="000000"/>
          <w:lang w:val="el-GR"/>
        </w:rPr>
        <w:t xml:space="preserve">ε) είτε της παρ. 8 του άρθρου 92 του ν. 4412/2016, περί </w:t>
      </w:r>
      <w:proofErr w:type="spellStart"/>
      <w:r w:rsidRPr="00FD3A4C">
        <w:rPr>
          <w:color w:val="000000"/>
          <w:lang w:val="el-GR"/>
        </w:rPr>
        <w:t>συνυποβολής</w:t>
      </w:r>
      <w:proofErr w:type="spellEnd"/>
      <w:r w:rsidRPr="00FD3A4C">
        <w:rPr>
          <w:color w:val="000000"/>
          <w:lang w:val="el-GR"/>
        </w:rPr>
        <w:t xml:space="preserve"> υπεύθυνης δήλωσης στην περίπτωση απλής φωτοτυπίας ιδιωτικών εγγράφων. </w:t>
      </w:r>
    </w:p>
    <w:p w14:paraId="54CAF3B5" w14:textId="77777777" w:rsidR="004E3661" w:rsidRPr="008A2283" w:rsidRDefault="004E3661" w:rsidP="004E3661">
      <w:pPr>
        <w:rPr>
          <w:color w:val="000000"/>
          <w:lang w:val="el-GR"/>
        </w:rPr>
      </w:pPr>
      <w:r>
        <w:rPr>
          <w:color w:val="000000"/>
          <w:lang w:val="el-GR"/>
        </w:rPr>
        <w:t xml:space="preserve">Επιπλέον,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lang w:val="el-GR"/>
        </w:rPr>
        <w:t>.</w:t>
      </w:r>
    </w:p>
    <w:p w14:paraId="08F45760" w14:textId="77777777" w:rsidR="004E3661" w:rsidRDefault="004E3661" w:rsidP="004E3661">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Pr="00026E2E">
        <w:rPr>
          <w:b/>
          <w:color w:val="000000"/>
          <w:lang w:val="el-GR"/>
        </w:rPr>
        <w:t xml:space="preserve">. </w:t>
      </w:r>
      <w:bookmarkEnd w:id="77"/>
    </w:p>
    <w:p w14:paraId="20C8B194" w14:textId="77777777" w:rsidR="004E3661" w:rsidRDefault="004E3661" w:rsidP="004E3661">
      <w:pPr>
        <w:rPr>
          <w:lang w:val="el-GR"/>
        </w:rPr>
      </w:pPr>
      <w:r>
        <w:rPr>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Pr>
          <w:lang w:val="el-GR"/>
        </w:rPr>
        <w:t>ούς</w:t>
      </w:r>
      <w:proofErr w:type="spellEnd"/>
      <w:r>
        <w:rPr>
          <w:lang w:val="el-GR"/>
        </w:rPr>
        <w:t xml:space="preserve"> φάκελο-</w:t>
      </w:r>
      <w:proofErr w:type="spellStart"/>
      <w:r>
        <w:rPr>
          <w:lang w:val="el-GR"/>
        </w:rPr>
        <w:t>ους</w:t>
      </w:r>
      <w:proofErr w:type="spellEnd"/>
      <w:r>
        <w:rPr>
          <w:lang w:val="el-GR"/>
        </w:rPr>
        <w:t xml:space="preserve">, </w:t>
      </w:r>
      <w:r w:rsidRPr="00494393">
        <w:rPr>
          <w:lang w:val="el-GR"/>
        </w:rPr>
        <w:t>στον οποίο αναγράφεται ο αποστολέας και ως παραλήπτης η Επιτροπή Διαγωνισμού του παρόντος διαγωνισμού</w:t>
      </w:r>
      <w:r>
        <w:rPr>
          <w:lang w:val="el-GR"/>
        </w:rPr>
        <w:t>,</w:t>
      </w:r>
      <w:r w:rsidRPr="00494393">
        <w:rPr>
          <w:lang w:val="el-GR"/>
        </w:rPr>
        <w:t xml:space="preserve"> </w:t>
      </w:r>
      <w:r>
        <w:rPr>
          <w:lang w:val="el-GR"/>
        </w:rPr>
        <w:t xml:space="preserve">τα στοιχεία της ηλεκτρονικής προσφοράς του, τα οποία απαιτείται να προσκομισθούν </w:t>
      </w:r>
      <w:r w:rsidRPr="00BF6D04">
        <w:rPr>
          <w:lang w:val="el-GR"/>
        </w:rPr>
        <w:t>σε πρωτότυπη μορφή</w:t>
      </w:r>
      <w:r w:rsidRPr="00287116">
        <w:rPr>
          <w:lang w:val="el-GR"/>
        </w:rPr>
        <w:t>.</w:t>
      </w:r>
      <w:r w:rsidRPr="00FA593B">
        <w:rPr>
          <w:rFonts w:ascii="Times New Roman" w:eastAsia="Calibri" w:hAnsi="Times New Roman" w:cs="Times New Roman"/>
          <w:szCs w:val="22"/>
          <w:lang w:val="el-GR" w:eastAsia="el-GR"/>
        </w:rPr>
        <w:t xml:space="preserve"> </w:t>
      </w:r>
      <w:r w:rsidRPr="00FA593B">
        <w:rPr>
          <w:lang w:val="el-GR"/>
        </w:rPr>
        <w:t xml:space="preserve">Τέτοια στοιχεία και δικαιολογητικά ενδεικτικά είναι </w:t>
      </w:r>
      <w:r>
        <w:rPr>
          <w:lang w:val="el-GR"/>
        </w:rPr>
        <w:t>:</w:t>
      </w:r>
    </w:p>
    <w:p w14:paraId="4E513AFB" w14:textId="77777777" w:rsidR="004E3661" w:rsidRPr="00FA593B" w:rsidRDefault="004E3661" w:rsidP="004E3661">
      <w:pPr>
        <w:rPr>
          <w:lang w:val="el-GR"/>
        </w:rPr>
      </w:pPr>
      <w:r>
        <w:rPr>
          <w:lang w:val="el-GR"/>
        </w:rPr>
        <w:t>α)</w:t>
      </w:r>
      <w:r w:rsidRPr="00D932EE">
        <w:rPr>
          <w:lang w:val="el-GR"/>
        </w:rPr>
        <w:t xml:space="preserve"> </w:t>
      </w:r>
      <w:r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p>
    <w:p w14:paraId="1D507C36" w14:textId="77777777" w:rsidR="004E3661" w:rsidRPr="00FA593B" w:rsidRDefault="004E3661" w:rsidP="004E3661">
      <w:pPr>
        <w:rPr>
          <w:lang w:val="el-GR"/>
        </w:rPr>
      </w:pPr>
      <w:r>
        <w:rPr>
          <w:lang w:val="el-GR"/>
        </w:rPr>
        <w:t>β</w:t>
      </w:r>
      <w:r w:rsidRPr="00321EA9">
        <w:rPr>
          <w:lang w:val="el-GR"/>
        </w:rPr>
        <w:t xml:space="preserve">) αυτά που </w:t>
      </w:r>
      <w:r>
        <w:rPr>
          <w:lang w:val="el-GR"/>
        </w:rPr>
        <w:t xml:space="preserve">δεν </w:t>
      </w:r>
      <w:r w:rsidRPr="00321EA9">
        <w:rPr>
          <w:lang w:val="el-GR"/>
        </w:rPr>
        <w:t xml:space="preserve">υπάγονται στις διατάξεις του άρθρου 11 παρ. 2 του </w:t>
      </w:r>
      <w:r w:rsidRPr="00245B54">
        <w:rPr>
          <w:lang w:val="el-GR"/>
        </w:rPr>
        <w:t>ν. 2690/1999</w:t>
      </w:r>
      <w:r>
        <w:rPr>
          <w:lang w:val="el-GR"/>
        </w:rPr>
        <w:t>.</w:t>
      </w:r>
      <w:r w:rsidRPr="00321EA9">
        <w:rPr>
          <w:lang w:val="el-GR"/>
        </w:rPr>
        <w:t xml:space="preserve"> </w:t>
      </w:r>
    </w:p>
    <w:p w14:paraId="33B9F2F8" w14:textId="77777777" w:rsidR="004E3661" w:rsidRPr="00FA593B" w:rsidRDefault="004E3661" w:rsidP="004E3661">
      <w:pPr>
        <w:rPr>
          <w:lang w:val="el-GR"/>
        </w:rPr>
      </w:pPr>
      <w:r w:rsidRPr="00FA593B">
        <w:rPr>
          <w:lang w:val="el-GR"/>
        </w:rPr>
        <w:lastRenderedPageBreak/>
        <w:t xml:space="preserve">γ) </w:t>
      </w:r>
      <w:r w:rsidRPr="008178FF">
        <w:rPr>
          <w:lang w:val="el-GR"/>
        </w:rPr>
        <w:t>ιδιωτικά έγγραφα τα οποία δεν  έχουν επικυρωθεί από δικηγόρο ή δεν φέρουν θεώρηση από υπηρεσίες και φορείς της περίπτωσης α</w:t>
      </w:r>
      <w:r>
        <w:rPr>
          <w:lang w:val="el-GR"/>
        </w:rPr>
        <w:t>΄</w:t>
      </w:r>
      <w:r w:rsidRPr="008178FF">
        <w:rPr>
          <w:lang w:val="el-GR"/>
        </w:rPr>
        <w:t xml:space="preserve"> της παρ. 2 του άρθρου 11 του ν. 2690/1999 ή δεν συνοδεύονται από υπεύθυνη δήλωση για την ακρίβειά τους, καθώς και</w:t>
      </w:r>
    </w:p>
    <w:p w14:paraId="7FAAD547" w14:textId="77777777" w:rsidR="004E3661" w:rsidRDefault="004E3661" w:rsidP="004E3661">
      <w:pPr>
        <w:rPr>
          <w:lang w:val="el-GR"/>
        </w:rPr>
      </w:pPr>
      <w:r w:rsidRPr="00FD3A4C">
        <w:rPr>
          <w:lang w:val="el-GR"/>
        </w:rPr>
        <w:t>δ) τα αλλοδαπά δημόσια έντυπα έγγραφα που φέρουν την επισημείωση της Χάγης (</w:t>
      </w:r>
      <w:proofErr w:type="spellStart"/>
      <w:r w:rsidRPr="00FD3A4C">
        <w:rPr>
          <w:lang w:val="el-GR"/>
        </w:rPr>
        <w:t>Apostille</w:t>
      </w:r>
      <w:proofErr w:type="spellEnd"/>
      <w:r w:rsidRPr="00FD3A4C">
        <w:rPr>
          <w:lang w:val="el-GR"/>
        </w:rPr>
        <w:t>), ή προξενική θεώρηση και δεν έχουν επικυρωθεί  από δικηγόρο</w:t>
      </w:r>
      <w:r>
        <w:rPr>
          <w:lang w:val="el-GR"/>
        </w:rPr>
        <w:t>.</w:t>
      </w:r>
    </w:p>
    <w:p w14:paraId="03BDE7E9" w14:textId="77777777" w:rsidR="00447A35" w:rsidRPr="005D2281" w:rsidRDefault="00447A35" w:rsidP="00447A35">
      <w:pPr>
        <w:suppressAutoHyphens w:val="0"/>
        <w:autoSpaceDE w:val="0"/>
        <w:autoSpaceDN w:val="0"/>
        <w:adjustRightInd w:val="0"/>
        <w:spacing w:after="0"/>
        <w:rPr>
          <w:szCs w:val="22"/>
          <w:lang w:val="el-GR" w:eastAsia="el-GR"/>
        </w:rPr>
      </w:pPr>
      <w:r w:rsidRPr="005D2281">
        <w:rPr>
          <w:szCs w:val="22"/>
          <w:lang w:val="el-GR" w:eastAsia="el-GR"/>
        </w:rPr>
        <w:t xml:space="preserve">Ο σφραγισμένος φάκελος με τα στοιχεία της προσφοράς θα συνοδεύεται με διαβιβαστικό έγγραφο, </w:t>
      </w:r>
      <w:bookmarkStart w:id="78" w:name="_Hlk171339784"/>
      <w:r w:rsidRPr="005D2281">
        <w:rPr>
          <w:szCs w:val="22"/>
          <w:lang w:val="el-GR" w:eastAsia="el-GR"/>
        </w:rPr>
        <w:t xml:space="preserve">το οποίο κατατίθεται από τον προσφέροντα στο πρωτόκολλο της υπηρεσίας  με τα ακόλουθα στοιχεία: </w:t>
      </w:r>
    </w:p>
    <w:p w14:paraId="277675A4" w14:textId="77777777" w:rsidR="00447A35" w:rsidRPr="005D2281" w:rsidRDefault="00447A35" w:rsidP="00447A35">
      <w:pPr>
        <w:suppressAutoHyphens w:val="0"/>
        <w:autoSpaceDE w:val="0"/>
        <w:autoSpaceDN w:val="0"/>
        <w:adjustRightInd w:val="0"/>
        <w:spacing w:after="0"/>
        <w:rPr>
          <w:szCs w:val="22"/>
          <w:lang w:val="el-GR" w:eastAsia="el-GR"/>
        </w:rPr>
      </w:pPr>
      <w:r w:rsidRPr="005D2281">
        <w:rPr>
          <w:szCs w:val="22"/>
          <w:lang w:val="el-GR" w:eastAsia="el-GR"/>
        </w:rPr>
        <w:t>i. Τα πλήρη στοιχεία του αποστολέα (</w:t>
      </w:r>
      <w:proofErr w:type="spellStart"/>
      <w:r w:rsidRPr="005D2281">
        <w:rPr>
          <w:szCs w:val="22"/>
          <w:lang w:val="el-GR" w:eastAsia="el-GR"/>
        </w:rPr>
        <w:t>Ονομ</w:t>
      </w:r>
      <w:proofErr w:type="spellEnd"/>
      <w:r w:rsidRPr="005D2281">
        <w:rPr>
          <w:szCs w:val="22"/>
          <w:lang w:val="el-GR" w:eastAsia="el-GR"/>
        </w:rPr>
        <w:t>/</w:t>
      </w:r>
      <w:proofErr w:type="spellStart"/>
      <w:r w:rsidRPr="005D2281">
        <w:rPr>
          <w:szCs w:val="22"/>
          <w:lang w:val="el-GR" w:eastAsia="el-GR"/>
        </w:rPr>
        <w:t>μο</w:t>
      </w:r>
      <w:proofErr w:type="spellEnd"/>
      <w:r w:rsidRPr="005D2281">
        <w:rPr>
          <w:szCs w:val="22"/>
          <w:lang w:val="el-GR" w:eastAsia="el-GR"/>
        </w:rPr>
        <w:t>, Α.Φ.Μ., Δ.Ο.Υ., Ταχυδρομική Δ/</w:t>
      </w:r>
      <w:proofErr w:type="spellStart"/>
      <w:r w:rsidRPr="005D2281">
        <w:rPr>
          <w:szCs w:val="22"/>
          <w:lang w:val="el-GR" w:eastAsia="el-GR"/>
        </w:rPr>
        <w:t>νση</w:t>
      </w:r>
      <w:proofErr w:type="spellEnd"/>
      <w:r w:rsidRPr="005D2281">
        <w:rPr>
          <w:szCs w:val="22"/>
          <w:lang w:val="el-GR" w:eastAsia="el-GR"/>
        </w:rPr>
        <w:t xml:space="preserve">, αριθμός τηλεφώνου, </w:t>
      </w:r>
      <w:proofErr w:type="spellStart"/>
      <w:r w:rsidRPr="005D2281">
        <w:rPr>
          <w:szCs w:val="22"/>
          <w:lang w:val="el-GR" w:eastAsia="el-GR"/>
        </w:rPr>
        <w:t>fax</w:t>
      </w:r>
      <w:proofErr w:type="spellEnd"/>
      <w:r w:rsidRPr="005D2281">
        <w:rPr>
          <w:szCs w:val="22"/>
          <w:lang w:val="el-GR" w:eastAsia="el-GR"/>
        </w:rPr>
        <w:t>, e-</w:t>
      </w:r>
      <w:proofErr w:type="spellStart"/>
      <w:r w:rsidRPr="005D2281">
        <w:rPr>
          <w:szCs w:val="22"/>
          <w:lang w:val="el-GR" w:eastAsia="el-GR"/>
        </w:rPr>
        <w:t>mail</w:t>
      </w:r>
      <w:proofErr w:type="spellEnd"/>
      <w:r w:rsidRPr="005D2281">
        <w:rPr>
          <w:szCs w:val="22"/>
          <w:lang w:val="el-GR" w:eastAsia="el-GR"/>
        </w:rPr>
        <w:t>)</w:t>
      </w:r>
    </w:p>
    <w:p w14:paraId="068BDD90" w14:textId="77777777" w:rsidR="00447A35" w:rsidRPr="005D2281" w:rsidRDefault="00447A35" w:rsidP="00447A35">
      <w:pPr>
        <w:suppressAutoHyphens w:val="0"/>
        <w:autoSpaceDE w:val="0"/>
        <w:autoSpaceDN w:val="0"/>
        <w:adjustRightInd w:val="0"/>
        <w:spacing w:after="0"/>
        <w:rPr>
          <w:szCs w:val="22"/>
          <w:lang w:val="el-GR" w:eastAsia="el-GR"/>
        </w:rPr>
      </w:pPr>
      <w:proofErr w:type="spellStart"/>
      <w:r w:rsidRPr="005D2281">
        <w:rPr>
          <w:szCs w:val="22"/>
          <w:lang w:val="el-GR" w:eastAsia="el-GR"/>
        </w:rPr>
        <w:t>ii</w:t>
      </w:r>
      <w:proofErr w:type="spellEnd"/>
      <w:r w:rsidRPr="005D2281">
        <w:rPr>
          <w:szCs w:val="22"/>
          <w:lang w:val="el-GR" w:eastAsia="el-GR"/>
        </w:rPr>
        <w:t>. Τα στοιχεία του Παραλήπτη: Τμήμα Προμηθειών, Δ</w:t>
      </w:r>
      <w:r>
        <w:rPr>
          <w:szCs w:val="22"/>
          <w:lang w:val="el-GR" w:eastAsia="el-GR"/>
        </w:rPr>
        <w:t xml:space="preserve">ιεύθυνση </w:t>
      </w:r>
      <w:r w:rsidRPr="005D2281">
        <w:rPr>
          <w:szCs w:val="22"/>
          <w:lang w:val="el-GR" w:eastAsia="el-GR"/>
        </w:rPr>
        <w:t xml:space="preserve">Οικονομικού, Περιφέρεια Κρήτης, </w:t>
      </w:r>
      <w:r>
        <w:rPr>
          <w:szCs w:val="22"/>
          <w:lang w:val="el-GR" w:eastAsia="el-GR"/>
        </w:rPr>
        <w:t>Π</w:t>
      </w:r>
      <w:r w:rsidRPr="005D2281">
        <w:rPr>
          <w:szCs w:val="22"/>
          <w:lang w:val="el-GR" w:eastAsia="el-GR"/>
        </w:rPr>
        <w:t xml:space="preserve">λ. Ελευθερίας, Ηράκλειο Κρήτης, </w:t>
      </w:r>
      <w:r>
        <w:rPr>
          <w:szCs w:val="22"/>
          <w:lang w:val="el-GR" w:eastAsia="el-GR"/>
        </w:rPr>
        <w:t>Τ.Κ.</w:t>
      </w:r>
      <w:r w:rsidRPr="005D2281">
        <w:rPr>
          <w:szCs w:val="22"/>
          <w:lang w:val="el-GR" w:eastAsia="el-GR"/>
        </w:rPr>
        <w:t xml:space="preserve"> 71201</w:t>
      </w:r>
    </w:p>
    <w:p w14:paraId="3EBF8DA4" w14:textId="77777777" w:rsidR="00447A35" w:rsidRPr="005D2281" w:rsidRDefault="00447A35" w:rsidP="00447A35">
      <w:pPr>
        <w:suppressAutoHyphens w:val="0"/>
        <w:autoSpaceDE w:val="0"/>
        <w:autoSpaceDN w:val="0"/>
        <w:adjustRightInd w:val="0"/>
        <w:spacing w:after="0"/>
        <w:rPr>
          <w:szCs w:val="22"/>
          <w:lang w:val="el-GR" w:eastAsia="el-GR"/>
        </w:rPr>
      </w:pPr>
      <w:proofErr w:type="spellStart"/>
      <w:r w:rsidRPr="005D2281">
        <w:rPr>
          <w:szCs w:val="22"/>
          <w:lang w:val="el-GR" w:eastAsia="el-GR"/>
        </w:rPr>
        <w:t>iii</w:t>
      </w:r>
      <w:proofErr w:type="spellEnd"/>
      <w:r w:rsidRPr="005D2281">
        <w:rPr>
          <w:szCs w:val="22"/>
          <w:lang w:val="el-GR" w:eastAsia="el-GR"/>
        </w:rPr>
        <w:t>.</w:t>
      </w:r>
      <w:r>
        <w:rPr>
          <w:szCs w:val="22"/>
          <w:lang w:val="el-GR" w:eastAsia="el-GR"/>
        </w:rPr>
        <w:t xml:space="preserve"> Την</w:t>
      </w:r>
      <w:r w:rsidRPr="005D2281">
        <w:rPr>
          <w:szCs w:val="22"/>
          <w:lang w:val="el-GR" w:eastAsia="el-GR"/>
        </w:rPr>
        <w:t xml:space="preserve"> ένδειξη:</w:t>
      </w:r>
      <w:r>
        <w:rPr>
          <w:szCs w:val="22"/>
          <w:lang w:val="el-GR" w:eastAsia="el-GR"/>
        </w:rPr>
        <w:t xml:space="preserve"> </w:t>
      </w:r>
      <w:r w:rsidRPr="005D2281">
        <w:rPr>
          <w:szCs w:val="22"/>
          <w:lang w:val="el-GR" w:eastAsia="el-GR"/>
        </w:rPr>
        <w:t>«ΠΡΟΣΦΟΡΑ ΓΙΑ ΤΟΝ ΑΝΟΙ</w:t>
      </w:r>
      <w:r>
        <w:rPr>
          <w:szCs w:val="22"/>
          <w:lang w:val="en-US" w:eastAsia="el-GR"/>
        </w:rPr>
        <w:t>K</w:t>
      </w:r>
      <w:r w:rsidRPr="005D2281">
        <w:rPr>
          <w:szCs w:val="22"/>
          <w:lang w:val="el-GR" w:eastAsia="el-GR"/>
        </w:rPr>
        <w:t>ΤΟ</w:t>
      </w:r>
      <w:r>
        <w:rPr>
          <w:szCs w:val="22"/>
          <w:lang w:val="el-GR" w:eastAsia="el-GR"/>
        </w:rPr>
        <w:t xml:space="preserve"> </w:t>
      </w:r>
      <w:r w:rsidRPr="005D2281">
        <w:rPr>
          <w:szCs w:val="22"/>
          <w:lang w:val="el-GR" w:eastAsia="el-GR"/>
        </w:rPr>
        <w:t xml:space="preserve">ΗΛΕΚΤΡΟΝΙΚΟ ΔΙΑΓΩΝΙΣΜΟ </w:t>
      </w:r>
      <w:r>
        <w:rPr>
          <w:szCs w:val="22"/>
          <w:lang w:val="el-GR" w:eastAsia="el-GR"/>
        </w:rPr>
        <w:t xml:space="preserve">ΚΑΤΩ ΤΩΝ ΟΡΙΩΝ </w:t>
      </w:r>
      <w:r w:rsidRPr="005D2281">
        <w:rPr>
          <w:szCs w:val="22"/>
          <w:lang w:val="el-GR" w:eastAsia="el-GR"/>
        </w:rPr>
        <w:t xml:space="preserve">ΓΙΑ ΤΗΝ </w:t>
      </w:r>
      <w:r w:rsidRPr="0074748E">
        <w:rPr>
          <w:szCs w:val="22"/>
          <w:lang w:val="el-GR" w:eastAsia="el-GR"/>
        </w:rPr>
        <w:t>ΠΡΟΜΗΘΕΙΑ ΦΩΤΟΑΝΤΙΓΡΑΦΙΚΩΝ ΜΗΧΑΝΗΜΑΤΩΝ ΓΙΑ ΤΗΝ ΚΑΛΥΨΗ ΤΩΝ ΑΝΑΓΚΩΝ ΤΩΝ ΥΠΗΡΕΣΙΩΝ ΤΗΣ Π.Ε. ΗΡΑΚΛΕΙΟΥ, ΤΩΝ ΔΙΕΥΘΥΝΣΕΩΝ ΤΗΣ Π.Κ. ΚΑΘΩΣ ΚΑΙ ΤΗΝ ΠΡΟΜΗΘΕΙΑ LAPTOPS ΓΙΑ ΤΙΣ ΑΝΑΓΚΕΣ ΤΟΥ ΠΕΡΙΦΕΡΕΙΑΚΟΥ ΣΥΜΒΟΥΛΙΟΥ ΚΑΙ ΤΩΝ ΕΠΙΤΡΟΠΩΝ ΤΩΝ ΣΥΛΛΟΓΙΚΩΝ ΟΓΡΑΝΩΝ ΜΕ ΚΡΙΤΗΡΙΟ ΑΝΑΘΕΣΗΣ ΤΗΝ ΠΛΕΟΝ ΣΥΜΦΕΡΟΥΣΑ ΑΠΟ ΟΙΚΟΝΟΜΙΚΗ ΑΠΟΨΗ ΠΡΟΣΦΟΡΑ ΒΑΣΕΙ ΤΙΜΗΣ</w:t>
      </w:r>
      <w:r w:rsidRPr="00F865B1">
        <w:rPr>
          <w:szCs w:val="22"/>
          <w:lang w:val="el-GR" w:eastAsia="el-GR"/>
        </w:rPr>
        <w:t>»  (</w:t>
      </w:r>
      <w:proofErr w:type="spellStart"/>
      <w:r w:rsidRPr="00F865B1">
        <w:rPr>
          <w:szCs w:val="22"/>
          <w:lang w:val="el-GR" w:eastAsia="el-GR"/>
        </w:rPr>
        <w:t>αρ</w:t>
      </w:r>
      <w:proofErr w:type="spellEnd"/>
      <w:r w:rsidRPr="00F865B1">
        <w:rPr>
          <w:szCs w:val="22"/>
          <w:lang w:val="el-GR" w:eastAsia="el-GR"/>
        </w:rPr>
        <w:t xml:space="preserve">. </w:t>
      </w:r>
      <w:proofErr w:type="spellStart"/>
      <w:r w:rsidRPr="00F865B1">
        <w:rPr>
          <w:szCs w:val="22"/>
          <w:lang w:val="el-GR" w:eastAsia="el-GR"/>
        </w:rPr>
        <w:t>διακήρ</w:t>
      </w:r>
      <w:proofErr w:type="spellEnd"/>
      <w:r w:rsidRPr="00F865B1">
        <w:rPr>
          <w:szCs w:val="22"/>
          <w:lang w:val="el-GR" w:eastAsia="el-GR"/>
        </w:rPr>
        <w:t>. ……………….) »</w:t>
      </w:r>
    </w:p>
    <w:p w14:paraId="55A9AC7C" w14:textId="77777777" w:rsidR="00447A35" w:rsidRDefault="00447A35" w:rsidP="00447A35">
      <w:pPr>
        <w:suppressAutoHyphens w:val="0"/>
        <w:autoSpaceDE w:val="0"/>
        <w:autoSpaceDN w:val="0"/>
        <w:adjustRightInd w:val="0"/>
        <w:spacing w:after="0"/>
        <w:rPr>
          <w:szCs w:val="22"/>
          <w:lang w:val="el-GR" w:eastAsia="el-GR"/>
        </w:rPr>
      </w:pPr>
    </w:p>
    <w:p w14:paraId="694AFE11" w14:textId="77777777" w:rsidR="00447A35" w:rsidRPr="005D2281" w:rsidRDefault="00447A35" w:rsidP="00447A35">
      <w:pPr>
        <w:suppressAutoHyphens w:val="0"/>
        <w:autoSpaceDE w:val="0"/>
        <w:autoSpaceDN w:val="0"/>
        <w:adjustRightInd w:val="0"/>
        <w:spacing w:after="0"/>
        <w:rPr>
          <w:szCs w:val="22"/>
          <w:lang w:val="el-GR" w:eastAsia="el-GR"/>
        </w:rPr>
      </w:pPr>
      <w:proofErr w:type="spellStart"/>
      <w:r w:rsidRPr="005D2281">
        <w:rPr>
          <w:szCs w:val="22"/>
          <w:lang w:val="el-GR" w:eastAsia="el-GR"/>
        </w:rPr>
        <w:t>iv</w:t>
      </w:r>
      <w:proofErr w:type="spellEnd"/>
      <w:r w:rsidRPr="005D2281">
        <w:rPr>
          <w:szCs w:val="22"/>
          <w:lang w:val="el-GR" w:eastAsia="el-GR"/>
        </w:rPr>
        <w:t>. Την ένδειξη:</w:t>
      </w:r>
    </w:p>
    <w:p w14:paraId="7D01B707" w14:textId="77777777" w:rsidR="00447A35" w:rsidRDefault="00447A35" w:rsidP="00447A35">
      <w:pPr>
        <w:suppressAutoHyphens w:val="0"/>
        <w:autoSpaceDE w:val="0"/>
        <w:autoSpaceDN w:val="0"/>
        <w:adjustRightInd w:val="0"/>
        <w:rPr>
          <w:lang w:val="el-GR"/>
        </w:rPr>
      </w:pPr>
      <w:r w:rsidRPr="005D2281">
        <w:rPr>
          <w:szCs w:val="22"/>
          <w:lang w:val="el-GR" w:eastAsia="el-GR"/>
        </w:rPr>
        <w:t xml:space="preserve">ΚΑΤΑΛΗΚΤΙΚΗ </w:t>
      </w:r>
      <w:r w:rsidRPr="00D57017">
        <w:rPr>
          <w:lang w:val="el-GR"/>
        </w:rPr>
        <w:t>ΗΜΕΡΟΜΗΝΙΑ ΠΑΡΑΛΑΒΗΣ ΤΩΝ ΠΡΟΣΦΟΡΩΝ</w:t>
      </w:r>
      <w:r w:rsidRPr="00D6172D">
        <w:rPr>
          <w:lang w:val="el-GR"/>
        </w:rPr>
        <w:t>:                ,  ΗΜΕΡΑ                   ΚΑΙ ΩΡΑ 15:00 μ.μ</w:t>
      </w:r>
      <w:r>
        <w:rPr>
          <w:lang w:val="el-GR"/>
        </w:rPr>
        <w:t>.</w:t>
      </w:r>
      <w:r w:rsidRPr="00D57017">
        <w:rPr>
          <w:lang w:val="el-GR"/>
        </w:rPr>
        <w:t xml:space="preserve"> </w:t>
      </w:r>
    </w:p>
    <w:bookmarkEnd w:id="78"/>
    <w:p w14:paraId="49668C6C" w14:textId="77777777" w:rsidR="004E3661" w:rsidRPr="006D3F7E" w:rsidRDefault="004E3661" w:rsidP="004E3661">
      <w:pPr>
        <w:suppressAutoHyphens w:val="0"/>
        <w:autoSpaceDE w:val="0"/>
        <w:autoSpaceDN w:val="0"/>
        <w:adjustRightInd w:val="0"/>
        <w:rPr>
          <w:szCs w:val="22"/>
          <w:lang w:val="el-GR" w:eastAsia="el-GR"/>
        </w:rPr>
      </w:pPr>
    </w:p>
    <w:p w14:paraId="7E25D9E8" w14:textId="77777777" w:rsidR="004E3661" w:rsidRPr="00FA593B" w:rsidRDefault="004E3661" w:rsidP="004E3661">
      <w:pPr>
        <w:rPr>
          <w:lang w:val="el-GR"/>
        </w:rPr>
      </w:pPr>
      <w:r w:rsidRPr="00A50B28">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0D258ED9" w14:textId="77777777" w:rsidR="004E3661" w:rsidRDefault="004E3661" w:rsidP="004E3661">
      <w:pPr>
        <w:rPr>
          <w:lang w:val="el-GR"/>
        </w:rPr>
      </w:pPr>
      <w:r>
        <w:rPr>
          <w:lang w:val="el-GR"/>
        </w:rPr>
        <w:t>Σ</w:t>
      </w:r>
      <w:r w:rsidRPr="008178FF">
        <w:rPr>
          <w:lang w:val="el-GR"/>
        </w:rPr>
        <w:t>τα αλλοδαπά δημόσια έγγραφα και δικαιολογητικά εφαρμόζεται η Συνθήκη της Χάγης της 5ης.10.1961, που κυρώθηκε με το</w:t>
      </w:r>
      <w:r>
        <w:rPr>
          <w:lang w:val="el-GR"/>
        </w:rPr>
        <w:t xml:space="preserve">ν </w:t>
      </w:r>
      <w:r w:rsidRPr="008178FF">
        <w:rPr>
          <w:lang w:val="el-GR"/>
        </w:rPr>
        <w:t xml:space="preserve">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8178FF">
        <w:rPr>
          <w:lang w:val="el-GR"/>
        </w:rPr>
        <w:t>Apostille</w:t>
      </w:r>
      <w:proofErr w:type="spellEnd"/>
      <w:r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w:t>
      </w:r>
      <w:r>
        <w:rPr>
          <w:lang w:val="el-GR"/>
        </w:rPr>
        <w:t>,</w:t>
      </w:r>
      <w:r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74E5CE28" w14:textId="77777777" w:rsidR="004E3661" w:rsidRPr="00FD3A4C" w:rsidRDefault="004E3661" w:rsidP="004E3661">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w:t>
      </w:r>
      <w:r>
        <w:rPr>
          <w:lang w:val="el-GR"/>
        </w:rPr>
        <w:t>΄</w:t>
      </w:r>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14:paraId="2F22BEA2" w14:textId="77777777" w:rsidR="004E3661" w:rsidRPr="00757C7A" w:rsidRDefault="004E3661" w:rsidP="004E3661">
      <w:pPr>
        <w:rPr>
          <w:lang w:val="el-GR"/>
        </w:rPr>
      </w:pPr>
      <w:r w:rsidRPr="00FD3A4C">
        <w:rPr>
          <w:lang w:val="el-GR"/>
        </w:rPr>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14:paraId="62F8081E" w14:textId="77777777" w:rsidR="004E3661" w:rsidRPr="00FD3A4C" w:rsidRDefault="004E3661" w:rsidP="004E3661">
      <w:pPr>
        <w:rPr>
          <w:lang w:val="el-GR"/>
        </w:rPr>
      </w:pPr>
      <w:r w:rsidRPr="00FD3A4C">
        <w:rPr>
          <w:lang w:val="el-GR"/>
        </w:rPr>
        <w:t xml:space="preserve">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w:t>
      </w:r>
      <w:r>
        <w:rPr>
          <w:lang w:val="el-GR"/>
        </w:rPr>
        <w:t xml:space="preserve">το </w:t>
      </w:r>
      <w:r w:rsidRPr="00FD3A4C">
        <w:rPr>
          <w:lang w:val="el-GR"/>
        </w:rPr>
        <w:t>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605C5ABC" w14:textId="77777777" w:rsidR="004E3661" w:rsidRDefault="004E3661" w:rsidP="004E3661">
      <w:pPr>
        <w:rPr>
          <w:color w:val="00B050"/>
          <w:lang w:val="el-GR"/>
        </w:rPr>
      </w:pPr>
      <w:r w:rsidRPr="00FD3A4C">
        <w:rPr>
          <w:lang w:val="el-GR"/>
        </w:rPr>
        <w:lastRenderedPageBreak/>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w:t>
      </w:r>
      <w:r>
        <w:rPr>
          <w:lang w:val="el-GR"/>
        </w:rPr>
        <w:t>ο</w:t>
      </w:r>
      <w:r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Pr>
          <w:lang w:val="el-GR"/>
        </w:rPr>
        <w:t>.</w:t>
      </w:r>
    </w:p>
    <w:p w14:paraId="5211D775" w14:textId="77777777" w:rsidR="004E3661" w:rsidRDefault="004E3661" w:rsidP="004E3661">
      <w:pPr>
        <w:pStyle w:val="3"/>
        <w:rPr>
          <w:i/>
          <w:iCs/>
          <w:color w:val="5B9BD5"/>
          <w:shd w:val="clear" w:color="auto" w:fill="FFFF00"/>
          <w:lang w:val="el-GR"/>
        </w:rPr>
      </w:pPr>
      <w:bookmarkStart w:id="79" w:name="_Toc151638089"/>
      <w:bookmarkStart w:id="80" w:name="_Toc172273071"/>
      <w:r>
        <w:rPr>
          <w:lang w:val="el-GR"/>
        </w:rPr>
        <w:t>2.4.3</w:t>
      </w:r>
      <w:r>
        <w:rPr>
          <w:lang w:val="el-GR"/>
        </w:rPr>
        <w:tab/>
        <w:t>Περιεχόμενα Φακέλου «Δικαιολογητικά Συμμετοχής- Τεχνική Προσφορά»</w:t>
      </w:r>
      <w:bookmarkEnd w:id="79"/>
      <w:bookmarkEnd w:id="80"/>
      <w:r>
        <w:rPr>
          <w:lang w:val="el-GR"/>
        </w:rPr>
        <w:t xml:space="preserve"> </w:t>
      </w:r>
    </w:p>
    <w:p w14:paraId="11837255" w14:textId="77777777" w:rsidR="004E3661" w:rsidRDefault="004E3661" w:rsidP="004E3661">
      <w:pPr>
        <w:pStyle w:val="4"/>
        <w:rPr>
          <w:lang w:val="el-GR"/>
        </w:rPr>
      </w:pPr>
      <w:bookmarkStart w:id="81" w:name="_Toc151638090"/>
      <w:bookmarkStart w:id="82" w:name="_Toc172273072"/>
      <w:r>
        <w:rPr>
          <w:lang w:val="el-GR"/>
        </w:rPr>
        <w:t>2.4.3.1 Δικαιολογητικά Συμμετοχής</w:t>
      </w:r>
      <w:bookmarkEnd w:id="81"/>
      <w:bookmarkEnd w:id="82"/>
      <w:r>
        <w:rPr>
          <w:lang w:val="el-GR"/>
        </w:rPr>
        <w:t xml:space="preserve"> </w:t>
      </w:r>
    </w:p>
    <w:p w14:paraId="7AC5DDA6" w14:textId="77777777" w:rsidR="004E3661" w:rsidRPr="0035532D" w:rsidRDefault="004E3661" w:rsidP="004E3661">
      <w:pPr>
        <w:rPr>
          <w:i/>
          <w:iCs/>
          <w:color w:val="5B9BD5"/>
          <w:lang w:val="el-GR"/>
        </w:rPr>
      </w:pPr>
      <w:r w:rsidRPr="0035532D">
        <w:rPr>
          <w:lang w:val="el-GR"/>
        </w:rPr>
        <w:t>Τα στοιχεία και δικαιολογητικά για τη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w:t>
      </w:r>
      <w:r>
        <w:rPr>
          <w:lang w:val="el-GR"/>
        </w:rPr>
        <w:t>,</w:t>
      </w:r>
      <w:r w:rsidRPr="0035532D">
        <w:rPr>
          <w:lang w:val="el-GR"/>
        </w:rPr>
        <w:t xml:space="preserve"> με την οποία ο οικονομικός φορέας </w:t>
      </w:r>
      <w:r w:rsidRPr="0035532D">
        <w:rPr>
          <w:u w:val="single"/>
          <w:lang w:val="el-GR"/>
        </w:rPr>
        <w:t>δύναται</w:t>
      </w:r>
      <w:r w:rsidRPr="0035532D">
        <w:rPr>
          <w:lang w:val="el-GR"/>
        </w:rPr>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w:t>
      </w:r>
      <w:r>
        <w:rPr>
          <w:lang w:val="el-GR"/>
        </w:rPr>
        <w:t>ν</w:t>
      </w:r>
      <w:r w:rsidRPr="0035532D">
        <w:rPr>
          <w:lang w:val="el-GR"/>
        </w:rPr>
        <w:t xml:space="preserve">.4412/2016 και τις παραγράφους 2.1.5 και 2.2.2 αντίστοιχα της παρούσας διακήρυξης. </w:t>
      </w:r>
      <w:r w:rsidRPr="0035532D">
        <w:rPr>
          <w:i/>
          <w:iCs/>
          <w:color w:val="5B9BD5"/>
          <w:lang w:val="el-GR"/>
        </w:rPr>
        <w:t xml:space="preserve"> </w:t>
      </w:r>
    </w:p>
    <w:p w14:paraId="13D5210B" w14:textId="77777777" w:rsidR="004E3661" w:rsidRPr="00EA68FD" w:rsidRDefault="004E3661" w:rsidP="004E3661">
      <w:pPr>
        <w:rPr>
          <w:color w:val="000000" w:themeColor="text1"/>
          <w:lang w:val="el-GR"/>
        </w:rPr>
      </w:pPr>
      <w:r>
        <w:rPr>
          <w:lang w:val="el-GR"/>
        </w:rPr>
        <w:t xml:space="preserve">Οι προσφέροντες συμπληρώνουν το σχετικό υπόδειγμα ΕΕΕΣ,  το οποίο αποτελεί αναπόσπαστο μέρος της παρούσας διακήρυξης </w:t>
      </w:r>
      <w:r w:rsidRPr="00E525A5">
        <w:rPr>
          <w:lang w:val="el-GR"/>
        </w:rPr>
        <w:t xml:space="preserve">ως Παράρτημα </w:t>
      </w:r>
      <w:r w:rsidRPr="008F5458">
        <w:rPr>
          <w:color w:val="000000" w:themeColor="text1"/>
          <w:lang w:val="el-GR"/>
        </w:rPr>
        <w:t>αυτής (Παράρτημα III).</w:t>
      </w:r>
    </w:p>
    <w:p w14:paraId="726160A9" w14:textId="77777777" w:rsidR="004E3661" w:rsidRDefault="004E3661" w:rsidP="004E3661">
      <w:pPr>
        <w:rPr>
          <w:lang w:val="el-GR"/>
        </w:rPr>
      </w:pPr>
      <w:r>
        <w:rPr>
          <w:lang w:val="el-GR"/>
        </w:rPr>
        <w:t xml:space="preserve">Η συμπλήρωσή του δύναται να πραγματοποιηθεί με χρήση του υποσυστήματος </w:t>
      </w:r>
      <w:r>
        <w:rPr>
          <w:lang w:val="en-US"/>
        </w:rPr>
        <w:t>Promitheus</w:t>
      </w:r>
      <w:r w:rsidRPr="00BD65F6">
        <w:rPr>
          <w:lang w:val="el-GR"/>
        </w:rPr>
        <w:t xml:space="preserve"> </w:t>
      </w:r>
      <w:proofErr w:type="spellStart"/>
      <w:r>
        <w:rPr>
          <w:lang w:val="en-US"/>
        </w:rPr>
        <w:t>ESPDint</w:t>
      </w:r>
      <w:proofErr w:type="spellEnd"/>
      <w:r>
        <w:rPr>
          <w:lang w:val="el-GR"/>
        </w:rPr>
        <w:t xml:space="preserve">, </w:t>
      </w:r>
      <w:proofErr w:type="spellStart"/>
      <w:r>
        <w:rPr>
          <w:lang w:val="el-GR"/>
        </w:rPr>
        <w:t>προσβάσιμου</w:t>
      </w:r>
      <w:proofErr w:type="spellEnd"/>
      <w:r>
        <w:rPr>
          <w:lang w:val="el-GR"/>
        </w:rPr>
        <w:t xml:space="preserve"> μέσω της Διαδικτυακής Πύλης (</w:t>
      </w:r>
      <w:r w:rsidRPr="00773A36">
        <w:rPr>
          <w:rStyle w:val="-"/>
          <w:lang w:val="el-GR"/>
        </w:rPr>
        <w:t>https://espd.eprocurement.gov.gr/</w:t>
      </w:r>
      <w:r w:rsidRPr="00BD65F6">
        <w:rPr>
          <w:lang w:val="el-GR"/>
        </w:rPr>
        <w:t xml:space="preserve">) </w:t>
      </w:r>
      <w:r>
        <w:rPr>
          <w:lang w:val="el-GR"/>
        </w:rPr>
        <w:t xml:space="preserve">του ΟΠΣ ΕΣΗΔΗΣ, ή άλλης σχετικής συμβατής πλατφόρμας υπηρεσιών διαχείρισης ηλεκτρονικών ΕΕΕΣ. Οι Οικονομικοί Φορείς δύνανται για  τον σκοπό αυτό να αξιοποιήσουν το αντίστοιχο ηλεκτρονικό αρχείο με </w:t>
      </w:r>
      <w:proofErr w:type="spellStart"/>
      <w:r>
        <w:rPr>
          <w:lang w:val="el-GR"/>
        </w:rPr>
        <w:t>μορφότυπο</w:t>
      </w:r>
      <w:proofErr w:type="spellEnd"/>
      <w:r>
        <w:rPr>
          <w:lang w:val="el-GR"/>
        </w:rPr>
        <w:t xml:space="preserve"> XML που αποτελεί επικουρικό στοιχείο των εγγράφων της σύμβασης.</w:t>
      </w:r>
    </w:p>
    <w:p w14:paraId="1CC6200B" w14:textId="77777777" w:rsidR="004E3661" w:rsidRPr="00946DF6" w:rsidRDefault="004E3661" w:rsidP="004E3661">
      <w:pPr>
        <w:rPr>
          <w:i/>
          <w:iCs/>
          <w:color w:val="5B9BD5"/>
          <w:lang w:val="el-GR"/>
        </w:rPr>
      </w:pPr>
      <w:r w:rsidRPr="00122C70">
        <w:rPr>
          <w:lang w:val="el-GR"/>
        </w:rPr>
        <w:t>Το συμπληρωμένο από τον Οικονομικό Φορέα ΕΕΕΣ, καθώς και η τυχόν συνοδευτική αυτού υπεύθυνη δήλωση, υποβάλλονται σύμφωνα με την περίπτωση δ</w:t>
      </w:r>
      <w:r>
        <w:rPr>
          <w:lang w:val="el-GR"/>
        </w:rPr>
        <w:t>΄</w:t>
      </w:r>
      <w:r w:rsidRPr="00122C70">
        <w:rPr>
          <w:lang w:val="el-GR"/>
        </w:rPr>
        <w:t xml:space="preserve"> της παραγράφου 2.4.2.5 της παρούσας, σε ψηφιακά υπογεγραμμένο ηλεκτρονικό αρχείο με </w:t>
      </w:r>
      <w:proofErr w:type="spellStart"/>
      <w:r w:rsidRPr="00122C70">
        <w:rPr>
          <w:lang w:val="el-GR"/>
        </w:rPr>
        <w:t>μορφότυπο</w:t>
      </w:r>
      <w:proofErr w:type="spellEnd"/>
      <w:r w:rsidRPr="00122C70">
        <w:rPr>
          <w:lang w:val="el-GR"/>
        </w:rPr>
        <w:t xml:space="preserve"> </w:t>
      </w:r>
      <w:r w:rsidRPr="00122C70">
        <w:rPr>
          <w:lang w:val="en-US"/>
        </w:rPr>
        <w:t>PDF</w:t>
      </w:r>
      <w:r w:rsidRPr="00122C70">
        <w:rPr>
          <w:lang w:val="el-GR"/>
        </w:rPr>
        <w:t>.</w:t>
      </w:r>
    </w:p>
    <w:p w14:paraId="77C80828" w14:textId="573C2146" w:rsidR="004E3661" w:rsidRPr="00E525A5" w:rsidRDefault="004E3661" w:rsidP="004E3661">
      <w:pPr>
        <w:rPr>
          <w:i/>
          <w:iCs/>
          <w:lang w:val="el-GR"/>
        </w:rPr>
      </w:pPr>
      <w:r w:rsidRPr="00E525A5">
        <w:rPr>
          <w:i/>
          <w:iCs/>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r w:rsidRPr="00E525A5">
        <w:rPr>
          <w:i/>
          <w:iCs/>
          <w:lang w:val="en-US"/>
        </w:rPr>
        <w:t>Promitheus</w:t>
      </w:r>
      <w:r w:rsidRPr="00E525A5">
        <w:rPr>
          <w:i/>
          <w:iCs/>
          <w:lang w:val="el-GR"/>
        </w:rPr>
        <w:t xml:space="preserve"> </w:t>
      </w:r>
      <w:proofErr w:type="spellStart"/>
      <w:r w:rsidRPr="00E525A5">
        <w:rPr>
          <w:i/>
          <w:iCs/>
          <w:lang w:val="en-US"/>
        </w:rPr>
        <w:t>ESPDint</w:t>
      </w:r>
      <w:proofErr w:type="spellEnd"/>
      <w:r w:rsidRPr="00E525A5">
        <w:rPr>
          <w:i/>
          <w:iCs/>
          <w:lang w:val="el-GR"/>
        </w:rPr>
        <w:t xml:space="preserve"> είναι αναρτημένες σε σχετική θεματική ενότητα στη Διαδικτυακή Πύλη (</w:t>
      </w:r>
      <w:hyperlink r:id="rId22" w:history="1">
        <w:r w:rsidRPr="0087245B">
          <w:rPr>
            <w:rStyle w:val="-"/>
            <w:i/>
            <w:iCs/>
            <w:lang w:val="en-US"/>
          </w:rPr>
          <w:t>https</w:t>
        </w:r>
        <w:r w:rsidRPr="0087245B">
          <w:rPr>
            <w:rStyle w:val="-"/>
            <w:i/>
            <w:iCs/>
            <w:lang w:val="el-GR"/>
          </w:rPr>
          <w:t>://</w:t>
        </w:r>
        <w:proofErr w:type="spellStart"/>
        <w:r w:rsidRPr="0087245B">
          <w:rPr>
            <w:rStyle w:val="-"/>
            <w:i/>
            <w:iCs/>
            <w:lang w:val="en-US"/>
          </w:rPr>
          <w:t>espd</w:t>
        </w:r>
        <w:proofErr w:type="spellEnd"/>
        <w:r w:rsidRPr="0087245B">
          <w:rPr>
            <w:rStyle w:val="-"/>
            <w:i/>
            <w:iCs/>
            <w:lang w:val="el-GR"/>
          </w:rPr>
          <w:t>.</w:t>
        </w:r>
        <w:proofErr w:type="spellStart"/>
        <w:r w:rsidRPr="0087245B">
          <w:rPr>
            <w:rStyle w:val="-"/>
            <w:i/>
            <w:iCs/>
            <w:lang w:val="en-US"/>
          </w:rPr>
          <w:t>eprocurement</w:t>
        </w:r>
        <w:proofErr w:type="spellEnd"/>
        <w:r w:rsidRPr="0087245B">
          <w:rPr>
            <w:rStyle w:val="-"/>
            <w:i/>
            <w:iCs/>
            <w:lang w:val="el-GR"/>
          </w:rPr>
          <w:t>.</w:t>
        </w:r>
        <w:r w:rsidRPr="0087245B">
          <w:rPr>
            <w:rStyle w:val="-"/>
            <w:i/>
            <w:iCs/>
            <w:lang w:val="en-US"/>
          </w:rPr>
          <w:t>gov</w:t>
        </w:r>
        <w:r w:rsidRPr="0087245B">
          <w:rPr>
            <w:rStyle w:val="-"/>
            <w:i/>
            <w:iCs/>
            <w:lang w:val="el-GR"/>
          </w:rPr>
          <w:t>.</w:t>
        </w:r>
        <w:r w:rsidRPr="0087245B">
          <w:rPr>
            <w:rStyle w:val="-"/>
            <w:i/>
            <w:iCs/>
            <w:lang w:val="en-US"/>
          </w:rPr>
          <w:t>gr</w:t>
        </w:r>
        <w:r w:rsidRPr="0087245B">
          <w:rPr>
            <w:rStyle w:val="-"/>
            <w:i/>
            <w:iCs/>
            <w:lang w:val="el-GR"/>
          </w:rPr>
          <w:t>/</w:t>
        </w:r>
      </w:hyperlink>
      <w:r w:rsidRPr="00E525A5">
        <w:rPr>
          <w:i/>
          <w:iCs/>
          <w:lang w:val="el-GR"/>
        </w:rPr>
        <w:t>) του ΟΠΣ ΕΣΗΔΗΣ.]</w:t>
      </w:r>
      <w:r>
        <w:rPr>
          <w:i/>
          <w:iCs/>
          <w:lang w:val="el-GR"/>
        </w:rPr>
        <w:t>.</w:t>
      </w:r>
    </w:p>
    <w:p w14:paraId="4B9DFF62" w14:textId="77777777" w:rsidR="003929DA" w:rsidRDefault="003929DA">
      <w:pPr>
        <w:rPr>
          <w:lang w:val="el-GR"/>
        </w:rPr>
      </w:pPr>
    </w:p>
    <w:p w14:paraId="075B33DD" w14:textId="77777777" w:rsidR="003929DA" w:rsidRPr="00BD65F6" w:rsidRDefault="003929DA">
      <w:pPr>
        <w:pStyle w:val="4"/>
        <w:rPr>
          <w:lang w:val="el-GR"/>
        </w:rPr>
      </w:pPr>
      <w:bookmarkStart w:id="83" w:name="_Toc172273073"/>
      <w:r>
        <w:rPr>
          <w:lang w:val="el-GR"/>
        </w:rPr>
        <w:t>2.4.3.2 Τεχνική προσφορά</w:t>
      </w:r>
      <w:bookmarkEnd w:id="83"/>
    </w:p>
    <w:p w14:paraId="772FBC24" w14:textId="350F78F8" w:rsidR="003D1F4A" w:rsidRPr="00120424" w:rsidRDefault="003929DA">
      <w:pPr>
        <w:rPr>
          <w:lang w:val="el-GR"/>
        </w:rPr>
      </w:pPr>
      <w:r w:rsidRPr="00CA3794">
        <w:rPr>
          <w:lang w:val="en-US"/>
        </w:rPr>
        <w:t>H</w:t>
      </w:r>
      <w:r w:rsidRPr="00CA3794">
        <w:rPr>
          <w:lang w:val="el-GR"/>
        </w:rPr>
        <w:t xml:space="preserve"> τεχνική προσφορά καλύπτει όλες τις απαιτήσεις και τις προδιαγραφές που έχουν τεθεί από την </w:t>
      </w:r>
      <w:r w:rsidR="00DB1E84" w:rsidRPr="00CA3794">
        <w:rPr>
          <w:lang w:val="el-GR"/>
        </w:rPr>
        <w:t>Α</w:t>
      </w:r>
      <w:r w:rsidRPr="00CA3794">
        <w:rPr>
          <w:lang w:val="el-GR"/>
        </w:rPr>
        <w:t xml:space="preserve">ναθέτουσα </w:t>
      </w:r>
      <w:r w:rsidR="00DB1E84" w:rsidRPr="00CA3794">
        <w:rPr>
          <w:lang w:val="el-GR"/>
        </w:rPr>
        <w:t>Α</w:t>
      </w:r>
      <w:r w:rsidRPr="00CA3794">
        <w:rPr>
          <w:lang w:val="el-GR"/>
        </w:rPr>
        <w:t xml:space="preserve">ρχή </w:t>
      </w:r>
      <w:r w:rsidR="00DB1E84" w:rsidRPr="00CA3794">
        <w:rPr>
          <w:lang w:val="el-GR"/>
        </w:rPr>
        <w:t xml:space="preserve">στο Παράρτημα ΙΙ </w:t>
      </w:r>
      <w:r w:rsidR="003D1F4A" w:rsidRPr="00CA3794">
        <w:rPr>
          <w:lang w:val="el-GR"/>
        </w:rPr>
        <w:t>της Διακήρυξης</w:t>
      </w:r>
      <w:r w:rsidR="00DB1E84" w:rsidRPr="00CA3794">
        <w:rPr>
          <w:lang w:val="el-GR"/>
        </w:rPr>
        <w:t xml:space="preserve"> με τίτλο: «</w:t>
      </w:r>
      <w:r w:rsidR="00704587" w:rsidRPr="00CA3794">
        <w:rPr>
          <w:lang w:val="el-GR"/>
        </w:rPr>
        <w:t>Τεχνικές Προδιαγραφές-Φύλλο Συμμόρφωσης»</w:t>
      </w:r>
      <w:r w:rsidR="003D1F4A" w:rsidRPr="00CA3794">
        <w:rPr>
          <w:lang w:val="el-GR"/>
        </w:rPr>
        <w:t>.</w:t>
      </w:r>
      <w:r w:rsidR="003D1F4A" w:rsidRPr="00120424">
        <w:rPr>
          <w:lang w:val="el-GR"/>
        </w:rPr>
        <w:t xml:space="preserve"> </w:t>
      </w:r>
    </w:p>
    <w:p w14:paraId="3F78578F" w14:textId="5EB100DE" w:rsidR="003929DA" w:rsidRDefault="003929DA">
      <w:pPr>
        <w:rPr>
          <w:lang w:val="el-GR"/>
        </w:rPr>
      </w:pPr>
      <w:r>
        <w:rPr>
          <w:lang w:val="el-GR"/>
        </w:rPr>
        <w:t xml:space="preserve">Οι οικονομικοί φορείς αναφέρουν </w:t>
      </w:r>
      <w:r w:rsidR="00120424">
        <w:rPr>
          <w:lang w:val="el-GR"/>
        </w:rPr>
        <w:t>την ομάδα</w:t>
      </w:r>
      <w:r>
        <w:rPr>
          <w:lang w:val="el-GR"/>
        </w:rPr>
        <w:t xml:space="preserve"> της σύμβασης που προτίθενται να αναθέσουν υπό μορφή υπεργολαβίας σε τρίτους, καθώς και τους υπεργολάβους που προτείνουν</w:t>
      </w:r>
      <w:r w:rsidR="00120424">
        <w:rPr>
          <w:lang w:val="el-GR"/>
        </w:rPr>
        <w:t>.</w:t>
      </w:r>
    </w:p>
    <w:p w14:paraId="21D7E877" w14:textId="77777777" w:rsidR="003929DA" w:rsidRDefault="003929DA">
      <w:pPr>
        <w:pStyle w:val="3"/>
        <w:rPr>
          <w:lang w:val="el-GR"/>
        </w:rPr>
      </w:pPr>
      <w:bookmarkStart w:id="84" w:name="_Toc172273074"/>
      <w:r>
        <w:rPr>
          <w:lang w:val="el-GR"/>
        </w:rPr>
        <w:t>2.4.4</w:t>
      </w:r>
      <w:r>
        <w:rPr>
          <w:lang w:val="el-GR"/>
        </w:rPr>
        <w:tab/>
        <w:t>Περιεχόμενα Φακέλου «Οικονομική Προσφορά» / Τρόπος σύνταξης και υποβολής οικονομικών προσφορών</w:t>
      </w:r>
      <w:bookmarkEnd w:id="84"/>
    </w:p>
    <w:p w14:paraId="482D4EDD" w14:textId="53C69A22" w:rsidR="00120424" w:rsidRPr="0063338E" w:rsidRDefault="00120424" w:rsidP="00120424">
      <w:pPr>
        <w:rPr>
          <w:i/>
          <w:color w:val="000000"/>
          <w:lang w:val="el-GR"/>
        </w:rPr>
      </w:pPr>
      <w:r w:rsidRPr="0063338E">
        <w:rPr>
          <w:color w:val="000000"/>
          <w:lang w:val="el-GR"/>
        </w:rPr>
        <w:t xml:space="preserve">Η Οικονομική Προσφορά συντάσσεται με βάση το αναγραφόμενο στην παρούσα κριτήριο ανάθεσης,  όπως ορίζεται </w:t>
      </w:r>
      <w:r w:rsidRPr="00CA3794">
        <w:rPr>
          <w:color w:val="000000"/>
          <w:lang w:val="el-GR"/>
        </w:rPr>
        <w:t>στο άρθρο 2.3 της παρούσας</w:t>
      </w:r>
      <w:r w:rsidRPr="0063338E">
        <w:rPr>
          <w:color w:val="000000"/>
          <w:lang w:val="el-GR"/>
        </w:rPr>
        <w:t xml:space="preserve"> διακήρυξης, ήτοι η πλέον συμφέρουσα από οικονομική</w:t>
      </w:r>
      <w:r w:rsidR="0066785F">
        <w:rPr>
          <w:color w:val="000000"/>
          <w:lang w:val="el-GR"/>
        </w:rPr>
        <w:t>ς</w:t>
      </w:r>
      <w:r w:rsidRPr="0063338E">
        <w:rPr>
          <w:color w:val="000000"/>
          <w:lang w:val="el-GR"/>
        </w:rPr>
        <w:t xml:space="preserve"> άποψη</w:t>
      </w:r>
      <w:r w:rsidR="0066785F">
        <w:rPr>
          <w:color w:val="000000"/>
          <w:lang w:val="el-GR"/>
        </w:rPr>
        <w:t>ς</w:t>
      </w:r>
      <w:r w:rsidRPr="0063338E">
        <w:rPr>
          <w:color w:val="000000"/>
          <w:lang w:val="el-GR"/>
        </w:rPr>
        <w:t xml:space="preserve"> προσφορά, αποκλειστικά βάσει τιμής.</w:t>
      </w:r>
    </w:p>
    <w:p w14:paraId="5C948B54" w14:textId="63978165" w:rsidR="00120424" w:rsidRDefault="00120424">
      <w:pPr>
        <w:rPr>
          <w:color w:val="000000"/>
          <w:szCs w:val="22"/>
          <w:lang w:val="el-GR" w:eastAsia="el-GR"/>
        </w:rPr>
      </w:pPr>
      <w:r w:rsidRPr="00AD78CC">
        <w:rPr>
          <w:lang w:val="el-GR"/>
        </w:rPr>
        <w:t>Μειοδότης</w:t>
      </w:r>
      <w:r>
        <w:rPr>
          <w:lang w:val="el-GR"/>
        </w:rPr>
        <w:t xml:space="preserve"> </w:t>
      </w:r>
      <w:r w:rsidR="00704587">
        <w:rPr>
          <w:lang w:val="el-GR"/>
        </w:rPr>
        <w:t>κάθε ομάδας (</w:t>
      </w:r>
      <w:r>
        <w:rPr>
          <w:lang w:val="el-GR"/>
        </w:rPr>
        <w:t>Α</w:t>
      </w:r>
      <w:r w:rsidR="006E1308" w:rsidRPr="006E1308">
        <w:rPr>
          <w:lang w:val="el-GR"/>
        </w:rPr>
        <w:t xml:space="preserve">’ &amp; </w:t>
      </w:r>
      <w:r>
        <w:rPr>
          <w:lang w:val="el-GR"/>
        </w:rPr>
        <w:t>Β΄</w:t>
      </w:r>
      <w:r w:rsidR="00704587">
        <w:rPr>
          <w:lang w:val="el-GR"/>
        </w:rPr>
        <w:t>)</w:t>
      </w:r>
      <w:r>
        <w:rPr>
          <w:lang w:val="el-GR"/>
        </w:rPr>
        <w:t xml:space="preserve"> </w:t>
      </w:r>
      <w:r w:rsidRPr="00AD78CC">
        <w:rPr>
          <w:lang w:val="el-GR"/>
        </w:rPr>
        <w:t xml:space="preserve">αναδεικνύεται ο </w:t>
      </w:r>
      <w:r>
        <w:rPr>
          <w:lang w:val="el-GR"/>
        </w:rPr>
        <w:t xml:space="preserve">οικονομικός φορέας που θα προσφέρει </w:t>
      </w:r>
      <w:r w:rsidRPr="0063338E">
        <w:rPr>
          <w:color w:val="000000"/>
          <w:szCs w:val="22"/>
          <w:lang w:val="el-GR" w:eastAsia="el-GR"/>
        </w:rPr>
        <w:t xml:space="preserve">τη χαμηλότερη τιμή σε </w:t>
      </w:r>
      <w:r>
        <w:rPr>
          <w:color w:val="000000"/>
          <w:szCs w:val="22"/>
          <w:lang w:val="el-GR" w:eastAsia="el-GR"/>
        </w:rPr>
        <w:t>ε</w:t>
      </w:r>
      <w:r w:rsidRPr="0063338E">
        <w:rPr>
          <w:color w:val="000000"/>
          <w:szCs w:val="22"/>
          <w:lang w:val="el-GR" w:eastAsia="el-GR"/>
        </w:rPr>
        <w:t>υρώ</w:t>
      </w:r>
      <w:r>
        <w:rPr>
          <w:color w:val="000000"/>
          <w:szCs w:val="22"/>
          <w:lang w:val="el-GR" w:eastAsia="el-GR"/>
        </w:rPr>
        <w:t xml:space="preserve"> στο σύνολο των ειδών κάθε </w:t>
      </w:r>
      <w:r w:rsidR="0066785F">
        <w:rPr>
          <w:color w:val="000000"/>
          <w:szCs w:val="22"/>
          <w:lang w:val="el-GR" w:eastAsia="el-GR"/>
        </w:rPr>
        <w:t>ομάδας.</w:t>
      </w:r>
      <w:r>
        <w:rPr>
          <w:color w:val="000000"/>
          <w:szCs w:val="22"/>
          <w:lang w:val="el-GR" w:eastAsia="el-GR"/>
        </w:rPr>
        <w:t xml:space="preserve"> </w:t>
      </w:r>
    </w:p>
    <w:p w14:paraId="6E6A153E" w14:textId="77777777" w:rsidR="0066785F" w:rsidRDefault="0066785F" w:rsidP="0066785F">
      <w:pPr>
        <w:rPr>
          <w:i/>
          <w:lang w:val="el-GR" w:eastAsia="el-GR"/>
        </w:rPr>
      </w:pPr>
    </w:p>
    <w:p w14:paraId="624BA143" w14:textId="062C594A" w:rsidR="0066785F" w:rsidRDefault="0066785F" w:rsidP="0066785F">
      <w:pPr>
        <w:rPr>
          <w:lang w:val="el-GR" w:eastAsia="el-GR"/>
        </w:rPr>
      </w:pPr>
      <w:r>
        <w:rPr>
          <w:i/>
          <w:lang w:val="el-GR" w:eastAsia="el-GR"/>
        </w:rPr>
        <w:t>Τιμές</w:t>
      </w:r>
    </w:p>
    <w:p w14:paraId="0A766A2D" w14:textId="77777777" w:rsidR="0066785F" w:rsidRDefault="0066785F" w:rsidP="0066785F">
      <w:pPr>
        <w:rPr>
          <w:lang w:val="el-GR"/>
        </w:rPr>
      </w:pPr>
      <w:r>
        <w:rPr>
          <w:lang w:val="el-GR" w:eastAsia="el-GR"/>
        </w:rPr>
        <w:t>Η τιμή του προς προμήθεια αγαθού δίνεται  σε ευρώ ανά μονάδα.</w:t>
      </w:r>
      <w:r>
        <w:rPr>
          <w:rStyle w:val="WW-FootnoteReference2"/>
          <w:rFonts w:cs="Helvetica"/>
          <w:color w:val="000000"/>
          <w:szCs w:val="22"/>
          <w:lang w:val="el-GR" w:eastAsia="el-GR"/>
        </w:rPr>
        <w:t xml:space="preserve"> </w:t>
      </w:r>
    </w:p>
    <w:p w14:paraId="7BD3E3DC" w14:textId="77777777" w:rsidR="0066785F" w:rsidRPr="0063338E" w:rsidRDefault="0066785F" w:rsidP="0066785F">
      <w:pPr>
        <w:rPr>
          <w:color w:val="000000"/>
          <w:lang w:val="el-GR"/>
        </w:rPr>
      </w:pPr>
      <w:r w:rsidRPr="0063338E">
        <w:rPr>
          <w:color w:val="000000"/>
          <w:lang w:val="el-GR" w:eastAsia="el-GR"/>
        </w:rPr>
        <w:lastRenderedPageBreak/>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sidRPr="0063338E">
        <w:rPr>
          <w:rStyle w:val="WW-FootnoteReference9"/>
          <w:color w:val="000000"/>
          <w:lang w:val="el-GR" w:eastAsia="el-GR"/>
        </w:rPr>
        <w:t>.</w:t>
      </w:r>
    </w:p>
    <w:p w14:paraId="0AD972E0" w14:textId="77777777" w:rsidR="0066785F" w:rsidRDefault="0066785F" w:rsidP="0066785F">
      <w:pPr>
        <w:rPr>
          <w:lang w:val="el-GR"/>
        </w:rPr>
      </w:pPr>
      <w:r>
        <w:rPr>
          <w:lang w:val="el-GR"/>
        </w:rPr>
        <w:t>Οι υπέρ τρίτων κρατήσεις υπόκεινται στο εκάστοτε ισχύον αναλογικό τέλος χαρτοσήμου 3 % και στην επ’ αυτού εισφορά υπέρ ΟΓΑ 20 %.</w:t>
      </w:r>
    </w:p>
    <w:p w14:paraId="5318A9E8" w14:textId="77777777" w:rsidR="0066785F" w:rsidRDefault="0066785F" w:rsidP="0066785F">
      <w:pPr>
        <w:rPr>
          <w:lang w:val="el-GR"/>
        </w:rPr>
      </w:pPr>
      <w:r w:rsidRPr="00A93F30">
        <w:rPr>
          <w:lang w:val="el-GR"/>
        </w:rPr>
        <w:t>Οι προσφερόμενες τιμές αναπροσαρμόζονται σύμφωνα με τα αναλυτικώς οριζόμενα στην παράγραφο.</w:t>
      </w:r>
      <w:r>
        <w:rPr>
          <w:lang w:val="el-GR"/>
        </w:rPr>
        <w:t xml:space="preserve">6.6 </w:t>
      </w:r>
      <w:r w:rsidRPr="00A93F30">
        <w:rPr>
          <w:lang w:val="el-GR"/>
        </w:rPr>
        <w:t>της παρούσας</w:t>
      </w:r>
      <w:r>
        <w:rPr>
          <w:lang w:val="el-GR"/>
        </w:rPr>
        <w:t>.</w:t>
      </w:r>
    </w:p>
    <w:p w14:paraId="743AFB66" w14:textId="73EAF90C" w:rsidR="0066785F" w:rsidRPr="00C853BC" w:rsidRDefault="0066785F" w:rsidP="0066785F">
      <w:pPr>
        <w:rPr>
          <w:color w:val="000000"/>
          <w:lang w:val="el-GR"/>
        </w:rPr>
      </w:pPr>
      <w:r w:rsidRPr="003B54EB">
        <w:rPr>
          <w:color w:val="000000" w:themeColor="text1"/>
          <w:lang w:val="el-GR"/>
        </w:rPr>
        <w:t xml:space="preserve">Ως απαράδεκτες θα απορρίπτονται προσφορές στις οποίες: α) δεν δίνεται τιμή σε ΕΥΡΩ ή καθορίζεται  </w:t>
      </w:r>
      <w:r w:rsidRPr="0063338E">
        <w:rPr>
          <w:color w:val="000000"/>
          <w:lang w:val="el-GR"/>
        </w:rPr>
        <w:t xml:space="preserve">σχέση ΕΥΡΩ προς ξένο νόμισμα, β) δεν προκύπτει με σαφήνεια η προσφερόμενη τιμή, με την επιφύλαξη  του άρθρου 102 του Ν.4412/2016 και γ) η τιμή υπερβαίνει τον προϋπολογισμό της σύμβασης που καθορίζεται και τεκμηριώνεται από την αναθέτουσα αρχή στο </w:t>
      </w:r>
      <w:r w:rsidRPr="00C853BC">
        <w:rPr>
          <w:b/>
          <w:color w:val="000000"/>
          <w:lang w:val="el-GR"/>
        </w:rPr>
        <w:t>ΜΕΡΟΣ Β΄</w:t>
      </w:r>
      <w:r w:rsidR="00447A35">
        <w:rPr>
          <w:b/>
          <w:color w:val="000000"/>
          <w:lang w:val="el-GR"/>
        </w:rPr>
        <w:t xml:space="preserve"> ΤΟΥ ΠΑΡΑΡΤΗΜΑΤΟΣ Ι</w:t>
      </w:r>
      <w:r w:rsidRPr="00C853BC">
        <w:rPr>
          <w:b/>
          <w:color w:val="000000"/>
          <w:lang w:val="el-GR"/>
        </w:rPr>
        <w:t xml:space="preserve">- «ΠΕΡΙΓΡΑΦΗ ΟΙΚΟΝΟΜΙΚΟΥ ΑΝΤΙΚΕΙΜΕΝΟΥ ΤΗΣ ΣΥΜΒΑΣΗΣ»  </w:t>
      </w:r>
      <w:r w:rsidRPr="00C853BC">
        <w:rPr>
          <w:color w:val="000000"/>
          <w:lang w:val="el-GR"/>
        </w:rPr>
        <w:t xml:space="preserve">της παρούσας διακήρυξης. </w:t>
      </w:r>
    </w:p>
    <w:p w14:paraId="75E48CD5" w14:textId="52584CF8" w:rsidR="003929DA" w:rsidRDefault="003929DA">
      <w:pPr>
        <w:pStyle w:val="3"/>
        <w:rPr>
          <w:lang w:val="el-GR" w:eastAsia="el-GR"/>
        </w:rPr>
      </w:pPr>
      <w:bookmarkStart w:id="85" w:name="_Toc172273075"/>
      <w:r>
        <w:rPr>
          <w:lang w:val="el-GR"/>
        </w:rPr>
        <w:t>2.4.5</w:t>
      </w:r>
      <w:r>
        <w:rPr>
          <w:lang w:val="el-GR"/>
        </w:rPr>
        <w:tab/>
        <w:t>Χρόνος ισχύος των προσφορών</w:t>
      </w:r>
      <w:bookmarkEnd w:id="85"/>
    </w:p>
    <w:p w14:paraId="2AB2AF08" w14:textId="77777777" w:rsidR="0066785F" w:rsidRDefault="0066785F" w:rsidP="0066785F">
      <w:pPr>
        <w:rPr>
          <w:lang w:val="el-GR" w:eastAsia="el-GR"/>
        </w:rPr>
      </w:pPr>
      <w:r>
        <w:rPr>
          <w:lang w:val="el-GR" w:eastAsia="el-GR"/>
        </w:rPr>
        <w:t xml:space="preserve">Οι υποβαλλόμενες προσφορές ισχύουν και δεσμεύουν τους οικονομικούς φορείς για </w:t>
      </w:r>
      <w:r w:rsidRPr="00CA3794">
        <w:rPr>
          <w:lang w:val="el-GR" w:eastAsia="el-GR"/>
        </w:rPr>
        <w:t>διάστημα δώδεκα (12)</w:t>
      </w:r>
      <w:r>
        <w:rPr>
          <w:lang w:val="el-GR" w:eastAsia="el-GR"/>
        </w:rPr>
        <w:t xml:space="preserve"> μηνών από την επόμενη της καταληκτικής ημερομηνίας υποβολής προσφορών</w:t>
      </w:r>
      <w:r>
        <w:rPr>
          <w:i/>
          <w:color w:val="5B9BD5"/>
          <w:lang w:val="el-GR" w:eastAsia="el-GR"/>
        </w:rPr>
        <w:t>.</w:t>
      </w:r>
    </w:p>
    <w:p w14:paraId="23F19F73" w14:textId="77777777" w:rsidR="0066785F" w:rsidRDefault="0066785F" w:rsidP="0066785F">
      <w:pPr>
        <w:rPr>
          <w:lang w:val="el-GR" w:eastAsia="el-GR"/>
        </w:rPr>
      </w:pPr>
      <w:r>
        <w:rPr>
          <w:lang w:val="el-GR" w:eastAsia="el-GR"/>
        </w:rPr>
        <w:t>Προσφορά η οποία ορίζει χρόνο ισχύος μικρότερο από τον ανωτέρω προβλεπόμενο απορρίπτεται ως μη κανονική.</w:t>
      </w:r>
    </w:p>
    <w:p w14:paraId="077EB494" w14:textId="77777777" w:rsidR="0066785F" w:rsidRDefault="0066785F" w:rsidP="0066785F">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Pr="00BD65F6">
        <w:rPr>
          <w:lang w:val="el-GR"/>
        </w:rPr>
        <w:t xml:space="preserve"> </w:t>
      </w:r>
      <w:r w:rsidRPr="00744F87">
        <w:rPr>
          <w:lang w:val="el-GR" w:eastAsia="el-GR"/>
        </w:rPr>
        <w:t xml:space="preserve">Σε περίπτωση αιτήματος της αναθέτουσας αρχής για παράταση της ισχύος της προσφοράς, </w:t>
      </w:r>
      <w:r>
        <w:rPr>
          <w:lang w:val="el-GR" w:eastAsia="el-GR"/>
        </w:rPr>
        <w:t xml:space="preserve">οι προσφορές των οικονομικών φορέων </w:t>
      </w:r>
      <w:r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14:paraId="22E25547" w14:textId="77777777" w:rsidR="0066785F" w:rsidRDefault="0066785F" w:rsidP="0066785F">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14:paraId="5FEE5185" w14:textId="77777777" w:rsidR="0066785F" w:rsidRDefault="0066785F" w:rsidP="0066785F">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220D7157" w14:textId="77777777" w:rsidR="003929DA" w:rsidRDefault="003929DA">
      <w:pPr>
        <w:rPr>
          <w:lang w:val="el-GR"/>
        </w:rPr>
      </w:pPr>
    </w:p>
    <w:p w14:paraId="78C1EC78" w14:textId="59C27587" w:rsidR="003929DA" w:rsidRPr="00BD65F6" w:rsidRDefault="003929DA">
      <w:pPr>
        <w:pStyle w:val="3"/>
        <w:rPr>
          <w:lang w:val="el-GR"/>
        </w:rPr>
      </w:pPr>
      <w:bookmarkStart w:id="86" w:name="_Toc172273076"/>
      <w:r>
        <w:rPr>
          <w:lang w:val="el-GR"/>
        </w:rPr>
        <w:t>2.4.6</w:t>
      </w:r>
      <w:r>
        <w:rPr>
          <w:lang w:val="el-GR"/>
        </w:rPr>
        <w:tab/>
        <w:t>Λόγοι απόρριψης προσφορών</w:t>
      </w:r>
      <w:bookmarkEnd w:id="86"/>
    </w:p>
    <w:p w14:paraId="48516B62" w14:textId="77777777" w:rsidR="0066785F" w:rsidRDefault="0066785F" w:rsidP="0066785F">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w:t>
      </w:r>
      <w:proofErr w:type="gramStart"/>
      <w:r>
        <w:rPr>
          <w:lang w:val="el-GR"/>
        </w:rPr>
        <w:t>απορρίπτει</w:t>
      </w:r>
      <w:r w:rsidRPr="00286137">
        <w:rPr>
          <w:lang w:val="el-GR"/>
        </w:rPr>
        <w:t xml:space="preserve">  προσφορά</w:t>
      </w:r>
      <w:proofErr w:type="gramEnd"/>
      <w:r>
        <w:rPr>
          <w:lang w:val="el-GR"/>
        </w:rPr>
        <w:t>:</w:t>
      </w:r>
    </w:p>
    <w:p w14:paraId="76916165" w14:textId="77777777" w:rsidR="0066785F" w:rsidRDefault="0066785F" w:rsidP="0066785F">
      <w:pPr>
        <w:rPr>
          <w:lang w:val="el-GR"/>
        </w:rPr>
      </w:pPr>
      <w:r w:rsidRPr="006D50E7">
        <w:rPr>
          <w:lang w:val="el-GR"/>
        </w:rPr>
        <w:t xml:space="preserve">α) η </w:t>
      </w:r>
      <w:r w:rsidRPr="000A6F04">
        <w:rPr>
          <w:lang w:val="el-GR"/>
        </w:rPr>
        <w:t>οποία, με την επιφύλαξη του άρθρου 102 του ν. 4412/2016 περί συμπλήρωσης,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ειδικά ως προς τους όρους, οι οποίοι ρητώς έχουν καθοριστεί, επί ποινή αποκλεισμού, στην παρούσα Διακήρυξη), 2.4.4. (Περιεχόμενο φακέλου οικονομικής προσφοράς, τρόπος σύνταξης και υποβολής οικονομικών προσφορών, ειδικά ως προς τους όρους, οι οποίοι ρητώς έχουν καθοριστεί, επί ποινή αποκλεισμού, στην παρούσα Διακήρυξη), 2.4</w:t>
      </w:r>
      <w:r w:rsidRPr="000B4E42">
        <w:rPr>
          <w:lang w:val="el-GR"/>
        </w:rPr>
        <w:t xml:space="preserve">.5. (Χρόνος ισχύος </w:t>
      </w:r>
      <w:r w:rsidRPr="000B4E42">
        <w:rPr>
          <w:lang w:val="el-GR"/>
        </w:rPr>
        <w:lastRenderedPageBreak/>
        <w:t>προσφορών), 3.1. (Αποσφράγιση και αξιολόγηση προσφορών), 3.2 (Πρόσκληση υποβολής δικαιολογητικών προσωρινού αναδόχου) της παρούσας,</w:t>
      </w:r>
    </w:p>
    <w:p w14:paraId="425254E1" w14:textId="77777777" w:rsidR="0066785F" w:rsidRDefault="0066785F" w:rsidP="0066785F">
      <w:pPr>
        <w:rPr>
          <w:lang w:val="el-GR"/>
        </w:rPr>
      </w:pPr>
      <w:r>
        <w:rPr>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6B8F18DF" w14:textId="77777777" w:rsidR="0066785F" w:rsidRDefault="0066785F" w:rsidP="0066785F">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6BBA1ABF" w14:textId="6FA1F0F6" w:rsidR="0066785F" w:rsidRDefault="0066785F" w:rsidP="0066785F">
      <w:pPr>
        <w:rPr>
          <w:lang w:val="el-GR"/>
        </w:rPr>
      </w:pPr>
      <w:r>
        <w:rPr>
          <w:lang w:val="el-GR"/>
        </w:rPr>
        <w:t xml:space="preserve">δ) </w:t>
      </w:r>
      <w:r w:rsidR="00825A3C" w:rsidRPr="00825A3C">
        <w:rPr>
          <w:lang w:val="el-GR"/>
        </w:rPr>
        <w:t>Η</w:t>
      </w:r>
      <w:r w:rsidR="00825A3C">
        <w:rPr>
          <w:lang w:val="el-GR"/>
        </w:rPr>
        <w:t xml:space="preserve"> οποία είναι εναλλακτική προσφορά</w:t>
      </w:r>
      <w:r w:rsidR="00447A35">
        <w:rPr>
          <w:lang w:val="el-GR"/>
        </w:rPr>
        <w:t>,</w:t>
      </w:r>
    </w:p>
    <w:p w14:paraId="1E125ACA" w14:textId="243D190A" w:rsidR="00825A3C" w:rsidRDefault="00825A3C" w:rsidP="0066785F">
      <w:pPr>
        <w:rPr>
          <w:lang w:val="el-GR"/>
        </w:rPr>
      </w:pPr>
      <w:r>
        <w:rPr>
          <w:lang w:val="el-GR"/>
        </w:rPr>
        <w:t xml:space="preserve">ε) Η οποία υποβάλλεται από έναν προσφέροντα που έχει υποβάλει δύο ή περισσότερες Ο περιορισμός αυτός ισχύει, υπό τους όρους της παραγράφου 2.2.3.4 περ. </w:t>
      </w:r>
      <w:proofErr w:type="spellStart"/>
      <w:r>
        <w:rPr>
          <w:lang w:val="el-GR"/>
        </w:rPr>
        <w:t>γ΄της</w:t>
      </w:r>
      <w:proofErr w:type="spellEnd"/>
      <w:r>
        <w:rPr>
          <w:lang w:val="el-GR"/>
        </w:rPr>
        <w:t xml:space="preserve">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5DA0F56A" w14:textId="3923CD7E" w:rsidR="0066785F" w:rsidRDefault="00825A3C" w:rsidP="0066785F">
      <w:pPr>
        <w:rPr>
          <w:lang w:val="el-GR"/>
        </w:rPr>
      </w:pPr>
      <w:proofErr w:type="spellStart"/>
      <w:r>
        <w:rPr>
          <w:lang w:val="el-GR"/>
        </w:rPr>
        <w:t>στ</w:t>
      </w:r>
      <w:proofErr w:type="spellEnd"/>
      <w:r w:rsidR="0066785F">
        <w:rPr>
          <w:lang w:val="el-GR"/>
        </w:rPr>
        <w:t>) η οποία είναι υπό αίρεση,</w:t>
      </w:r>
    </w:p>
    <w:p w14:paraId="064F9049" w14:textId="4C84DA7C" w:rsidR="00447A35" w:rsidRDefault="00825A3C" w:rsidP="0066785F">
      <w:pPr>
        <w:rPr>
          <w:lang w:val="el-GR"/>
        </w:rPr>
      </w:pPr>
      <w:r>
        <w:rPr>
          <w:lang w:val="el-GR"/>
        </w:rPr>
        <w:t>ζ</w:t>
      </w:r>
      <w:r w:rsidR="0066785F">
        <w:rPr>
          <w:lang w:val="el-GR"/>
        </w:rPr>
        <w:t xml:space="preserve">) </w:t>
      </w:r>
      <w:r w:rsidR="00447A35">
        <w:rPr>
          <w:lang w:val="el-GR"/>
        </w:rPr>
        <w:t>Η οποία θέτει όρο αναπροσαρμογής,</w:t>
      </w:r>
    </w:p>
    <w:p w14:paraId="02F3D03C" w14:textId="1CB583A8" w:rsidR="0066785F" w:rsidRDefault="00447A35" w:rsidP="0066785F">
      <w:pPr>
        <w:rPr>
          <w:lang w:val="el-GR"/>
        </w:rPr>
      </w:pPr>
      <w:r>
        <w:rPr>
          <w:lang w:val="el-GR"/>
        </w:rPr>
        <w:t xml:space="preserve">η) </w:t>
      </w:r>
      <w:r w:rsidR="0066785F">
        <w:rPr>
          <w:lang w:val="el-GR"/>
        </w:rPr>
        <w:t>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14:paraId="5E88306A" w14:textId="60A284CB" w:rsidR="0066785F" w:rsidRPr="000A6F04" w:rsidRDefault="00447A35" w:rsidP="0066785F">
      <w:pPr>
        <w:rPr>
          <w:lang w:val="el-GR"/>
        </w:rPr>
      </w:pPr>
      <w:r>
        <w:rPr>
          <w:lang w:val="el-GR"/>
        </w:rPr>
        <w:t>θ</w:t>
      </w:r>
      <w:r w:rsidR="0066785F">
        <w:rPr>
          <w:lang w:val="el-GR"/>
        </w:rPr>
        <w:t xml:space="preserve">) </w:t>
      </w:r>
      <w:r w:rsidR="0066785F" w:rsidRPr="006A42C7">
        <w:rPr>
          <w:lang w:val="el-GR"/>
        </w:rPr>
        <w:t>εφόσον</w:t>
      </w:r>
      <w:r w:rsidR="0066785F">
        <w:rPr>
          <w:lang w:val="el-GR"/>
        </w:rPr>
        <w:t xml:space="preserve"> διαπιστωθεί ότι είναι ασυνήθιστα χαμηλή διότι δε συμμορφώνεται με τις ισχύουσες  </w:t>
      </w:r>
      <w:r w:rsidR="0066785F" w:rsidRPr="000A6F04">
        <w:rPr>
          <w:lang w:val="el-GR"/>
        </w:rPr>
        <w:t>υποχρεώσεις της παρ. 2 του άρθρου 18 του ν.4412/2016,</w:t>
      </w:r>
    </w:p>
    <w:p w14:paraId="29B62934" w14:textId="3F8865BF" w:rsidR="0066785F" w:rsidRDefault="00447A35" w:rsidP="0066785F">
      <w:pPr>
        <w:rPr>
          <w:lang w:val="el-GR"/>
        </w:rPr>
      </w:pPr>
      <w:r>
        <w:rPr>
          <w:lang w:val="el-GR"/>
        </w:rPr>
        <w:t>ι</w:t>
      </w:r>
      <w:r w:rsidR="0066785F" w:rsidRPr="000A6F04">
        <w:rPr>
          <w:lang w:val="el-GR"/>
        </w:rPr>
        <w:t>) η οποία παρουσιάζει αποκλίσεις ως προς τους όρους και τις τεχνικές προδιαγραφές της σύμβασης που έχουν ρητώς καθοριστεί, επί ποινή αποκλεισμού, στην παρούσα Διακήρυξη,</w:t>
      </w:r>
    </w:p>
    <w:p w14:paraId="4C578070" w14:textId="6EB43277" w:rsidR="0066785F" w:rsidRDefault="00825A3C" w:rsidP="0066785F">
      <w:pPr>
        <w:rPr>
          <w:szCs w:val="22"/>
          <w:lang w:val="el-GR"/>
        </w:rPr>
      </w:pPr>
      <w:proofErr w:type="spellStart"/>
      <w:r>
        <w:rPr>
          <w:lang w:val="el-GR"/>
        </w:rPr>
        <w:t>ι</w:t>
      </w:r>
      <w:r w:rsidR="00447A35">
        <w:rPr>
          <w:lang w:val="el-GR"/>
        </w:rPr>
        <w:t>α</w:t>
      </w:r>
      <w:proofErr w:type="spellEnd"/>
      <w:r w:rsidR="0066785F">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53E72CA4" w14:textId="49FE0663" w:rsidR="0066785F" w:rsidRDefault="0066785F" w:rsidP="0066785F">
      <w:pPr>
        <w:rPr>
          <w:szCs w:val="22"/>
          <w:lang w:val="el-GR" w:eastAsia="el-GR"/>
        </w:rPr>
      </w:pPr>
      <w:proofErr w:type="spellStart"/>
      <w:r>
        <w:rPr>
          <w:szCs w:val="22"/>
          <w:lang w:val="el-GR"/>
        </w:rPr>
        <w:t>ι</w:t>
      </w:r>
      <w:r w:rsidR="00447A35">
        <w:rPr>
          <w:szCs w:val="22"/>
          <w:lang w:val="el-GR"/>
        </w:rPr>
        <w:t>β</w:t>
      </w:r>
      <w:proofErr w:type="spellEnd"/>
      <w:r>
        <w:rPr>
          <w:szCs w:val="22"/>
          <w:lang w:val="el-GR"/>
        </w:rPr>
        <w:t xml:space="preserve">) εάν από τα δικαιολογητικά του άρθρου 103 του ν. 4412/2016, που προσκομίζονται από τον προσωρινό ανάδοχο, δεν αποδεικνύεται </w:t>
      </w:r>
      <w:r>
        <w:rPr>
          <w:szCs w:val="22"/>
          <w:lang w:val="el-GR" w:eastAsia="el-GR"/>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Pr>
          <w:szCs w:val="22"/>
          <w:lang w:val="el-GR" w:eastAsia="el-GR"/>
        </w:rPr>
        <w:t>επ</w:t>
      </w:r>
      <w:proofErr w:type="spellEnd"/>
      <w:r>
        <w:rPr>
          <w:szCs w:val="22"/>
          <w:lang w:val="el-GR" w:eastAsia="el-GR"/>
        </w:rPr>
        <w:t>., περί κριτηρίων επιλογής,</w:t>
      </w:r>
    </w:p>
    <w:p w14:paraId="67B54305" w14:textId="2BC4A8A4" w:rsidR="0066785F" w:rsidRDefault="0066785F">
      <w:pPr>
        <w:rPr>
          <w:lang w:val="el-GR"/>
        </w:rPr>
      </w:pPr>
      <w:proofErr w:type="spellStart"/>
      <w:r>
        <w:rPr>
          <w:szCs w:val="22"/>
          <w:lang w:val="el-GR" w:eastAsia="el-GR"/>
        </w:rPr>
        <w:t>ι</w:t>
      </w:r>
      <w:r w:rsidR="00447A35">
        <w:rPr>
          <w:szCs w:val="22"/>
          <w:lang w:val="el-GR" w:eastAsia="el-GR"/>
        </w:rPr>
        <w:t>γ</w:t>
      </w:r>
      <w:proofErr w:type="spellEnd"/>
      <w:r>
        <w:rPr>
          <w:szCs w:val="22"/>
          <w:lang w:val="el-GR" w:eastAsia="el-GR"/>
        </w:rPr>
        <w:t xml:space="preserve">) </w:t>
      </w:r>
      <w:r w:rsidRPr="009B07C0">
        <w:rPr>
          <w:szCs w:val="22"/>
          <w:lang w:val="el-GR" w:eastAsia="el-GR"/>
        </w:rPr>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Pr>
          <w:lang w:val="el-GR"/>
        </w:rPr>
        <w:t>.</w:t>
      </w:r>
    </w:p>
    <w:p w14:paraId="18D594F1" w14:textId="77777777" w:rsidR="003929DA" w:rsidRDefault="003929DA">
      <w:pPr>
        <w:rPr>
          <w:lang w:val="el-GR"/>
        </w:rPr>
      </w:pPr>
    </w:p>
    <w:p w14:paraId="54BF9B18" w14:textId="77777777" w:rsidR="003929DA" w:rsidRDefault="003929DA">
      <w:pPr>
        <w:pStyle w:val="1"/>
        <w:tabs>
          <w:tab w:val="left" w:pos="567"/>
        </w:tabs>
        <w:ind w:left="567" w:hanging="567"/>
        <w:rPr>
          <w:lang w:val="el-GR"/>
        </w:rPr>
      </w:pPr>
      <w:bookmarkStart w:id="87" w:name="_Toc172273077"/>
      <w:r>
        <w:rPr>
          <w:lang w:val="el-GR"/>
        </w:rPr>
        <w:lastRenderedPageBreak/>
        <w:t>3.</w:t>
      </w:r>
      <w:r>
        <w:rPr>
          <w:lang w:val="el-GR"/>
        </w:rPr>
        <w:tab/>
        <w:t>ΔΙΕΝΕΡΓΕΙΑ ΔΙΑΔΙΚΑΣΙΑΣ - ΑΞΙΟΛΟΓΗΣΗ ΠΡΟΣΦΟΡΩΝ</w:t>
      </w:r>
      <w:bookmarkEnd w:id="87"/>
      <w:r>
        <w:rPr>
          <w:lang w:val="el-GR"/>
        </w:rPr>
        <w:t xml:space="preserve">  </w:t>
      </w:r>
    </w:p>
    <w:p w14:paraId="55ADD4BD" w14:textId="77777777" w:rsidR="003929DA" w:rsidRDefault="003929DA">
      <w:pPr>
        <w:pStyle w:val="2"/>
        <w:spacing w:after="60"/>
        <w:textAlignment w:val="baseline"/>
        <w:rPr>
          <w:kern w:val="1"/>
          <w:lang w:val="el-GR"/>
        </w:rPr>
      </w:pPr>
      <w:bookmarkStart w:id="88" w:name="_Toc172273078"/>
      <w:r>
        <w:rPr>
          <w:lang w:val="el-GR"/>
        </w:rPr>
        <w:t xml:space="preserve">3.1 </w:t>
      </w:r>
      <w:r>
        <w:rPr>
          <w:lang w:val="el-GR"/>
        </w:rPr>
        <w:tab/>
        <w:t>Αποσφράγιση και αξιολόγηση προσφορών</w:t>
      </w:r>
      <w:bookmarkEnd w:id="88"/>
      <w:r>
        <w:rPr>
          <w:lang w:val="el-GR"/>
        </w:rPr>
        <w:t xml:space="preserve"> </w:t>
      </w:r>
    </w:p>
    <w:p w14:paraId="08C73B84" w14:textId="7B4301C6" w:rsidR="003929DA" w:rsidRDefault="003929DA">
      <w:pPr>
        <w:pStyle w:val="3"/>
        <w:rPr>
          <w:kern w:val="1"/>
          <w:lang w:val="el-GR"/>
        </w:rPr>
      </w:pPr>
      <w:bookmarkStart w:id="89" w:name="_Toc172273079"/>
      <w:r>
        <w:rPr>
          <w:rFonts w:cs="Arial"/>
          <w:kern w:val="1"/>
          <w:lang w:val="el-GR"/>
        </w:rPr>
        <w:t>3.1.1</w:t>
      </w:r>
      <w:r>
        <w:rPr>
          <w:rFonts w:cs="Arial"/>
          <w:kern w:val="1"/>
          <w:lang w:val="el-GR"/>
        </w:rPr>
        <w:tab/>
        <w:t>Ηλεκτρονική αποσφράγιση προσφορών</w:t>
      </w:r>
      <w:bookmarkEnd w:id="89"/>
    </w:p>
    <w:p w14:paraId="5E42FD29" w14:textId="3BAE4382" w:rsidR="003929DA" w:rsidRPr="00A811EA" w:rsidRDefault="00C348A0" w:rsidP="009501A8">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w:t>
      </w:r>
      <w:r w:rsidR="00C6085C">
        <w:rPr>
          <w:kern w:val="1"/>
          <w:lang w:val="el-GR"/>
        </w:rPr>
        <w:t>α</w:t>
      </w:r>
      <w:r w:rsidRPr="00C348A0">
        <w:rPr>
          <w:kern w:val="1"/>
          <w:lang w:val="el-GR"/>
        </w:rPr>
        <w:t xml:space="preserve">ναθέτουσας </w:t>
      </w:r>
      <w:r w:rsidR="00C6085C">
        <w:rPr>
          <w:kern w:val="1"/>
          <w:lang w:val="el-GR"/>
        </w:rPr>
        <w:t>α</w:t>
      </w:r>
      <w:r w:rsidRPr="00C348A0">
        <w:rPr>
          <w:kern w:val="1"/>
          <w:lang w:val="el-GR"/>
        </w:rPr>
        <w:t>ρχής, ήτοι η επιτροπή διενέργειας/επιτροπή αξιολόγησης</w:t>
      </w:r>
      <w:r w:rsidR="009501A8">
        <w:rPr>
          <w:kern w:val="1"/>
          <w:lang w:val="el-GR"/>
        </w:rPr>
        <w:t xml:space="preserve">, </w:t>
      </w:r>
      <w:r w:rsidRPr="00C348A0">
        <w:rPr>
          <w:kern w:val="1"/>
          <w:lang w:val="el-GR"/>
        </w:rPr>
        <w:t xml:space="preserve">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A50C19">
        <w:rPr>
          <w:kern w:val="1"/>
          <w:lang w:val="el-GR" w:eastAsia="zh-CN"/>
        </w:rPr>
        <w:t>ακολουθώντας τα εξής στάδια:</w:t>
      </w:r>
    </w:p>
    <w:p w14:paraId="7E473BE7" w14:textId="349DAD19" w:rsidR="00696DD7" w:rsidRPr="00D6172D" w:rsidRDefault="003929DA">
      <w:pPr>
        <w:widowControl w:val="0"/>
        <w:numPr>
          <w:ilvl w:val="0"/>
          <w:numId w:val="5"/>
        </w:numPr>
        <w:tabs>
          <w:tab w:val="clear" w:pos="0"/>
          <w:tab w:val="num" w:pos="426"/>
        </w:tabs>
        <w:spacing w:after="60"/>
        <w:ind w:left="709"/>
        <w:textAlignment w:val="baseline"/>
        <w:rPr>
          <w:kern w:val="1"/>
          <w:lang w:val="el-GR"/>
        </w:rPr>
      </w:pPr>
      <w:r w:rsidRPr="00D6172D">
        <w:rPr>
          <w:kern w:val="1"/>
          <w:lang w:val="el-GR"/>
        </w:rPr>
        <w:t xml:space="preserve">Ηλεκτρονική Αποσφράγιση του (υπό)φακέλου «Δικαιολογητικά Συμμετοχής-Τεχνική Προσφορά» </w:t>
      </w:r>
      <w:r w:rsidR="00696DD7" w:rsidRPr="00D6172D">
        <w:rPr>
          <w:kern w:val="1"/>
          <w:lang w:val="el-GR"/>
        </w:rPr>
        <w:t>και του (υπό)φακέλου «Οικονομική Προσφορά</w:t>
      </w:r>
      <w:r w:rsidR="00696DD7" w:rsidRPr="00F36F18">
        <w:rPr>
          <w:kern w:val="1"/>
          <w:lang w:val="el-GR"/>
        </w:rPr>
        <w:t>», την</w:t>
      </w:r>
      <w:r w:rsidR="00D6172D" w:rsidRPr="00F36F18">
        <w:rPr>
          <w:kern w:val="1"/>
          <w:lang w:val="el-GR"/>
        </w:rPr>
        <w:t xml:space="preserve"> </w:t>
      </w:r>
      <w:r w:rsidR="00517D5B" w:rsidRPr="00F36F18">
        <w:rPr>
          <w:kern w:val="1"/>
          <w:lang w:val="el-GR"/>
        </w:rPr>
        <w:t>23/8/2024</w:t>
      </w:r>
      <w:r w:rsidR="00696DD7" w:rsidRPr="00D6172D">
        <w:rPr>
          <w:kern w:val="1"/>
          <w:lang w:val="el-GR"/>
        </w:rPr>
        <w:t xml:space="preserve"> και ώρα </w:t>
      </w:r>
      <w:r w:rsidR="00D6172D" w:rsidRPr="00D6172D">
        <w:rPr>
          <w:kern w:val="1"/>
          <w:lang w:val="el-GR"/>
        </w:rPr>
        <w:t>1</w:t>
      </w:r>
      <w:r w:rsidR="009E47FA">
        <w:rPr>
          <w:kern w:val="1"/>
          <w:lang w:val="el-GR"/>
        </w:rPr>
        <w:t>1</w:t>
      </w:r>
      <w:r w:rsidR="00D6172D" w:rsidRPr="00D6172D">
        <w:rPr>
          <w:kern w:val="1"/>
          <w:lang w:val="el-GR"/>
        </w:rPr>
        <w:t>:00 π.μ..</w:t>
      </w:r>
    </w:p>
    <w:p w14:paraId="0DD21272" w14:textId="5CCF291D" w:rsidR="00696DD7" w:rsidRDefault="00696DD7" w:rsidP="00696DD7">
      <w:pPr>
        <w:textAlignment w:val="baseline"/>
        <w:rPr>
          <w:kern w:val="1"/>
          <w:lang w:val="el-GR"/>
        </w:rPr>
      </w:pPr>
      <w:r w:rsidRPr="009E5776">
        <w:rPr>
          <w:kern w:val="1"/>
          <w:lang w:val="el-GR"/>
        </w:rPr>
        <w:t xml:space="preserve">Στο στάδιο αυτό τα στοιχεία των προσφορών που αποσφραγίζονται είναι </w:t>
      </w:r>
      <w:proofErr w:type="spellStart"/>
      <w:r w:rsidRPr="009E5776">
        <w:rPr>
          <w:kern w:val="1"/>
          <w:lang w:val="el-GR"/>
        </w:rPr>
        <w:t>προσβάσιμα</w:t>
      </w:r>
      <w:proofErr w:type="spellEnd"/>
      <w:r w:rsidRPr="009E5776">
        <w:rPr>
          <w:kern w:val="1"/>
          <w:lang w:val="el-GR"/>
        </w:rPr>
        <w:t xml:space="preserve"> μόνο στα μέλη </w:t>
      </w:r>
      <w:r>
        <w:rPr>
          <w:kern w:val="1"/>
          <w:lang w:val="el-GR"/>
        </w:rPr>
        <w:t xml:space="preserve">της Επιτροπής Διαγωνισμού </w:t>
      </w:r>
      <w:r w:rsidRPr="009E5776">
        <w:rPr>
          <w:kern w:val="1"/>
          <w:lang w:val="el-GR"/>
        </w:rPr>
        <w:t xml:space="preserve">και την </w:t>
      </w:r>
      <w:r w:rsidR="00C6085C">
        <w:rPr>
          <w:kern w:val="1"/>
          <w:lang w:val="el-GR"/>
        </w:rPr>
        <w:t>α</w:t>
      </w:r>
      <w:r w:rsidRPr="009E5776">
        <w:rPr>
          <w:kern w:val="1"/>
          <w:lang w:val="el-GR"/>
        </w:rPr>
        <w:t xml:space="preserve">ναθέτουσα </w:t>
      </w:r>
      <w:r w:rsidR="00C6085C">
        <w:rPr>
          <w:kern w:val="1"/>
          <w:lang w:val="el-GR"/>
        </w:rPr>
        <w:t>α</w:t>
      </w:r>
      <w:r w:rsidRPr="009E5776">
        <w:rPr>
          <w:kern w:val="1"/>
          <w:lang w:val="el-GR"/>
        </w:rPr>
        <w:t>ρχή</w:t>
      </w:r>
      <w:r>
        <w:rPr>
          <w:kern w:val="1"/>
          <w:lang w:val="el-GR"/>
        </w:rPr>
        <w:t>.</w:t>
      </w:r>
    </w:p>
    <w:p w14:paraId="68A8510D" w14:textId="77777777" w:rsidR="00586940" w:rsidRDefault="00586940" w:rsidP="00586940">
      <w:pPr>
        <w:textAlignment w:val="baseline"/>
        <w:rPr>
          <w:kern w:val="1"/>
          <w:lang w:val="el-GR"/>
        </w:rPr>
      </w:pPr>
    </w:p>
    <w:p w14:paraId="1C3A47CD" w14:textId="77777777" w:rsidR="003929DA" w:rsidRDefault="003929DA">
      <w:pPr>
        <w:pStyle w:val="3"/>
        <w:rPr>
          <w:kern w:val="1"/>
          <w:lang w:val="el-GR"/>
        </w:rPr>
      </w:pPr>
      <w:bookmarkStart w:id="90" w:name="_Toc172273080"/>
      <w:r>
        <w:rPr>
          <w:lang w:val="el-GR"/>
        </w:rPr>
        <w:t>3.1.2</w:t>
      </w:r>
      <w:r>
        <w:rPr>
          <w:lang w:val="el-GR"/>
        </w:rPr>
        <w:tab/>
        <w:t>Αξιολόγηση προσφορών</w:t>
      </w:r>
      <w:bookmarkEnd w:id="90"/>
    </w:p>
    <w:p w14:paraId="02E1426B" w14:textId="4016B26F"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 xml:space="preserve">Μετά την κατά περίπτωση ηλεκτρονική αποσφράγιση των προσφορών η </w:t>
      </w:r>
      <w:r w:rsidR="00C6085C">
        <w:rPr>
          <w:kern w:val="1"/>
          <w:lang w:val="el-GR"/>
        </w:rPr>
        <w:t>α</w:t>
      </w:r>
      <w:r w:rsidR="003929DA">
        <w:rPr>
          <w:kern w:val="1"/>
          <w:lang w:val="el-GR"/>
        </w:rPr>
        <w:t xml:space="preserve">ναθέτουσα </w:t>
      </w:r>
      <w:r w:rsidR="00C6085C">
        <w:rPr>
          <w:kern w:val="1"/>
          <w:lang w:val="el-GR"/>
        </w:rPr>
        <w:t>α</w:t>
      </w:r>
      <w:r w:rsidR="003929DA">
        <w:rPr>
          <w:kern w:val="1"/>
          <w:lang w:val="el-GR"/>
        </w:rPr>
        <w:t>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 xml:space="preserve">οργάνων </w:t>
      </w:r>
      <w:r w:rsidR="009501A8">
        <w:rPr>
          <w:kern w:val="1"/>
          <w:lang w:val="el-GR"/>
        </w:rPr>
        <w:t xml:space="preserve">της, </w:t>
      </w:r>
      <w:r w:rsidR="003929DA">
        <w:rPr>
          <w:kern w:val="1"/>
          <w:lang w:val="el-GR"/>
        </w:rPr>
        <w:t>εφαρμοζόμενων κατά τα λοιπά των κειμένων διατάξεων.</w:t>
      </w:r>
    </w:p>
    <w:p w14:paraId="16BDA62A" w14:textId="4CCE4F34" w:rsidR="00BB7131"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sidR="00C6085C">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sidR="009501A8">
        <w:rPr>
          <w:kern w:val="1"/>
          <w:lang w:val="el-GR"/>
        </w:rPr>
        <w:t>.</w:t>
      </w:r>
    </w:p>
    <w:p w14:paraId="31B5255C" w14:textId="37E8991B" w:rsidR="00243498" w:rsidRPr="000A6F04" w:rsidRDefault="00243498" w:rsidP="00243498">
      <w:pPr>
        <w:textAlignment w:val="baseline"/>
        <w:rPr>
          <w:rFonts w:asciiTheme="minorHAnsi" w:hAnsiTheme="minorHAnsi" w:cstheme="minorHAnsi"/>
          <w:i/>
          <w:kern w:val="1"/>
          <w:szCs w:val="22"/>
          <w:lang w:val="el-GR" w:eastAsia="zh-CN"/>
        </w:rPr>
      </w:pPr>
      <w:r w:rsidRPr="000A6F04">
        <w:rPr>
          <w:i/>
          <w:kern w:val="1"/>
          <w:lang w:val="el-GR" w:eastAsia="zh-CN"/>
        </w:rPr>
        <w:t>[</w:t>
      </w:r>
      <w:r w:rsidRPr="000A6F04">
        <w:rPr>
          <w:rFonts w:asciiTheme="minorHAnsi" w:hAnsiTheme="minorHAnsi" w:cstheme="minorHAnsi"/>
          <w:i/>
          <w:kern w:val="1"/>
          <w:szCs w:val="22"/>
          <w:lang w:val="el-GR" w:eastAsia="zh-CN"/>
        </w:rPr>
        <w:t xml:space="preserve">Επισημαίνεται ότι οι διευκρινίσεις/ συμπληρώσεις, </w:t>
      </w:r>
      <w:proofErr w:type="spellStart"/>
      <w:r w:rsidRPr="000A6F04">
        <w:rPr>
          <w:rFonts w:asciiTheme="minorHAnsi" w:hAnsiTheme="minorHAnsi" w:cstheme="minorHAnsi"/>
          <w:i/>
          <w:kern w:val="1"/>
          <w:szCs w:val="22"/>
          <w:lang w:val="el-GR" w:eastAsia="zh-CN"/>
        </w:rPr>
        <w:t>κατ΄εφαρμογή</w:t>
      </w:r>
      <w:proofErr w:type="spellEnd"/>
      <w:r w:rsidRPr="000A6F04">
        <w:rPr>
          <w:rFonts w:asciiTheme="minorHAnsi" w:hAnsiTheme="minorHAnsi" w:cstheme="minorHAnsi"/>
          <w:i/>
          <w:kern w:val="1"/>
          <w:szCs w:val="22"/>
          <w:lang w:val="el-GR"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002471DF" w:rsidRPr="00A01334">
        <w:rPr>
          <w:rFonts w:asciiTheme="minorHAnsi" w:hAnsiTheme="minorHAnsi" w:cstheme="minorHAnsi"/>
          <w:i/>
          <w:kern w:val="1"/>
          <w:szCs w:val="22"/>
          <w:lang w:val="el-GR" w:eastAsia="zh-CN"/>
        </w:rPr>
        <w:t>(</w:t>
      </w:r>
      <w:r w:rsidR="002471DF">
        <w:rPr>
          <w:rFonts w:asciiTheme="minorHAnsi" w:hAnsiTheme="minorHAnsi" w:cstheme="minorHAnsi"/>
          <w:i/>
          <w:kern w:val="1"/>
          <w:szCs w:val="22"/>
          <w:lang w:val="el-GR" w:eastAsia="zh-CN"/>
        </w:rPr>
        <w:t xml:space="preserve">Επιτροπή Διενεργείας Διαγωνισμού), </w:t>
      </w:r>
      <w:r w:rsidRPr="000A6F04">
        <w:rPr>
          <w:rFonts w:asciiTheme="minorHAnsi" w:hAnsiTheme="minorHAnsi" w:cstheme="minorHAnsi"/>
          <w:i/>
          <w:kern w:val="1"/>
          <w:szCs w:val="22"/>
          <w:lang w:val="el-GR" w:eastAsia="zh-CN"/>
        </w:rPr>
        <w:t>μέσω της λειτουργικότητας «Επικοινωνία»:</w:t>
      </w:r>
    </w:p>
    <w:p w14:paraId="1D5C8BBF" w14:textId="77777777" w:rsidR="002471DF" w:rsidRPr="00A01334" w:rsidRDefault="00243498">
      <w:pPr>
        <w:pStyle w:val="aff1"/>
        <w:numPr>
          <w:ilvl w:val="0"/>
          <w:numId w:val="9"/>
        </w:numPr>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είτε από την Επιτροπή, </w:t>
      </w:r>
      <w:r w:rsidR="002471DF" w:rsidRPr="002471DF">
        <w:rPr>
          <w:rFonts w:asciiTheme="minorHAnsi" w:hAnsiTheme="minorHAnsi" w:cstheme="minorHAnsi"/>
          <w:i/>
          <w:kern w:val="1"/>
          <w:sz w:val="22"/>
          <w:szCs w:val="22"/>
          <w:lang w:val="el-GR" w:eastAsia="zh-CN"/>
        </w:rPr>
        <w:t xml:space="preserve">μέσω του </w:t>
      </w:r>
      <w:proofErr w:type="spellStart"/>
      <w:r w:rsidR="002471DF" w:rsidRPr="002471DF">
        <w:rPr>
          <w:rFonts w:asciiTheme="minorHAnsi" w:hAnsiTheme="minorHAnsi" w:cstheme="minorHAnsi"/>
          <w:i/>
          <w:kern w:val="1"/>
          <w:sz w:val="22"/>
          <w:szCs w:val="22"/>
          <w:lang w:val="el-GR" w:eastAsia="zh-CN"/>
        </w:rPr>
        <w:t>πιστοποποιμένου</w:t>
      </w:r>
      <w:proofErr w:type="spellEnd"/>
      <w:r w:rsidR="002471DF" w:rsidRPr="002471DF">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w:t>
      </w:r>
      <w:r w:rsidR="002471DF">
        <w:rPr>
          <w:rFonts w:asciiTheme="minorHAnsi" w:hAnsiTheme="minorHAnsi" w:cstheme="minorHAnsi"/>
          <w:i/>
          <w:kern w:val="1"/>
          <w:sz w:val="22"/>
          <w:szCs w:val="22"/>
          <w:lang w:val="el-GR" w:eastAsia="zh-CN"/>
        </w:rPr>
        <w:t>,</w:t>
      </w:r>
      <w:r w:rsidR="002471DF" w:rsidRPr="002471DF">
        <w:rPr>
          <w:rFonts w:asciiTheme="minorHAnsi" w:hAnsiTheme="minorHAnsi" w:cstheme="minorHAnsi"/>
          <w:i/>
          <w:kern w:val="1"/>
          <w:sz w:val="22"/>
          <w:szCs w:val="22"/>
          <w:lang w:val="el-GR" w:eastAsia="zh-CN"/>
        </w:rPr>
        <w:t xml:space="preserve"> χωρίς τη σύνταξη διακριτού εγγράφου</w:t>
      </w:r>
    </w:p>
    <w:p w14:paraId="79081BC2" w14:textId="3B614338" w:rsidR="00923806" w:rsidRPr="002471DF" w:rsidRDefault="002471DF" w:rsidP="00A01334">
      <w:pPr>
        <w:pStyle w:val="aff1"/>
        <w:ind w:left="766"/>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 </w:t>
      </w:r>
    </w:p>
    <w:p w14:paraId="4A0C2768" w14:textId="50FCF3B0" w:rsidR="00243498" w:rsidRPr="000A6F04" w:rsidRDefault="00243498">
      <w:pPr>
        <w:pStyle w:val="aff1"/>
        <w:numPr>
          <w:ilvl w:val="0"/>
          <w:numId w:val="9"/>
        </w:numPr>
        <w:jc w:val="both"/>
        <w:textAlignment w:val="baseline"/>
        <w:rPr>
          <w:rFonts w:asciiTheme="minorHAnsi" w:hAnsiTheme="minorHAnsi" w:cstheme="minorHAnsi"/>
          <w:i/>
          <w:kern w:val="1"/>
          <w:szCs w:val="22"/>
          <w:lang w:val="el-GR"/>
        </w:rPr>
      </w:pPr>
      <w:r w:rsidRPr="000A6F04">
        <w:rPr>
          <w:rFonts w:asciiTheme="minorHAnsi" w:hAnsiTheme="minorHAnsi" w:cstheme="minorHAnsi"/>
          <w:i/>
          <w:kern w:val="1"/>
          <w:sz w:val="22"/>
          <w:szCs w:val="22"/>
          <w:lang w:val="el-GR" w:eastAsia="zh-CN"/>
        </w:rPr>
        <w:t>είτε,</w:t>
      </w:r>
      <w:r w:rsidR="0076082C" w:rsidRPr="0076082C">
        <w:rPr>
          <w:rFonts w:asciiTheme="minorHAnsi" w:hAnsiTheme="minorHAnsi" w:cstheme="minorHAnsi"/>
          <w:i/>
          <w:kern w:val="1"/>
          <w:sz w:val="22"/>
          <w:szCs w:val="22"/>
          <w:lang w:val="el-GR" w:eastAsia="zh-CN"/>
        </w:rPr>
        <w:t xml:space="preserve"> </w:t>
      </w:r>
      <w:r w:rsidRPr="000A6F04">
        <w:rPr>
          <w:rFonts w:asciiTheme="minorHAnsi" w:hAnsiTheme="minorHAnsi" w:cstheme="minorHAnsi"/>
          <w:i/>
          <w:kern w:val="1"/>
          <w:sz w:val="22"/>
          <w:szCs w:val="22"/>
          <w:lang w:val="el-GR" w:eastAsia="zh-CN"/>
        </w:rPr>
        <w:t>με αποστολή διακριτού εγγράφου</w:t>
      </w:r>
      <w:r w:rsidR="009331F9">
        <w:rPr>
          <w:rFonts w:asciiTheme="minorHAnsi" w:hAnsiTheme="minorHAnsi" w:cstheme="minorHAnsi"/>
          <w:i/>
          <w:kern w:val="1"/>
          <w:sz w:val="22"/>
          <w:szCs w:val="22"/>
          <w:lang w:val="el-GR" w:eastAsia="zh-CN"/>
        </w:rPr>
        <w:t xml:space="preserve"> της </w:t>
      </w:r>
      <w:r w:rsidR="002471DF">
        <w:rPr>
          <w:rFonts w:asciiTheme="minorHAnsi" w:hAnsiTheme="minorHAnsi" w:cstheme="minorHAnsi"/>
          <w:i/>
          <w:kern w:val="1"/>
          <w:sz w:val="22"/>
          <w:szCs w:val="22"/>
          <w:lang w:val="el-GR" w:eastAsia="zh-CN"/>
        </w:rPr>
        <w:t>Ε</w:t>
      </w:r>
      <w:r w:rsidR="009331F9">
        <w:rPr>
          <w:rFonts w:asciiTheme="minorHAnsi" w:hAnsiTheme="minorHAnsi" w:cstheme="minorHAnsi"/>
          <w:i/>
          <w:kern w:val="1"/>
          <w:sz w:val="22"/>
          <w:szCs w:val="22"/>
          <w:lang w:val="el-GR" w:eastAsia="zh-CN"/>
        </w:rPr>
        <w:t xml:space="preserve">πιτροπής, μέσω του </w:t>
      </w:r>
      <w:proofErr w:type="spellStart"/>
      <w:r w:rsidR="009331F9">
        <w:rPr>
          <w:rFonts w:asciiTheme="minorHAnsi" w:hAnsiTheme="minorHAnsi" w:cstheme="minorHAnsi"/>
          <w:i/>
          <w:kern w:val="1"/>
          <w:sz w:val="22"/>
          <w:szCs w:val="22"/>
          <w:lang w:val="el-GR" w:eastAsia="zh-CN"/>
        </w:rPr>
        <w:t>πιστοποποιμένου</w:t>
      </w:r>
      <w:proofErr w:type="spellEnd"/>
      <w:r w:rsidR="009331F9">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w:t>
      </w:r>
      <w:r w:rsidR="0076082C">
        <w:rPr>
          <w:rFonts w:asciiTheme="minorHAnsi" w:hAnsiTheme="minorHAnsi" w:cstheme="minorHAnsi"/>
          <w:i/>
          <w:kern w:val="1"/>
          <w:sz w:val="22"/>
          <w:szCs w:val="22"/>
          <w:lang w:val="el-GR" w:eastAsia="zh-CN"/>
        </w:rPr>
        <w:t>, στην περίπτωση αυτή,</w:t>
      </w:r>
      <w:r w:rsidRPr="000A6F04">
        <w:rPr>
          <w:rFonts w:asciiTheme="minorHAnsi" w:hAnsiTheme="minorHAnsi" w:cstheme="minorHAnsi"/>
          <w:i/>
          <w:kern w:val="1"/>
          <w:sz w:val="22"/>
          <w:szCs w:val="22"/>
          <w:lang w:val="el-GR" w:eastAsia="zh-CN"/>
        </w:rPr>
        <w:t xml:space="preserve"> να απαιτείται περαιτέρω έγκρισ</w:t>
      </w:r>
      <w:r w:rsidR="0076082C">
        <w:rPr>
          <w:rFonts w:asciiTheme="minorHAnsi" w:hAnsiTheme="minorHAnsi" w:cstheme="minorHAnsi"/>
          <w:i/>
          <w:kern w:val="1"/>
          <w:sz w:val="22"/>
          <w:szCs w:val="22"/>
          <w:lang w:val="el-GR" w:eastAsia="zh-CN"/>
        </w:rPr>
        <w:t xml:space="preserve">ή του από </w:t>
      </w:r>
      <w:r w:rsidRPr="000A6F04">
        <w:rPr>
          <w:rFonts w:asciiTheme="minorHAnsi" w:hAnsiTheme="minorHAnsi" w:cstheme="minorHAnsi"/>
          <w:i/>
          <w:kern w:val="1"/>
          <w:sz w:val="22"/>
          <w:szCs w:val="22"/>
          <w:lang w:val="el-GR" w:eastAsia="zh-CN"/>
        </w:rPr>
        <w:t>το απ</w:t>
      </w:r>
      <w:r w:rsidR="0076082C">
        <w:rPr>
          <w:rFonts w:asciiTheme="minorHAnsi" w:hAnsiTheme="minorHAnsi" w:cstheme="minorHAnsi"/>
          <w:i/>
          <w:kern w:val="1"/>
          <w:sz w:val="22"/>
          <w:szCs w:val="22"/>
          <w:lang w:val="el-GR" w:eastAsia="zh-CN"/>
        </w:rPr>
        <w:t>οφαινόμενο</w:t>
      </w:r>
      <w:r w:rsidRPr="000A6F04">
        <w:rPr>
          <w:rFonts w:asciiTheme="minorHAnsi" w:hAnsiTheme="minorHAnsi" w:cstheme="minorHAnsi"/>
          <w:i/>
          <w:kern w:val="1"/>
          <w:sz w:val="22"/>
          <w:szCs w:val="22"/>
          <w:lang w:val="el-GR" w:eastAsia="zh-CN"/>
        </w:rPr>
        <w:t xml:space="preserve"> </w:t>
      </w:r>
      <w:r w:rsidR="0076082C">
        <w:rPr>
          <w:rFonts w:asciiTheme="minorHAnsi" w:hAnsiTheme="minorHAnsi" w:cstheme="minorHAnsi"/>
          <w:i/>
          <w:kern w:val="1"/>
          <w:sz w:val="22"/>
          <w:szCs w:val="22"/>
          <w:lang w:val="el-GR" w:eastAsia="zh-CN"/>
        </w:rPr>
        <w:t>ό</w:t>
      </w:r>
      <w:r w:rsidRPr="000A6F04">
        <w:rPr>
          <w:rFonts w:asciiTheme="minorHAnsi" w:hAnsiTheme="minorHAnsi" w:cstheme="minorHAnsi"/>
          <w:i/>
          <w:kern w:val="1"/>
          <w:sz w:val="22"/>
          <w:szCs w:val="22"/>
          <w:lang w:val="el-GR" w:eastAsia="zh-CN"/>
        </w:rPr>
        <w:t>ργ</w:t>
      </w:r>
      <w:r w:rsidR="0076082C">
        <w:rPr>
          <w:rFonts w:asciiTheme="minorHAnsi" w:hAnsiTheme="minorHAnsi" w:cstheme="minorHAnsi"/>
          <w:i/>
          <w:kern w:val="1"/>
          <w:sz w:val="22"/>
          <w:szCs w:val="22"/>
          <w:lang w:val="el-GR" w:eastAsia="zh-CN"/>
        </w:rPr>
        <w:t>α</w:t>
      </w:r>
      <w:r w:rsidRPr="000A6F04">
        <w:rPr>
          <w:rFonts w:asciiTheme="minorHAnsi" w:hAnsiTheme="minorHAnsi" w:cstheme="minorHAnsi"/>
          <w:i/>
          <w:kern w:val="1"/>
          <w:sz w:val="22"/>
          <w:szCs w:val="22"/>
          <w:lang w:val="el-GR" w:eastAsia="zh-CN"/>
        </w:rPr>
        <w:t>νο.</w:t>
      </w:r>
    </w:p>
    <w:p w14:paraId="7884DD7A" w14:textId="77777777" w:rsidR="0076082C" w:rsidRDefault="0076082C">
      <w:pPr>
        <w:textAlignment w:val="baseline"/>
        <w:rPr>
          <w:rFonts w:asciiTheme="minorHAnsi" w:hAnsiTheme="minorHAnsi" w:cstheme="minorHAnsi"/>
          <w:i/>
          <w:kern w:val="1"/>
          <w:szCs w:val="22"/>
          <w:lang w:val="el-GR"/>
        </w:rPr>
      </w:pPr>
    </w:p>
    <w:p w14:paraId="74474407" w14:textId="0516EB82" w:rsidR="0076082C" w:rsidRDefault="00923806">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Σημειώνεται</w:t>
      </w:r>
      <w:r w:rsidR="00243498" w:rsidRPr="000A6F04">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rFonts w:asciiTheme="minorHAnsi" w:hAnsiTheme="minorHAnsi" w:cstheme="minorHAnsi"/>
          <w:i/>
          <w:kern w:val="1"/>
          <w:szCs w:val="22"/>
          <w:lang w:val="el-GR"/>
        </w:rPr>
        <w:t>,</w:t>
      </w:r>
      <w:r w:rsidR="00243498" w:rsidRPr="000A6F04">
        <w:rPr>
          <w:rFonts w:asciiTheme="minorHAnsi" w:hAnsiTheme="minorHAnsi" w:cstheme="minorHAnsi"/>
          <w:i/>
          <w:kern w:val="1"/>
          <w:szCs w:val="22"/>
          <w:lang w:val="el-GR"/>
        </w:rPr>
        <w:t xml:space="preserve"> </w:t>
      </w:r>
      <w:r w:rsidRPr="00923806">
        <w:rPr>
          <w:rFonts w:asciiTheme="minorHAnsi" w:hAnsiTheme="minorHAnsi" w:cstheme="minorHAnsi"/>
          <w:i/>
          <w:kern w:val="1"/>
          <w:szCs w:val="22"/>
          <w:lang w:val="el-GR"/>
        </w:rPr>
        <w:t xml:space="preserve">προς </w:t>
      </w:r>
      <w:r w:rsidR="00243498" w:rsidRPr="000A6F04">
        <w:rPr>
          <w:rFonts w:asciiTheme="minorHAnsi" w:hAnsiTheme="minorHAnsi" w:cstheme="minorHAnsi"/>
          <w:i/>
          <w:kern w:val="1"/>
          <w:szCs w:val="22"/>
          <w:lang w:val="el-GR"/>
        </w:rPr>
        <w:t>έκδοση</w:t>
      </w:r>
      <w:r w:rsidR="0076082C">
        <w:rPr>
          <w:rFonts w:asciiTheme="minorHAnsi" w:hAnsiTheme="minorHAnsi" w:cstheme="minorHAnsi"/>
          <w:i/>
          <w:kern w:val="1"/>
          <w:szCs w:val="22"/>
          <w:lang w:val="el-GR"/>
        </w:rPr>
        <w:t xml:space="preserve"> </w:t>
      </w:r>
      <w:r w:rsidR="00243498" w:rsidRPr="000A6F04">
        <w:rPr>
          <w:rFonts w:asciiTheme="minorHAnsi" w:hAnsiTheme="minorHAnsi" w:cstheme="minorHAnsi"/>
          <w:i/>
          <w:kern w:val="1"/>
          <w:szCs w:val="22"/>
          <w:lang w:val="el-GR"/>
        </w:rPr>
        <w:t>των σχετικών αποφάσεων,</w:t>
      </w:r>
      <w:r w:rsidRPr="00923806">
        <w:rPr>
          <w:rFonts w:asciiTheme="minorHAnsi" w:hAnsiTheme="minorHAnsi" w:cstheme="minorHAnsi"/>
          <w:i/>
          <w:kern w:val="1"/>
          <w:szCs w:val="22"/>
          <w:lang w:val="el-GR"/>
        </w:rPr>
        <w:t xml:space="preserve"> οι διευκρινίσεις ζητούνται από την Επιτροπ</w:t>
      </w:r>
      <w:r w:rsidR="00BE19A7">
        <w:rPr>
          <w:rFonts w:asciiTheme="minorHAnsi" w:hAnsiTheme="minorHAnsi" w:cstheme="minorHAnsi"/>
          <w:i/>
          <w:kern w:val="1"/>
          <w:szCs w:val="22"/>
          <w:lang w:val="el-GR"/>
        </w:rPr>
        <w:t>ή</w:t>
      </w:r>
      <w:r>
        <w:rPr>
          <w:rFonts w:asciiTheme="minorHAnsi" w:hAnsiTheme="minorHAnsi" w:cstheme="minorHAnsi"/>
          <w:i/>
          <w:kern w:val="1"/>
          <w:szCs w:val="22"/>
          <w:lang w:val="el-GR"/>
        </w:rPr>
        <w:t xml:space="preserve"> </w:t>
      </w:r>
      <w:r w:rsidR="00BE19A7">
        <w:rPr>
          <w:rFonts w:asciiTheme="minorHAnsi" w:hAnsiTheme="minorHAnsi" w:cstheme="minorHAnsi"/>
          <w:i/>
          <w:kern w:val="1"/>
          <w:szCs w:val="22"/>
          <w:lang w:val="el-GR"/>
        </w:rPr>
        <w:t>και δεν υπ</w:t>
      </w:r>
      <w:r w:rsidR="0076082C">
        <w:rPr>
          <w:rFonts w:asciiTheme="minorHAnsi" w:hAnsiTheme="minorHAnsi" w:cstheme="minorHAnsi"/>
          <w:i/>
          <w:kern w:val="1"/>
          <w:szCs w:val="22"/>
          <w:lang w:val="el-GR"/>
        </w:rPr>
        <w:t>όκειν</w:t>
      </w:r>
      <w:r w:rsidR="00BE19A7">
        <w:rPr>
          <w:rFonts w:asciiTheme="minorHAnsi" w:hAnsiTheme="minorHAnsi" w:cstheme="minorHAnsi"/>
          <w:i/>
          <w:kern w:val="1"/>
          <w:szCs w:val="22"/>
          <w:lang w:val="el-GR"/>
        </w:rPr>
        <w:t>τ</w:t>
      </w:r>
      <w:r w:rsidR="0076082C">
        <w:rPr>
          <w:rFonts w:asciiTheme="minorHAnsi" w:hAnsiTheme="minorHAnsi" w:cstheme="minorHAnsi"/>
          <w:i/>
          <w:kern w:val="1"/>
          <w:szCs w:val="22"/>
          <w:lang w:val="el-GR"/>
        </w:rPr>
        <w:t>α</w:t>
      </w:r>
      <w:r w:rsidR="00BE19A7">
        <w:rPr>
          <w:rFonts w:asciiTheme="minorHAnsi" w:hAnsiTheme="minorHAnsi" w:cstheme="minorHAnsi"/>
          <w:i/>
          <w:kern w:val="1"/>
          <w:szCs w:val="22"/>
          <w:lang w:val="el-GR"/>
        </w:rPr>
        <w:t xml:space="preserve">ι </w:t>
      </w:r>
      <w:r w:rsidRPr="00923806">
        <w:rPr>
          <w:rFonts w:asciiTheme="minorHAnsi" w:hAnsiTheme="minorHAnsi" w:cstheme="minorHAnsi"/>
          <w:i/>
          <w:kern w:val="1"/>
          <w:szCs w:val="22"/>
          <w:lang w:val="el-GR"/>
        </w:rPr>
        <w:t xml:space="preserve">σε προηγούμενη έγκριση </w:t>
      </w:r>
      <w:r w:rsidR="0076082C" w:rsidRPr="00EF3FE0">
        <w:rPr>
          <w:rFonts w:asciiTheme="minorHAnsi" w:hAnsiTheme="minorHAnsi" w:cstheme="minorHAnsi"/>
          <w:i/>
          <w:kern w:val="1"/>
          <w:szCs w:val="22"/>
          <w:lang w:val="el-GR"/>
        </w:rPr>
        <w:t xml:space="preserve">του </w:t>
      </w:r>
      <w:proofErr w:type="spellStart"/>
      <w:r w:rsidR="0076082C" w:rsidRPr="00EF3FE0">
        <w:rPr>
          <w:rFonts w:asciiTheme="minorHAnsi" w:hAnsiTheme="minorHAnsi" w:cstheme="minorHAnsi"/>
          <w:i/>
          <w:kern w:val="1"/>
          <w:szCs w:val="22"/>
          <w:lang w:val="el-GR"/>
        </w:rPr>
        <w:t>αποφαινομένου</w:t>
      </w:r>
      <w:proofErr w:type="spellEnd"/>
      <w:r w:rsidR="0076082C" w:rsidRPr="00EF3FE0">
        <w:rPr>
          <w:rFonts w:asciiTheme="minorHAnsi" w:hAnsiTheme="minorHAnsi" w:cstheme="minorHAnsi"/>
          <w:i/>
          <w:kern w:val="1"/>
          <w:szCs w:val="22"/>
          <w:lang w:val="el-GR"/>
        </w:rPr>
        <w:t xml:space="preserve"> οργάνου</w:t>
      </w:r>
      <w:r w:rsidR="00052C3D">
        <w:rPr>
          <w:rFonts w:asciiTheme="minorHAnsi" w:hAnsiTheme="minorHAnsi" w:cstheme="minorHAnsi"/>
          <w:i/>
          <w:kern w:val="1"/>
          <w:szCs w:val="22"/>
          <w:lang w:val="el-GR"/>
        </w:rPr>
        <w:t>.</w:t>
      </w:r>
    </w:p>
    <w:p w14:paraId="67B9B014" w14:textId="767C8350" w:rsidR="0076082C" w:rsidRDefault="0076082C">
      <w:pPr>
        <w:textAlignment w:val="baseline"/>
        <w:rPr>
          <w:rFonts w:asciiTheme="minorHAnsi" w:hAnsiTheme="minorHAnsi" w:cstheme="minorHAnsi"/>
          <w:i/>
          <w:kern w:val="1"/>
          <w:szCs w:val="22"/>
          <w:lang w:val="el-GR"/>
        </w:rPr>
      </w:pPr>
      <w:r w:rsidRPr="00EF3FE0">
        <w:rPr>
          <w:rFonts w:asciiTheme="minorHAnsi" w:hAnsiTheme="minorHAnsi" w:cstheme="minorHAnsi"/>
          <w:i/>
          <w:kern w:val="1"/>
          <w:szCs w:val="22"/>
          <w:lang w:val="el-GR"/>
        </w:rPr>
        <w:t>Σε κάθε περ</w:t>
      </w:r>
      <w:r>
        <w:rPr>
          <w:rFonts w:asciiTheme="minorHAnsi" w:hAnsiTheme="minorHAnsi" w:cstheme="minorHAnsi"/>
          <w:i/>
          <w:kern w:val="1"/>
          <w:szCs w:val="22"/>
          <w:lang w:val="el-GR"/>
        </w:rPr>
        <w:t>ί</w:t>
      </w:r>
      <w:r w:rsidRPr="00EF3FE0">
        <w:rPr>
          <w:rFonts w:asciiTheme="minorHAnsi" w:hAnsiTheme="minorHAnsi" w:cstheme="minorHAnsi"/>
          <w:i/>
          <w:kern w:val="1"/>
          <w:szCs w:val="22"/>
          <w:lang w:val="el-GR"/>
        </w:rPr>
        <w:t>πτωση</w:t>
      </w:r>
      <w:r>
        <w:rPr>
          <w:rFonts w:asciiTheme="minorHAnsi" w:hAnsiTheme="minorHAnsi" w:cstheme="minorHAnsi"/>
          <w:i/>
          <w:kern w:val="1"/>
          <w:szCs w:val="22"/>
          <w:lang w:val="el-GR"/>
        </w:rPr>
        <w:t>,</w:t>
      </w:r>
      <w:r w:rsidR="00756406" w:rsidRPr="00756406">
        <w:rPr>
          <w:rFonts w:asciiTheme="minorHAnsi" w:hAnsiTheme="minorHAnsi" w:cstheme="minorHAnsi"/>
          <w:i/>
          <w:kern w:val="1"/>
          <w:szCs w:val="22"/>
          <w:lang w:val="el-GR"/>
        </w:rPr>
        <w:t xml:space="preserve"> μετά την </w:t>
      </w:r>
      <w:proofErr w:type="spellStart"/>
      <w:r w:rsidR="00756406" w:rsidRPr="00756406">
        <w:rPr>
          <w:rFonts w:asciiTheme="minorHAnsi" w:hAnsiTheme="minorHAnsi" w:cstheme="minorHAnsi"/>
          <w:i/>
          <w:kern w:val="1"/>
          <w:szCs w:val="22"/>
          <w:lang w:val="el-GR"/>
        </w:rPr>
        <w:t>ολοκήρωση</w:t>
      </w:r>
      <w:proofErr w:type="spellEnd"/>
      <w:r w:rsidR="00756406" w:rsidRPr="00756406">
        <w:rPr>
          <w:rFonts w:asciiTheme="minorHAnsi" w:hAnsiTheme="minorHAnsi" w:cstheme="minorHAnsi"/>
          <w:i/>
          <w:kern w:val="1"/>
          <w:szCs w:val="22"/>
          <w:lang w:val="el-GR"/>
        </w:rPr>
        <w:t xml:space="preserve"> της διαδικασίας αξιολόγησης, εκ μέρους της Επιτροπής και τη διαβίβαση των σχετικών πρακτικών</w:t>
      </w:r>
      <w:r w:rsidR="00756406">
        <w:rPr>
          <w:rFonts w:asciiTheme="minorHAnsi" w:hAnsiTheme="minorHAnsi" w:cstheme="minorHAnsi"/>
          <w:i/>
          <w:kern w:val="1"/>
          <w:szCs w:val="22"/>
          <w:lang w:val="el-GR"/>
        </w:rPr>
        <w:t xml:space="preserve"> προς το απο</w:t>
      </w:r>
      <w:r w:rsidR="00923806" w:rsidRPr="000A6F04">
        <w:rPr>
          <w:rFonts w:asciiTheme="minorHAnsi" w:hAnsiTheme="minorHAnsi" w:cstheme="minorHAnsi"/>
          <w:i/>
          <w:kern w:val="1"/>
          <w:szCs w:val="22"/>
          <w:lang w:val="el-GR"/>
        </w:rPr>
        <w:t>φαινόμενο όργανο,</w:t>
      </w:r>
      <w:r w:rsidR="00756406">
        <w:rPr>
          <w:rFonts w:asciiTheme="minorHAnsi" w:hAnsiTheme="minorHAnsi" w:cstheme="minorHAnsi"/>
          <w:i/>
          <w:kern w:val="1"/>
          <w:szCs w:val="22"/>
          <w:lang w:val="el-GR"/>
        </w:rPr>
        <w:t xml:space="preserve"> το τελευταίο, δύναται,</w:t>
      </w:r>
      <w:r w:rsidR="00923806" w:rsidRPr="000A6F04">
        <w:rPr>
          <w:rFonts w:asciiTheme="minorHAnsi" w:hAnsiTheme="minorHAnsi" w:cstheme="minorHAnsi"/>
          <w:i/>
          <w:kern w:val="1"/>
          <w:szCs w:val="22"/>
          <w:lang w:val="el-GR"/>
        </w:rPr>
        <w:t xml:space="preserve"> κατά την κρίση του, να ζητ</w:t>
      </w:r>
      <w:r w:rsidR="00756406">
        <w:rPr>
          <w:rFonts w:asciiTheme="minorHAnsi" w:hAnsiTheme="minorHAnsi" w:cstheme="minorHAnsi"/>
          <w:i/>
          <w:kern w:val="1"/>
          <w:szCs w:val="22"/>
          <w:lang w:val="el-GR"/>
        </w:rPr>
        <w:t>εί</w:t>
      </w:r>
      <w:r w:rsidR="00923806" w:rsidRPr="000A6F04">
        <w:rPr>
          <w:rFonts w:asciiTheme="minorHAnsi" w:hAnsiTheme="minorHAnsi" w:cstheme="minorHAnsi"/>
          <w:i/>
          <w:kern w:val="1"/>
          <w:szCs w:val="22"/>
          <w:lang w:val="el-GR"/>
        </w:rPr>
        <w:t xml:space="preserve"> διευκρινίσεις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από τους προσφέροντες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w:t>
      </w:r>
      <w:r>
        <w:rPr>
          <w:rFonts w:asciiTheme="minorHAnsi" w:hAnsiTheme="minorHAnsi" w:cstheme="minorHAnsi"/>
          <w:i/>
          <w:kern w:val="1"/>
          <w:szCs w:val="22"/>
          <w:lang w:val="el-GR"/>
        </w:rPr>
        <w:t xml:space="preserve">για στοιχεία των προσφορών, για </w:t>
      </w:r>
      <w:r w:rsidR="00923806" w:rsidRPr="000A6F04">
        <w:rPr>
          <w:rFonts w:asciiTheme="minorHAnsi" w:hAnsiTheme="minorHAnsi" w:cstheme="minorHAnsi"/>
          <w:i/>
          <w:kern w:val="1"/>
          <w:szCs w:val="22"/>
          <w:lang w:val="el-GR"/>
        </w:rPr>
        <w:t>τα οποία δεν ζητήθηκα</w:t>
      </w:r>
      <w:r w:rsidR="00756406">
        <w:rPr>
          <w:rFonts w:asciiTheme="minorHAnsi" w:hAnsiTheme="minorHAnsi" w:cstheme="minorHAnsi"/>
          <w:i/>
          <w:kern w:val="1"/>
          <w:szCs w:val="22"/>
          <w:lang w:val="el-GR"/>
        </w:rPr>
        <w:t>ν</w:t>
      </w:r>
      <w:r w:rsidR="00923806" w:rsidRPr="000A6F04">
        <w:rPr>
          <w:rFonts w:asciiTheme="minorHAnsi" w:hAnsiTheme="minorHAnsi" w:cstheme="minorHAnsi"/>
          <w:i/>
          <w:kern w:val="1"/>
          <w:szCs w:val="22"/>
          <w:lang w:val="el-GR"/>
        </w:rPr>
        <w:t>, είτε ακ</w:t>
      </w:r>
      <w:r>
        <w:rPr>
          <w:rFonts w:asciiTheme="minorHAnsi" w:hAnsiTheme="minorHAnsi" w:cstheme="minorHAnsi"/>
          <w:i/>
          <w:kern w:val="1"/>
          <w:szCs w:val="22"/>
          <w:lang w:val="el-GR"/>
        </w:rPr>
        <w:t>όμη και για στοιχεία</w:t>
      </w:r>
      <w:r w:rsidR="00923806" w:rsidRPr="000A6F04">
        <w:rPr>
          <w:rFonts w:asciiTheme="minorHAnsi" w:hAnsiTheme="minorHAnsi" w:cstheme="minorHAnsi"/>
          <w:i/>
          <w:kern w:val="1"/>
          <w:szCs w:val="22"/>
          <w:lang w:val="el-GR"/>
        </w:rPr>
        <w:t xml:space="preserve">, για τα </w:t>
      </w:r>
      <w:proofErr w:type="spellStart"/>
      <w:r w:rsidR="00923806" w:rsidRPr="000A6F04">
        <w:rPr>
          <w:rFonts w:asciiTheme="minorHAnsi" w:hAnsiTheme="minorHAnsi" w:cstheme="minorHAnsi"/>
          <w:i/>
          <w:kern w:val="1"/>
          <w:szCs w:val="22"/>
          <w:lang w:val="el-GR"/>
        </w:rPr>
        <w:t>οποια</w:t>
      </w:r>
      <w:proofErr w:type="spellEnd"/>
      <w:r w:rsidR="00923806" w:rsidRPr="000A6F04">
        <w:rPr>
          <w:rFonts w:asciiTheme="minorHAnsi" w:hAnsiTheme="minorHAnsi" w:cstheme="minorHAnsi"/>
          <w:i/>
          <w:kern w:val="1"/>
          <w:szCs w:val="22"/>
          <w:lang w:val="el-GR"/>
        </w:rPr>
        <w:t xml:space="preserve"> έχει ήδη γνωμοδοτήσει σχετικώς η Επιτροπή. </w:t>
      </w:r>
    </w:p>
    <w:p w14:paraId="467CF860" w14:textId="77777777" w:rsidR="001E6028" w:rsidRDefault="0076082C">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lastRenderedPageBreak/>
        <w:t xml:space="preserve">Το αποφαινόμενο όργανο </w:t>
      </w:r>
      <w:r w:rsidR="00923806" w:rsidRPr="000A6F04">
        <w:rPr>
          <w:rFonts w:asciiTheme="minorHAnsi" w:hAnsiTheme="minorHAnsi" w:cstheme="minorHAnsi"/>
          <w:i/>
          <w:kern w:val="1"/>
          <w:szCs w:val="22"/>
          <w:lang w:val="el-GR"/>
        </w:rPr>
        <w:t>διατηρεί το δικαίωμα να αναπ</w:t>
      </w:r>
      <w:r>
        <w:rPr>
          <w:rFonts w:asciiTheme="minorHAnsi" w:hAnsiTheme="minorHAnsi" w:cstheme="minorHAnsi"/>
          <w:i/>
          <w:kern w:val="1"/>
          <w:szCs w:val="22"/>
          <w:lang w:val="el-GR"/>
        </w:rPr>
        <w:t>έ</w:t>
      </w:r>
      <w:r w:rsidR="00923806" w:rsidRPr="000A6F04">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Pr>
          <w:rFonts w:asciiTheme="minorHAnsi" w:hAnsiTheme="minorHAnsi" w:cstheme="minorHAnsi"/>
          <w:i/>
          <w:kern w:val="1"/>
          <w:szCs w:val="22"/>
          <w:lang w:val="el-GR"/>
        </w:rPr>
        <w:t>.</w:t>
      </w:r>
    </w:p>
    <w:p w14:paraId="20625626" w14:textId="3B1D31D8" w:rsidR="00923806" w:rsidRPr="00923806" w:rsidRDefault="001E6028">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009331F9">
        <w:rPr>
          <w:rFonts w:asciiTheme="minorHAnsi" w:hAnsiTheme="minorHAnsi" w:cstheme="minorHAnsi"/>
          <w:i/>
          <w:kern w:val="1"/>
          <w:szCs w:val="22"/>
          <w:lang w:val="el-GR"/>
        </w:rPr>
        <w:t>]</w:t>
      </w:r>
      <w:r w:rsidR="003A795D">
        <w:rPr>
          <w:rFonts w:asciiTheme="minorHAnsi" w:hAnsiTheme="minorHAnsi" w:cstheme="minorHAnsi"/>
          <w:i/>
          <w:kern w:val="1"/>
          <w:szCs w:val="22"/>
          <w:lang w:val="el-GR"/>
        </w:rPr>
        <w:t>.</w:t>
      </w:r>
    </w:p>
    <w:p w14:paraId="0DEAC6A4" w14:textId="77777777" w:rsidR="00923806" w:rsidRDefault="00923806">
      <w:pPr>
        <w:textAlignment w:val="baseline"/>
        <w:rPr>
          <w:kern w:val="1"/>
          <w:lang w:val="el-GR"/>
        </w:rPr>
      </w:pPr>
    </w:p>
    <w:p w14:paraId="049C61F2" w14:textId="7F6CD9C1" w:rsidR="003929DA" w:rsidRDefault="003929DA">
      <w:pPr>
        <w:textAlignment w:val="baseline"/>
        <w:rPr>
          <w:rFonts w:eastAsia="Calibri"/>
          <w:i/>
          <w:iCs/>
          <w:color w:val="5B9BD5"/>
          <w:kern w:val="1"/>
          <w:lang w:val="el-GR" w:eastAsia="el-GR"/>
        </w:rPr>
      </w:pPr>
      <w:r>
        <w:rPr>
          <w:kern w:val="1"/>
          <w:lang w:val="el-GR"/>
        </w:rPr>
        <w:t>Ειδικότερα :</w:t>
      </w:r>
    </w:p>
    <w:p w14:paraId="30C11FD7" w14:textId="77777777"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7BEF4129" w14:textId="77777777"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14:paraId="24A3BBBB"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3865B5E6" w14:textId="6C4BB576"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9501A8">
        <w:rPr>
          <w:kern w:val="1"/>
          <w:lang w:val="el-GR"/>
        </w:rPr>
        <w:t>τους.</w:t>
      </w:r>
    </w:p>
    <w:p w14:paraId="30FFFE8A" w14:textId="77777777" w:rsidR="002779F0" w:rsidRDefault="002779F0" w:rsidP="009E5776">
      <w:pPr>
        <w:suppressAutoHyphens w:val="0"/>
        <w:autoSpaceDE w:val="0"/>
        <w:autoSpaceDN w:val="0"/>
        <w:adjustRightInd w:val="0"/>
        <w:spacing w:after="0"/>
        <w:rPr>
          <w:kern w:val="1"/>
          <w:lang w:val="el-GR"/>
        </w:rPr>
      </w:pPr>
    </w:p>
    <w:p w14:paraId="67D4C0A2" w14:textId="466A3032"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9501A8">
        <w:rPr>
          <w:kern w:val="1"/>
          <w:lang w:val="el-GR" w:eastAsia="zh-CN"/>
        </w:rPr>
        <w:t>.</w:t>
      </w:r>
    </w:p>
    <w:p w14:paraId="67EEF226" w14:textId="77777777" w:rsidR="002779F0" w:rsidRPr="009E5776" w:rsidRDefault="002779F0" w:rsidP="00BD65F6">
      <w:pPr>
        <w:suppressAutoHyphens w:val="0"/>
        <w:autoSpaceDE w:val="0"/>
        <w:autoSpaceDN w:val="0"/>
        <w:adjustRightInd w:val="0"/>
        <w:spacing w:after="0"/>
        <w:rPr>
          <w:kern w:val="1"/>
          <w:lang w:val="el-GR" w:eastAsia="zh-CN"/>
        </w:rPr>
      </w:pPr>
    </w:p>
    <w:p w14:paraId="1D5002CA" w14:textId="77777777" w:rsidR="00243498"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436B055F" w14:textId="2D85FB46"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r w:rsidR="00447A35" w:rsidRPr="00447A35">
        <w:rPr>
          <w:kern w:val="1"/>
          <w:lang w:val="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sidR="00447A35">
        <w:rPr>
          <w:kern w:val="1"/>
          <w:lang w:val="el-GR"/>
        </w:rPr>
        <w:t>.</w:t>
      </w:r>
    </w:p>
    <w:p w14:paraId="306EB58E" w14:textId="53D07AD6" w:rsidR="00447A35" w:rsidRPr="00447A35" w:rsidRDefault="003929DA" w:rsidP="00447A35">
      <w:pPr>
        <w:textAlignment w:val="baseline"/>
        <w:rPr>
          <w:kern w:val="1"/>
          <w:lang w:val="el-GR" w:eastAsia="el-GR"/>
        </w:rPr>
      </w:pP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00447A35" w:rsidRPr="00447A35">
        <w:rPr>
          <w:kern w:val="1"/>
          <w:lang w:val="el-GR" w:eastAsia="el-GR"/>
        </w:rPr>
        <w:t>Επισημαίνεται, ότι τα αποτελέσματα της κλήρωσης ενσωματώνονται ομοίως στην κατωτέρω ενιαία απόφαση</w:t>
      </w:r>
      <w:r w:rsidR="00447A35">
        <w:rPr>
          <w:kern w:val="1"/>
          <w:lang w:val="el-GR" w:eastAsia="el-GR"/>
        </w:rPr>
        <w:t>.</w:t>
      </w:r>
    </w:p>
    <w:p w14:paraId="7BB9E64C" w14:textId="3CBBC046" w:rsidR="003929DA" w:rsidRDefault="00447A35" w:rsidP="00447A35">
      <w:pPr>
        <w:textAlignment w:val="baseline"/>
        <w:rPr>
          <w:i/>
          <w:iCs/>
          <w:color w:val="5B9BD5"/>
          <w:kern w:val="1"/>
          <w:lang w:val="el-GR" w:eastAsia="el-GR"/>
        </w:rPr>
      </w:pPr>
      <w:r w:rsidRPr="00447A35">
        <w:rPr>
          <w:kern w:val="1"/>
          <w:lang w:val="el-GR" w:eastAsia="el-GR"/>
        </w:rPr>
        <w:t xml:space="preserve">Οι Α.Α., όταν κριτήριο ανάθεσης είναι η πλέον συμφέρουσα από οικονομική άποψη προσφορά μόνο βάσει τιμής, μπορεί να αποφασίζουν να εξετάσουν τις προσφορές πριν από την επαλήθευση της μη συνδρομής λόγων αποκλεισμού και της πλήρωσης των κριτηρίων επιλογής, σύμφωνα με τα άρθρα 73 έως 83. Όταν </w:t>
      </w:r>
      <w:r w:rsidRPr="00447A35">
        <w:rPr>
          <w:kern w:val="1"/>
          <w:lang w:val="el-GR" w:eastAsia="el-GR"/>
        </w:rPr>
        <w:lastRenderedPageBreak/>
        <w:t>κάνουν χρήση της δυνατότητας αυτής, εξασφαλίζουν ότι ο έλεγχος μη συνδρομής των λόγων αποκλεισμού και πλήρωσης των κριτηρίων επιλογής πραγματοποιείται κατά τρόπο αμερόληπτο και διαφανή, ώστε να μην ανατίθεται σύμβαση σε προσφέροντα που θα έπρεπε να είχε αποκλειστεί ή δεν πληροί τα κριτήρια επιλογής που έχει καθορίσει η αναθέτουσα αρχή . Στην περίπτωση που η Α.Α. κάνει χρήση της δυνατότητας αυτής διαμορφώνει ανάλογα τις ως άνω παραγράφους αντιστρέφοντας τα ως άνω στάδια β και γ</w:t>
      </w:r>
      <w:r>
        <w:rPr>
          <w:kern w:val="1"/>
          <w:lang w:val="el-GR" w:eastAsia="el-GR"/>
        </w:rPr>
        <w:t>.</w:t>
      </w:r>
    </w:p>
    <w:p w14:paraId="10E4DA12" w14:textId="5B836B42" w:rsidR="003929DA" w:rsidRPr="00850EC1" w:rsidRDefault="003929DA" w:rsidP="008541E7">
      <w:pPr>
        <w:textAlignment w:val="baseline"/>
        <w:rPr>
          <w:i/>
          <w:iCs/>
          <w:color w:val="5B9BD5"/>
          <w:kern w:val="1"/>
          <w:lang w:val="el-GR"/>
        </w:rPr>
      </w:pPr>
      <w:r w:rsidRPr="00F25155">
        <w:rPr>
          <w:kern w:val="1"/>
          <w:lang w:val="el-GR" w:eastAsia="el-GR"/>
        </w:rPr>
        <w:t>Στη συνέχεια</w:t>
      </w:r>
      <w:r w:rsidR="008541E7" w:rsidRPr="00F25155">
        <w:rPr>
          <w:kern w:val="1"/>
          <w:lang w:val="el-GR" w:eastAsia="el-GR"/>
        </w:rPr>
        <w:t>,</w:t>
      </w:r>
      <w:r w:rsidRPr="00F25155">
        <w:rPr>
          <w:kern w:val="1"/>
          <w:lang w:val="el-GR" w:eastAsia="el-GR"/>
        </w:rPr>
        <w:t xml:space="preserve"> </w:t>
      </w:r>
      <w:r w:rsidR="00CB25FF" w:rsidRPr="00F25155">
        <w:rPr>
          <w:kern w:val="1"/>
          <w:lang w:val="el-GR" w:eastAsia="el-GR"/>
        </w:rPr>
        <w:t xml:space="preserve">εφόσον το αποφαινόμενο όργανο </w:t>
      </w:r>
      <w:r w:rsidRPr="00F25155">
        <w:rPr>
          <w:kern w:val="1"/>
          <w:lang w:val="el-GR" w:eastAsia="el-GR"/>
        </w:rPr>
        <w:t>τη</w:t>
      </w:r>
      <w:r w:rsidR="00CB25FF" w:rsidRPr="00F25155">
        <w:rPr>
          <w:kern w:val="1"/>
          <w:lang w:val="el-GR" w:eastAsia="el-GR"/>
        </w:rPr>
        <w:t>ς</w:t>
      </w:r>
      <w:r w:rsidRPr="00F25155">
        <w:rPr>
          <w:kern w:val="1"/>
          <w:lang w:val="el-GR" w:eastAsia="el-GR"/>
        </w:rPr>
        <w:t xml:space="preserve"> αναθέτουσα</w:t>
      </w:r>
      <w:r w:rsidR="00CB25FF" w:rsidRPr="00F25155">
        <w:rPr>
          <w:kern w:val="1"/>
          <w:lang w:val="el-GR" w:eastAsia="el-GR"/>
        </w:rPr>
        <w:t>ς</w:t>
      </w:r>
      <w:r w:rsidRPr="00F25155">
        <w:rPr>
          <w:kern w:val="1"/>
          <w:lang w:val="el-GR" w:eastAsia="el-GR"/>
        </w:rPr>
        <w:t xml:space="preserve"> αρχή</w:t>
      </w:r>
      <w:r w:rsidR="00CB25FF" w:rsidRPr="00F25155">
        <w:rPr>
          <w:kern w:val="1"/>
          <w:lang w:val="el-GR" w:eastAsia="el-GR"/>
        </w:rPr>
        <w:t>ς εγκρίνει τα ανωτέρω πρακτικά</w:t>
      </w:r>
      <w:r w:rsidR="001F45BE">
        <w:rPr>
          <w:kern w:val="1"/>
          <w:lang w:val="el-GR" w:eastAsia="el-GR"/>
        </w:rPr>
        <w:t>,</w:t>
      </w:r>
      <w:r w:rsidRPr="00F25155">
        <w:rPr>
          <w:kern w:val="1"/>
          <w:lang w:val="el-GR" w:eastAsia="el-GR"/>
        </w:rPr>
        <w:t xml:space="preserve"> </w:t>
      </w:r>
      <w:r w:rsidR="00CB25FF" w:rsidRPr="00F25155">
        <w:rPr>
          <w:kern w:val="1"/>
          <w:lang w:val="el-GR" w:eastAsia="el-GR"/>
        </w:rPr>
        <w:t xml:space="preserve">εκδίδεται </w:t>
      </w:r>
      <w:r w:rsidRPr="00F25155">
        <w:rPr>
          <w:kern w:val="1"/>
          <w:lang w:val="el-GR" w:eastAsia="el-GR"/>
        </w:rPr>
        <w:t>απόφαση</w:t>
      </w:r>
      <w:r w:rsidR="00CB25FF" w:rsidRPr="00F25155">
        <w:rPr>
          <w:kern w:val="1"/>
          <w:lang w:val="el-GR" w:eastAsia="el-GR"/>
        </w:rPr>
        <w:t xml:space="preserve"> για τα </w:t>
      </w:r>
      <w:r w:rsidRPr="00F25155">
        <w:rPr>
          <w:kern w:val="1"/>
          <w:lang w:val="el-GR" w:eastAsia="el-GR"/>
        </w:rPr>
        <w:t xml:space="preserve"> αποτελέσματα  όλων των </w:t>
      </w:r>
      <w:r w:rsidR="001F45BE">
        <w:rPr>
          <w:kern w:val="1"/>
          <w:lang w:val="el-GR" w:eastAsia="el-GR"/>
        </w:rPr>
        <w:t xml:space="preserve">ως άνω </w:t>
      </w:r>
      <w:r w:rsidRPr="00F25155">
        <w:rPr>
          <w:kern w:val="1"/>
          <w:lang w:val="el-GR" w:eastAsia="el-GR"/>
        </w:rPr>
        <w:t xml:space="preserve"> σταδίων («Δικαιολογητικά Συμμετοχής», «Τεχνική Προσφορά» και «Οικονομική Προσφορά») </w:t>
      </w:r>
      <w:r w:rsidR="008541E7" w:rsidRPr="00F25155">
        <w:rPr>
          <w:kern w:val="1"/>
          <w:lang w:val="el-GR" w:eastAsia="el-GR"/>
        </w:rPr>
        <w:t>και η αναθέτουσα αρχή προσκαλεί εγγράφως</w:t>
      </w:r>
      <w:r w:rsidR="00160A1A" w:rsidRPr="00F25155">
        <w:rPr>
          <w:kern w:val="1"/>
          <w:lang w:val="el-GR" w:eastAsia="el-GR"/>
        </w:rPr>
        <w:t xml:space="preserve">, μέσω της λειτουργικότητας της «Επικοινωνίας» του ηλεκτρονικού διαγωνισμού στο ΕΣΗΔΗΣ, </w:t>
      </w:r>
      <w:r w:rsidR="008541E7" w:rsidRPr="00F25155">
        <w:rPr>
          <w:kern w:val="1"/>
          <w:lang w:val="el-GR" w:eastAsia="el-GR"/>
        </w:rPr>
        <w:t xml:space="preserve">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w:t>
      </w:r>
      <w:r w:rsidR="008541E7" w:rsidRPr="00356A59">
        <w:rPr>
          <w:kern w:val="1"/>
          <w:lang w:val="el-GR" w:eastAsia="el-GR"/>
        </w:rPr>
        <w:t>ορίζονται στο άρθρο 103</w:t>
      </w:r>
      <w:r w:rsidR="00160A1A" w:rsidRPr="00356A59">
        <w:rPr>
          <w:kern w:val="1"/>
          <w:lang w:val="el-GR" w:eastAsia="el-GR"/>
        </w:rPr>
        <w:t xml:space="preserve"> και την παρ</w:t>
      </w:r>
      <w:r w:rsidR="004F5118" w:rsidRPr="00356A59">
        <w:rPr>
          <w:kern w:val="1"/>
          <w:lang w:val="el-GR" w:eastAsia="el-GR"/>
        </w:rPr>
        <w:t>άγραφο</w:t>
      </w:r>
      <w:r w:rsidR="00160A1A" w:rsidRPr="00356A59">
        <w:rPr>
          <w:kern w:val="1"/>
          <w:lang w:val="el-GR" w:eastAsia="el-GR"/>
        </w:rPr>
        <w:t xml:space="preserve"> 3.2 της παρούσας</w:t>
      </w:r>
      <w:r w:rsidR="008541E7" w:rsidRPr="00356A59">
        <w:rPr>
          <w:kern w:val="1"/>
          <w:lang w:val="el-GR" w:eastAsia="el-GR"/>
        </w:rPr>
        <w:t>, περί πρόσκλησης για υποβολή δικαιολογητικών. Η απόφαση έγκρισης των πρακτικών δεν κοινοποιείται στους προσφέροντες</w:t>
      </w:r>
      <w:r w:rsidR="00755B97" w:rsidRPr="00356A59">
        <w:rPr>
          <w:kern w:val="1"/>
          <w:lang w:val="el-GR" w:eastAsia="el-GR"/>
        </w:rPr>
        <w:t>, δεν αναρτάται στο ΚΗΜΔΗΣ και στη «ΔΙΑΥΓΕΙΑ»</w:t>
      </w:r>
      <w:r w:rsidR="00B95292" w:rsidRPr="00356A59">
        <w:rPr>
          <w:kern w:val="1"/>
          <w:lang w:val="el-GR" w:eastAsia="el-GR"/>
        </w:rPr>
        <w:t xml:space="preserve"> και </w:t>
      </w:r>
      <w:r w:rsidR="008541E7" w:rsidRPr="00356A59">
        <w:rPr>
          <w:kern w:val="1"/>
          <w:lang w:val="el-GR" w:eastAsia="el-GR"/>
        </w:rPr>
        <w:t>ενσωμα</w:t>
      </w:r>
      <w:r w:rsidR="00B95292" w:rsidRPr="00356A59">
        <w:rPr>
          <w:kern w:val="1"/>
          <w:lang w:val="el-GR" w:eastAsia="el-GR"/>
        </w:rPr>
        <w:t>τώνεται στην απόφαση κατακύρωση</w:t>
      </w:r>
      <w:r w:rsidR="005148C2" w:rsidRPr="00356A59">
        <w:rPr>
          <w:kern w:val="1"/>
          <w:lang w:val="el-GR" w:eastAsia="el-GR"/>
        </w:rPr>
        <w:t>ς</w:t>
      </w:r>
      <w:r w:rsidR="00B95292" w:rsidRPr="00356A59">
        <w:rPr>
          <w:kern w:val="1"/>
          <w:lang w:val="el-GR" w:eastAsia="el-GR"/>
        </w:rPr>
        <w:t>.</w:t>
      </w:r>
    </w:p>
    <w:p w14:paraId="7E722C6D" w14:textId="6A0E0515" w:rsidR="00A72F25" w:rsidRPr="00BD65F6" w:rsidRDefault="00A72F25" w:rsidP="00A72F25">
      <w:pPr>
        <w:textAlignment w:val="baseline"/>
        <w:rPr>
          <w:kern w:val="1"/>
          <w:lang w:val="el-GR" w:eastAsia="el-GR"/>
        </w:rPr>
      </w:pPr>
      <w:r w:rsidRPr="00BD65F6">
        <w:rPr>
          <w:kern w:val="1"/>
          <w:lang w:val="el-GR" w:eastAsia="el-GR"/>
        </w:rPr>
        <w:t>Στη συνέχεια</w:t>
      </w:r>
      <w:r w:rsidR="00BB56DE">
        <w:rPr>
          <w:kern w:val="1"/>
          <w:lang w:val="el-GR" w:eastAsia="el-GR"/>
        </w:rPr>
        <w:t>,</w:t>
      </w:r>
      <w:r w:rsidRPr="00BD65F6">
        <w:rPr>
          <w:kern w:val="1"/>
          <w:lang w:val="el-GR" w:eastAsia="el-GR"/>
        </w:rPr>
        <w:t xml:space="preserve"> εφόσον το αποφαινόμενο όργανο της αναθέτουσας αρχής εγκρίνει το ανωτέρω πρακτικό</w:t>
      </w:r>
      <w:r w:rsidR="004F5118">
        <w:rPr>
          <w:kern w:val="1"/>
          <w:lang w:val="el-GR" w:eastAsia="el-GR"/>
        </w:rPr>
        <w:t xml:space="preserve"> κατάταξης των προσφορών</w:t>
      </w:r>
      <w:r w:rsidRPr="00BD65F6">
        <w:rPr>
          <w:kern w:val="1"/>
          <w:lang w:val="el-GR" w:eastAsia="el-GR"/>
        </w:rPr>
        <w:t xml:space="preserve">, εκδίδεται απόφαση για τα αποτελέσματα του </w:t>
      </w:r>
      <w:r w:rsidR="004F5118">
        <w:rPr>
          <w:kern w:val="1"/>
          <w:lang w:val="el-GR" w:eastAsia="el-GR"/>
        </w:rPr>
        <w:t xml:space="preserve">εν λόγω </w:t>
      </w:r>
      <w:r w:rsidRPr="00BD65F6">
        <w:rPr>
          <w:kern w:val="1"/>
          <w:lang w:val="el-GR" w:eastAsia="el-GR"/>
        </w:rPr>
        <w:t>σταδίου</w:t>
      </w:r>
      <w:r w:rsidR="00FF640E">
        <w:rPr>
          <w:kern w:val="1"/>
          <w:lang w:val="el-GR" w:eastAsia="el-GR"/>
        </w:rPr>
        <w:t xml:space="preserve"> </w:t>
      </w:r>
      <w:r w:rsidRPr="00BD65F6">
        <w:rPr>
          <w:kern w:val="1"/>
          <w:lang w:val="el-GR" w:eastAsia="el-GR"/>
        </w:rPr>
        <w:t>και η αναθέτουσα</w:t>
      </w:r>
      <w:r w:rsidR="003929DA" w:rsidRPr="00345415">
        <w:rPr>
          <w:rFonts w:eastAsia="Calibri"/>
          <w:i/>
          <w:color w:val="5B9BD5"/>
          <w:kern w:val="1"/>
          <w:lang w:val="el-GR" w:eastAsia="el-GR"/>
        </w:rPr>
        <w:t xml:space="preserve"> </w:t>
      </w:r>
      <w:r w:rsidRPr="00BD65F6">
        <w:rPr>
          <w:kern w:val="1"/>
          <w:lang w:val="el-GR" w:eastAsia="el-GR"/>
        </w:rPr>
        <w:t>αρχή προσκαλεί εγγράφως</w:t>
      </w:r>
      <w:r w:rsidR="00D85700" w:rsidRPr="00BD65F6">
        <w:rPr>
          <w:kern w:val="1"/>
          <w:lang w:val="el-GR" w:eastAsia="el-GR"/>
        </w:rPr>
        <w:t>, μέσω της λειτουργικότητας της «Επικοινωνίας» του ηλεκτρονικού διαγωνισμού στο ΕΣΗΔΗΣ,</w:t>
      </w:r>
      <w:r w:rsidRPr="00BD65F6">
        <w:rPr>
          <w:kern w:val="1"/>
          <w:lang w:val="el-GR" w:eastAsia="el-GR"/>
        </w:rPr>
        <w:t xml:space="preserve"> τον πρώτο σε κατάταξη </w:t>
      </w:r>
      <w:r w:rsidR="00BB56DE">
        <w:rPr>
          <w:kern w:val="1"/>
          <w:lang w:val="el-GR" w:eastAsia="el-GR"/>
        </w:rPr>
        <w:t>προσφέροντα</w:t>
      </w:r>
      <w:r w:rsidRPr="00BD65F6">
        <w:rPr>
          <w:kern w:val="1"/>
          <w:lang w:val="el-GR" w:eastAsia="el-GR"/>
        </w:rPr>
        <w:t>,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D85700">
        <w:rPr>
          <w:kern w:val="1"/>
          <w:lang w:val="el-GR" w:eastAsia="el-GR"/>
        </w:rPr>
        <w:t xml:space="preserve"> και τη</w:t>
      </w:r>
      <w:r w:rsidR="004E592B">
        <w:rPr>
          <w:kern w:val="1"/>
          <w:lang w:val="el-GR" w:eastAsia="el-GR"/>
        </w:rPr>
        <w:t>ν</w:t>
      </w:r>
      <w:r w:rsidR="00D85700">
        <w:rPr>
          <w:kern w:val="1"/>
          <w:lang w:val="el-GR" w:eastAsia="el-GR"/>
        </w:rPr>
        <w:t xml:space="preserve"> παρ. 3.2 της παρούσας</w:t>
      </w:r>
      <w:r w:rsidRPr="00BD65F6">
        <w:rPr>
          <w:kern w:val="1"/>
          <w:lang w:val="el-GR" w:eastAsia="el-GR"/>
        </w:rPr>
        <w:t>,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14:paraId="3241FD4C" w14:textId="77777777" w:rsidR="003929DA" w:rsidRDefault="003929DA">
      <w:pPr>
        <w:pStyle w:val="-HTML2"/>
        <w:jc w:val="both"/>
        <w:rPr>
          <w:kern w:val="1"/>
          <w:lang w:eastAsia="el-GR"/>
        </w:rPr>
      </w:pPr>
    </w:p>
    <w:p w14:paraId="289F1A29" w14:textId="36E5D9C3" w:rsidR="003929DA" w:rsidRDefault="003929DA">
      <w:pPr>
        <w:pStyle w:val="2"/>
        <w:rPr>
          <w:lang w:val="el-GR"/>
        </w:rPr>
      </w:pPr>
      <w:bookmarkStart w:id="91" w:name="_Toc172273081"/>
      <w:r>
        <w:rPr>
          <w:lang w:val="el-GR"/>
        </w:rPr>
        <w:t>3.2</w:t>
      </w:r>
      <w:r>
        <w:rPr>
          <w:lang w:val="el-GR"/>
        </w:rPr>
        <w:tab/>
        <w:t>Πρόσκληση υποβολής δικαιολογητικών προσωρινού αναδόχου - Δικαιολογητικά προσωρινού αναδόχου</w:t>
      </w:r>
      <w:bookmarkEnd w:id="91"/>
    </w:p>
    <w:p w14:paraId="7ABB70A8" w14:textId="447648F3"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r w:rsidR="001C4D31" w:rsidRPr="00BD65F6">
        <w:rPr>
          <w:lang w:val="el-GR"/>
        </w:rPr>
        <w:t xml:space="preserve"> </w:t>
      </w:r>
    </w:p>
    <w:p w14:paraId="03DDCE1A" w14:textId="6D0B6415"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14:paraId="6F3872AA" w14:textId="7F66E715" w:rsidR="007E103E" w:rsidRDefault="00CF2409" w:rsidP="006F79E0">
      <w:pPr>
        <w:rPr>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3A795D">
        <w:rPr>
          <w:lang w:val="el-GR"/>
        </w:rPr>
        <w:t>.</w:t>
      </w:r>
      <w:r w:rsidR="00D12E38">
        <w:rPr>
          <w:lang w:val="el-GR"/>
        </w:rPr>
        <w:t xml:space="preserve"> </w:t>
      </w:r>
    </w:p>
    <w:p w14:paraId="6C4A6215" w14:textId="77777777" w:rsidR="00447A35" w:rsidRPr="005D2281" w:rsidRDefault="00447A35" w:rsidP="00447A35">
      <w:pPr>
        <w:suppressAutoHyphens w:val="0"/>
        <w:autoSpaceDE w:val="0"/>
        <w:autoSpaceDN w:val="0"/>
        <w:adjustRightInd w:val="0"/>
        <w:spacing w:after="0"/>
        <w:rPr>
          <w:szCs w:val="22"/>
          <w:lang w:val="el-GR" w:eastAsia="el-GR"/>
        </w:rPr>
      </w:pPr>
      <w:r>
        <w:rPr>
          <w:lang w:val="el-GR"/>
        </w:rPr>
        <w:t xml:space="preserve">Ο φάκελος με τα </w:t>
      </w:r>
      <w:proofErr w:type="spellStart"/>
      <w:r>
        <w:rPr>
          <w:lang w:val="el-GR"/>
        </w:rPr>
        <w:t>διακιολογητικά</w:t>
      </w:r>
      <w:proofErr w:type="spellEnd"/>
      <w:r>
        <w:rPr>
          <w:lang w:val="el-GR"/>
        </w:rPr>
        <w:t xml:space="preserve"> μειοδότη θα </w:t>
      </w:r>
      <w:proofErr w:type="spellStart"/>
      <w:r>
        <w:rPr>
          <w:lang w:val="el-GR"/>
        </w:rPr>
        <w:t>συνοδευέται</w:t>
      </w:r>
      <w:proofErr w:type="spellEnd"/>
      <w:r>
        <w:rPr>
          <w:lang w:val="el-GR"/>
        </w:rPr>
        <w:t xml:space="preserve"> με διαβιβαστικό </w:t>
      </w:r>
      <w:r w:rsidRPr="005D2281">
        <w:rPr>
          <w:szCs w:val="22"/>
          <w:lang w:val="el-GR" w:eastAsia="el-GR"/>
        </w:rPr>
        <w:t xml:space="preserve">το οποίο κατατίθεται από τον προσφέροντα στο πρωτόκολλο της υπηρεσίας  με τα ακόλουθα στοιχεία: </w:t>
      </w:r>
    </w:p>
    <w:p w14:paraId="7CA19F89" w14:textId="77777777" w:rsidR="00447A35" w:rsidRPr="005D2281" w:rsidRDefault="00447A35" w:rsidP="00447A35">
      <w:pPr>
        <w:suppressAutoHyphens w:val="0"/>
        <w:autoSpaceDE w:val="0"/>
        <w:autoSpaceDN w:val="0"/>
        <w:adjustRightInd w:val="0"/>
        <w:spacing w:after="0"/>
        <w:rPr>
          <w:szCs w:val="22"/>
          <w:lang w:val="el-GR" w:eastAsia="el-GR"/>
        </w:rPr>
      </w:pPr>
      <w:r w:rsidRPr="005D2281">
        <w:rPr>
          <w:szCs w:val="22"/>
          <w:lang w:val="el-GR" w:eastAsia="el-GR"/>
        </w:rPr>
        <w:t>i. Τα πλήρη στοιχεία του αποστολέα (</w:t>
      </w:r>
      <w:proofErr w:type="spellStart"/>
      <w:r w:rsidRPr="005D2281">
        <w:rPr>
          <w:szCs w:val="22"/>
          <w:lang w:val="el-GR" w:eastAsia="el-GR"/>
        </w:rPr>
        <w:t>Ονομ</w:t>
      </w:r>
      <w:proofErr w:type="spellEnd"/>
      <w:r w:rsidRPr="005D2281">
        <w:rPr>
          <w:szCs w:val="22"/>
          <w:lang w:val="el-GR" w:eastAsia="el-GR"/>
        </w:rPr>
        <w:t>/</w:t>
      </w:r>
      <w:proofErr w:type="spellStart"/>
      <w:r w:rsidRPr="005D2281">
        <w:rPr>
          <w:szCs w:val="22"/>
          <w:lang w:val="el-GR" w:eastAsia="el-GR"/>
        </w:rPr>
        <w:t>μο</w:t>
      </w:r>
      <w:proofErr w:type="spellEnd"/>
      <w:r w:rsidRPr="005D2281">
        <w:rPr>
          <w:szCs w:val="22"/>
          <w:lang w:val="el-GR" w:eastAsia="el-GR"/>
        </w:rPr>
        <w:t>, Α.Φ.Μ., Δ.Ο.Υ., Ταχυδρομική Δ/</w:t>
      </w:r>
      <w:proofErr w:type="spellStart"/>
      <w:r w:rsidRPr="005D2281">
        <w:rPr>
          <w:szCs w:val="22"/>
          <w:lang w:val="el-GR" w:eastAsia="el-GR"/>
        </w:rPr>
        <w:t>νση</w:t>
      </w:r>
      <w:proofErr w:type="spellEnd"/>
      <w:r w:rsidRPr="005D2281">
        <w:rPr>
          <w:szCs w:val="22"/>
          <w:lang w:val="el-GR" w:eastAsia="el-GR"/>
        </w:rPr>
        <w:t xml:space="preserve">, αριθμός τηλεφώνου, </w:t>
      </w:r>
      <w:proofErr w:type="spellStart"/>
      <w:r w:rsidRPr="005D2281">
        <w:rPr>
          <w:szCs w:val="22"/>
          <w:lang w:val="el-GR" w:eastAsia="el-GR"/>
        </w:rPr>
        <w:t>fax</w:t>
      </w:r>
      <w:proofErr w:type="spellEnd"/>
      <w:r w:rsidRPr="005D2281">
        <w:rPr>
          <w:szCs w:val="22"/>
          <w:lang w:val="el-GR" w:eastAsia="el-GR"/>
        </w:rPr>
        <w:t>, e-</w:t>
      </w:r>
      <w:proofErr w:type="spellStart"/>
      <w:r w:rsidRPr="005D2281">
        <w:rPr>
          <w:szCs w:val="22"/>
          <w:lang w:val="el-GR" w:eastAsia="el-GR"/>
        </w:rPr>
        <w:t>mail</w:t>
      </w:r>
      <w:proofErr w:type="spellEnd"/>
      <w:r w:rsidRPr="005D2281">
        <w:rPr>
          <w:szCs w:val="22"/>
          <w:lang w:val="el-GR" w:eastAsia="el-GR"/>
        </w:rPr>
        <w:t>)</w:t>
      </w:r>
    </w:p>
    <w:p w14:paraId="5F7237CA" w14:textId="77777777" w:rsidR="00447A35" w:rsidRPr="005D2281" w:rsidRDefault="00447A35" w:rsidP="00447A35">
      <w:pPr>
        <w:suppressAutoHyphens w:val="0"/>
        <w:autoSpaceDE w:val="0"/>
        <w:autoSpaceDN w:val="0"/>
        <w:adjustRightInd w:val="0"/>
        <w:spacing w:after="0"/>
        <w:rPr>
          <w:szCs w:val="22"/>
          <w:lang w:val="el-GR" w:eastAsia="el-GR"/>
        </w:rPr>
      </w:pPr>
      <w:proofErr w:type="spellStart"/>
      <w:r w:rsidRPr="005D2281">
        <w:rPr>
          <w:szCs w:val="22"/>
          <w:lang w:val="el-GR" w:eastAsia="el-GR"/>
        </w:rPr>
        <w:t>ii</w:t>
      </w:r>
      <w:proofErr w:type="spellEnd"/>
      <w:r w:rsidRPr="005D2281">
        <w:rPr>
          <w:szCs w:val="22"/>
          <w:lang w:val="el-GR" w:eastAsia="el-GR"/>
        </w:rPr>
        <w:t>. Τα στοιχεία του Παραλήπτη: Τμήμα Προμηθειών, Δ</w:t>
      </w:r>
      <w:r>
        <w:rPr>
          <w:szCs w:val="22"/>
          <w:lang w:val="el-GR" w:eastAsia="el-GR"/>
        </w:rPr>
        <w:t xml:space="preserve">ιεύθυνση </w:t>
      </w:r>
      <w:r w:rsidRPr="005D2281">
        <w:rPr>
          <w:szCs w:val="22"/>
          <w:lang w:val="el-GR" w:eastAsia="el-GR"/>
        </w:rPr>
        <w:t xml:space="preserve">Οικονομικού, Περιφέρεια Κρήτης, </w:t>
      </w:r>
      <w:r>
        <w:rPr>
          <w:szCs w:val="22"/>
          <w:lang w:val="el-GR" w:eastAsia="el-GR"/>
        </w:rPr>
        <w:t>Π</w:t>
      </w:r>
      <w:r w:rsidRPr="005D2281">
        <w:rPr>
          <w:szCs w:val="22"/>
          <w:lang w:val="el-GR" w:eastAsia="el-GR"/>
        </w:rPr>
        <w:t xml:space="preserve">λ. Ελευθερίας, Ηράκλειο Κρήτης, </w:t>
      </w:r>
      <w:r>
        <w:rPr>
          <w:szCs w:val="22"/>
          <w:lang w:val="el-GR" w:eastAsia="el-GR"/>
        </w:rPr>
        <w:t>Τ.Κ.</w:t>
      </w:r>
      <w:r w:rsidRPr="005D2281">
        <w:rPr>
          <w:szCs w:val="22"/>
          <w:lang w:val="el-GR" w:eastAsia="el-GR"/>
        </w:rPr>
        <w:t xml:space="preserve"> 71201</w:t>
      </w:r>
    </w:p>
    <w:p w14:paraId="3BD32550" w14:textId="206C910C" w:rsidR="00447A35" w:rsidRPr="005D2281" w:rsidRDefault="00447A35" w:rsidP="00447A35">
      <w:pPr>
        <w:suppressAutoHyphens w:val="0"/>
        <w:autoSpaceDE w:val="0"/>
        <w:autoSpaceDN w:val="0"/>
        <w:adjustRightInd w:val="0"/>
        <w:spacing w:after="0"/>
        <w:rPr>
          <w:szCs w:val="22"/>
          <w:lang w:val="el-GR" w:eastAsia="el-GR"/>
        </w:rPr>
      </w:pPr>
      <w:proofErr w:type="spellStart"/>
      <w:r w:rsidRPr="005D2281">
        <w:rPr>
          <w:szCs w:val="22"/>
          <w:lang w:val="el-GR" w:eastAsia="el-GR"/>
        </w:rPr>
        <w:lastRenderedPageBreak/>
        <w:t>iii</w:t>
      </w:r>
      <w:proofErr w:type="spellEnd"/>
      <w:r w:rsidRPr="005D2281">
        <w:rPr>
          <w:szCs w:val="22"/>
          <w:lang w:val="el-GR" w:eastAsia="el-GR"/>
        </w:rPr>
        <w:t>.</w:t>
      </w:r>
      <w:r>
        <w:rPr>
          <w:szCs w:val="22"/>
          <w:lang w:val="el-GR" w:eastAsia="el-GR"/>
        </w:rPr>
        <w:t xml:space="preserve"> Την</w:t>
      </w:r>
      <w:r w:rsidRPr="005D2281">
        <w:rPr>
          <w:szCs w:val="22"/>
          <w:lang w:val="el-GR" w:eastAsia="el-GR"/>
        </w:rPr>
        <w:t xml:space="preserve"> ένδειξη:</w:t>
      </w:r>
      <w:r>
        <w:rPr>
          <w:szCs w:val="22"/>
          <w:lang w:val="el-GR" w:eastAsia="el-GR"/>
        </w:rPr>
        <w:t xml:space="preserve"> </w:t>
      </w:r>
      <w:r w:rsidRPr="005D2281">
        <w:rPr>
          <w:szCs w:val="22"/>
          <w:lang w:val="el-GR" w:eastAsia="el-GR"/>
        </w:rPr>
        <w:t>«</w:t>
      </w:r>
      <w:r>
        <w:rPr>
          <w:szCs w:val="22"/>
          <w:lang w:val="el-GR" w:eastAsia="el-GR"/>
        </w:rPr>
        <w:t>ΔΙΚΑΙΟΛΟΓΗΤΙΚΑ ΜΕΙΟΔΟΤΗ</w:t>
      </w:r>
      <w:r w:rsidRPr="005D2281">
        <w:rPr>
          <w:szCs w:val="22"/>
          <w:lang w:val="el-GR" w:eastAsia="el-GR"/>
        </w:rPr>
        <w:t xml:space="preserve"> ΓΙΑ ΤΟΝ ΑΝΟΙ</w:t>
      </w:r>
      <w:r>
        <w:rPr>
          <w:szCs w:val="22"/>
          <w:lang w:val="en-US" w:eastAsia="el-GR"/>
        </w:rPr>
        <w:t>K</w:t>
      </w:r>
      <w:r w:rsidRPr="005D2281">
        <w:rPr>
          <w:szCs w:val="22"/>
          <w:lang w:val="el-GR" w:eastAsia="el-GR"/>
        </w:rPr>
        <w:t>ΤΟ</w:t>
      </w:r>
      <w:r>
        <w:rPr>
          <w:szCs w:val="22"/>
          <w:lang w:val="el-GR" w:eastAsia="el-GR"/>
        </w:rPr>
        <w:t xml:space="preserve"> </w:t>
      </w:r>
      <w:r w:rsidRPr="005D2281">
        <w:rPr>
          <w:szCs w:val="22"/>
          <w:lang w:val="el-GR" w:eastAsia="el-GR"/>
        </w:rPr>
        <w:t xml:space="preserve">ΗΛΕΚΤΡΟΝΙΚΟ ΔΙΑΓΩΝΙΣΜΟ </w:t>
      </w:r>
      <w:r>
        <w:rPr>
          <w:szCs w:val="22"/>
          <w:lang w:val="el-GR" w:eastAsia="el-GR"/>
        </w:rPr>
        <w:t xml:space="preserve">ΚΑΤΩ ΤΩΝ ΟΡΙΩΝ </w:t>
      </w:r>
      <w:r w:rsidRPr="005D2281">
        <w:rPr>
          <w:szCs w:val="22"/>
          <w:lang w:val="el-GR" w:eastAsia="el-GR"/>
        </w:rPr>
        <w:t xml:space="preserve">ΓΙΑ ΤΗΝ </w:t>
      </w:r>
      <w:r w:rsidRPr="0074748E">
        <w:rPr>
          <w:szCs w:val="22"/>
          <w:lang w:val="el-GR" w:eastAsia="el-GR"/>
        </w:rPr>
        <w:t>ΠΡΟΜΗΘΕΙΑ ΦΩΤΟΑΝΤΙΓΡΑΦΙΚΩΝ ΜΗΧΑΝΗΜΑΤΩΝ ΓΙΑ ΤΗΝ ΚΑΛΥΨΗ ΤΩΝ ΑΝΑΓΚΩΝ ΤΩΝ ΥΠΗΡΕΣΙΩΝ ΤΗΣ Π.Ε. ΗΡΑΚΛΕΙΟΥ, ΤΩΝ ΔΙΕΥΘΥΝΣΕΩΝ ΤΗΣ Π.Κ. ΚΑΘΩΣ ΚΑΙ ΤΗΝ ΠΡΟΜΗΘΕΙΑ LAPTOPS ΓΙΑ ΤΙΣ ΑΝΑΓΚΕΣ ΤΟΥ ΠΕΡΙΦΕΡΕΙΑΚΟΥ ΣΥΜΒΟΥΛΙΟΥ ΚΑΙ ΤΩΝ ΕΠΙΤΡΟΠΩΝ ΤΩΝ ΣΥΛΛΟΓΙΚΩΝ ΟΓΡΑΝΩΝ ΜΕ ΚΡΙΤΗΡΙΟ ΑΝΑΘΕΣΗΣ ΤΗΝ ΠΛΕΟΝ ΣΥΜΦΕΡΟΥΣΑ ΑΠΟ ΟΙΚΟΝΟΜΙΚΗ ΑΠΟΨΗ ΠΡΟΣΦΟΡΑ ΒΑΣΕΙ ΤΙΜΗΣ</w:t>
      </w:r>
      <w:r w:rsidRPr="00F865B1">
        <w:rPr>
          <w:szCs w:val="22"/>
          <w:lang w:val="el-GR" w:eastAsia="el-GR"/>
        </w:rPr>
        <w:t>»  (</w:t>
      </w:r>
      <w:proofErr w:type="spellStart"/>
      <w:r w:rsidRPr="00F865B1">
        <w:rPr>
          <w:szCs w:val="22"/>
          <w:lang w:val="el-GR" w:eastAsia="el-GR"/>
        </w:rPr>
        <w:t>αρ</w:t>
      </w:r>
      <w:proofErr w:type="spellEnd"/>
      <w:r w:rsidRPr="00F865B1">
        <w:rPr>
          <w:szCs w:val="22"/>
          <w:lang w:val="el-GR" w:eastAsia="el-GR"/>
        </w:rPr>
        <w:t xml:space="preserve">. </w:t>
      </w:r>
      <w:proofErr w:type="spellStart"/>
      <w:r w:rsidRPr="00F865B1">
        <w:rPr>
          <w:szCs w:val="22"/>
          <w:lang w:val="el-GR" w:eastAsia="el-GR"/>
        </w:rPr>
        <w:t>διακήρ</w:t>
      </w:r>
      <w:proofErr w:type="spellEnd"/>
      <w:r w:rsidRPr="00F865B1">
        <w:rPr>
          <w:szCs w:val="22"/>
          <w:lang w:val="el-GR" w:eastAsia="el-GR"/>
        </w:rPr>
        <w:t>. ……………….) »</w:t>
      </w:r>
    </w:p>
    <w:p w14:paraId="762F7D87" w14:textId="77D628D7" w:rsidR="00447A35" w:rsidRPr="00BF6D04" w:rsidRDefault="00447A35" w:rsidP="006F79E0">
      <w:pPr>
        <w:rPr>
          <w:strike/>
          <w:lang w:val="el-GR"/>
        </w:rPr>
      </w:pPr>
    </w:p>
    <w:p w14:paraId="6393DEF0" w14:textId="64B38FF2"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6C6827">
        <w:rPr>
          <w:lang w:val="el-GR"/>
        </w:rPr>
        <w:t>ί</w:t>
      </w:r>
      <w:r>
        <w:rPr>
          <w:lang w:val="el-GR"/>
        </w:rPr>
        <w:t>σεις</w:t>
      </w:r>
      <w:r w:rsidR="006C6827">
        <w:rPr>
          <w:lang w:val="el-GR"/>
        </w:rPr>
        <w:t xml:space="preserve"> </w:t>
      </w:r>
      <w:r>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14:paraId="3ADC8EB4" w14:textId="4BF52B10" w:rsidR="003929DA" w:rsidRDefault="001C4D31">
      <w:pPr>
        <w:rPr>
          <w:lang w:val="el-GR"/>
        </w:rPr>
      </w:pPr>
      <w:r w:rsidRPr="00570C40">
        <w:rPr>
          <w:lang w:val="el-GR"/>
        </w:rPr>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w:t>
      </w:r>
      <w:r w:rsidR="006C6827">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3A5B7059"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0F1E1D1"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3A7106D0" w14:textId="77777777" w:rsidR="003929DA" w:rsidRDefault="003929DA">
      <w:pPr>
        <w:rPr>
          <w:lang w:val="el-GR"/>
        </w:rPr>
      </w:pPr>
      <w:proofErr w:type="spellStart"/>
      <w:r>
        <w:rPr>
          <w:lang w:val="el-GR"/>
        </w:rPr>
        <w:t>ii</w:t>
      </w:r>
      <w:proofErr w:type="spellEnd"/>
      <w:r>
        <w:rPr>
          <w:lang w:val="el-GR"/>
        </w:rPr>
        <w:t>)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1D1F2505" w14:textId="48F07239" w:rsidR="003929DA" w:rsidRDefault="003929DA">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7C1146" w:rsidRPr="00C6124D">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4EDBE0EB" w14:textId="02BEBE16"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 xml:space="preserve">το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μετά τη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r>
        <w:rPr>
          <w:lang w:val="el-GR"/>
        </w:rPr>
        <w:t xml:space="preserve"> </w:t>
      </w:r>
    </w:p>
    <w:p w14:paraId="645088BC" w14:textId="3947141B"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Pr>
          <w:lang w:val="el-GR"/>
        </w:rPr>
        <w:t xml:space="preserve"> </w:t>
      </w:r>
      <w:r w:rsidR="008E4151">
        <w:rPr>
          <w:lang w:val="el-GR"/>
        </w:rPr>
        <w:t>Δ</w:t>
      </w:r>
      <w:r>
        <w:rPr>
          <w:lang w:val="el-GR"/>
        </w:rPr>
        <w:t xml:space="preserve">ιακήρυξης και β) </w:t>
      </w:r>
      <w:r w:rsidR="008E4151">
        <w:rPr>
          <w:lang w:val="el-GR"/>
        </w:rPr>
        <w:t xml:space="preserve"> </w:t>
      </w:r>
      <w:r>
        <w:rPr>
          <w:lang w:val="el-GR"/>
        </w:rPr>
        <w:t xml:space="preserve">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14:paraId="009A8DAF"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443A2FF1" w14:textId="6B462E06" w:rsidR="003B264E" w:rsidRDefault="003B264E" w:rsidP="003B264E">
      <w:pPr>
        <w:rPr>
          <w:lang w:val="el-GR"/>
        </w:rPr>
      </w:pPr>
      <w:r w:rsidRPr="00570C40">
        <w:rPr>
          <w:lang w:val="el-GR"/>
        </w:rPr>
        <w:lastRenderedPageBreak/>
        <w:t xml:space="preserve">Η αναθέτουσα αρχή, αιτιολογημένα και κατόπιν γνώμης της αρμόδιας </w:t>
      </w:r>
      <w:r w:rsidR="00204B65">
        <w:rPr>
          <w:lang w:val="el-GR"/>
        </w:rPr>
        <w:t>Ε</w:t>
      </w:r>
      <w:r w:rsidRPr="00570C40">
        <w:rPr>
          <w:lang w:val="el-GR"/>
        </w:rPr>
        <w:t xml:space="preserve">πιτροπής του </w:t>
      </w:r>
      <w:r w:rsidR="00204B65">
        <w:rPr>
          <w:lang w:val="el-GR"/>
        </w:rPr>
        <w:t>Δ</w:t>
      </w:r>
      <w:r w:rsidRPr="00570C40">
        <w:rPr>
          <w:lang w:val="el-GR"/>
        </w:rPr>
        <w:t xml:space="preserve">ιαγωνισμού,  μπορεί να  κατακυρώσει τη σύμβαση για ολόκληρη ή μεγαλύτερη ή μικρότερη ποσότητα αγαθών από αυτή που </w:t>
      </w:r>
      <w:r w:rsidRPr="00CA3794">
        <w:rPr>
          <w:lang w:val="el-GR"/>
        </w:rPr>
        <w:t>καθορίζεται</w:t>
      </w:r>
      <w:r w:rsidR="0093393B" w:rsidRPr="00CA3794">
        <w:rPr>
          <w:color w:val="000000" w:themeColor="text1"/>
          <w:lang w:val="el-GR"/>
        </w:rPr>
        <w:t xml:space="preserve"> </w:t>
      </w:r>
      <w:r w:rsidR="0093393B" w:rsidRPr="00CA3794">
        <w:rPr>
          <w:lang w:val="el-GR"/>
        </w:rPr>
        <w:t xml:space="preserve">στο </w:t>
      </w:r>
      <w:r w:rsidR="0093393B" w:rsidRPr="00CA3794">
        <w:rPr>
          <w:b/>
          <w:lang w:val="el-GR"/>
        </w:rPr>
        <w:t xml:space="preserve">ΠΑΡΑΡΤΗΜΑ Ι – </w:t>
      </w:r>
      <w:r w:rsidR="0093393B" w:rsidRPr="00CA3794">
        <w:rPr>
          <w:bCs/>
          <w:i/>
          <w:iCs/>
          <w:lang w:val="el-GR"/>
        </w:rPr>
        <w:t>«Αναλυτική Περιγραφή Φυσικού και Οικονομικού Αντικειμένου της Σύμβασης»</w:t>
      </w:r>
      <w:r w:rsidR="0093393B" w:rsidRPr="00CA3794">
        <w:rPr>
          <w:b/>
          <w:lang w:val="el-GR"/>
        </w:rPr>
        <w:t xml:space="preserve"> </w:t>
      </w:r>
      <w:r w:rsidR="004C59F9" w:rsidRPr="00CA3794">
        <w:rPr>
          <w:lang w:val="el-GR"/>
        </w:rPr>
        <w:t>στους</w:t>
      </w:r>
      <w:r w:rsidR="004C59F9">
        <w:rPr>
          <w:lang w:val="el-GR"/>
        </w:rPr>
        <w:t xml:space="preserve"> πίνακες των τεχνικών προδιαγραφών</w:t>
      </w:r>
      <w:r w:rsidRPr="00570C40">
        <w:rPr>
          <w:lang w:val="el-GR"/>
        </w:rPr>
        <w:t xml:space="preserve"> σε ποσοστό και ως εξής: </w:t>
      </w:r>
      <w:proofErr w:type="spellStart"/>
      <w:r w:rsidR="004C59F9">
        <w:rPr>
          <w:lang w:val="el-GR"/>
        </w:rPr>
        <w:t>εκατόν</w:t>
      </w:r>
      <w:proofErr w:type="spellEnd"/>
      <w:r w:rsidR="004C59F9">
        <w:rPr>
          <w:lang w:val="el-GR"/>
        </w:rPr>
        <w:t xml:space="preserve"> είκοσι </w:t>
      </w:r>
      <w:r w:rsidRPr="00570C40">
        <w:rPr>
          <w:lang w:val="el-GR"/>
        </w:rPr>
        <w:t>τοις εκατό (</w:t>
      </w:r>
      <w:r w:rsidR="004C59F9">
        <w:rPr>
          <w:lang w:val="el-GR"/>
        </w:rPr>
        <w:t>120</w:t>
      </w:r>
      <w:r w:rsidRPr="00570C40">
        <w:rPr>
          <w:lang w:val="el-GR"/>
        </w:rPr>
        <w:t xml:space="preserve">%) </w:t>
      </w:r>
      <w:bookmarkStart w:id="92" w:name="_Hlk152933702"/>
      <w:r w:rsidR="004C59F9">
        <w:rPr>
          <w:lang w:val="el-GR"/>
        </w:rPr>
        <w:t xml:space="preserve">της ποσότητας αγαθών ανά ομάδα </w:t>
      </w:r>
      <w:bookmarkEnd w:id="92"/>
      <w:r w:rsidRPr="00570C40">
        <w:rPr>
          <w:lang w:val="el-GR"/>
        </w:rPr>
        <w:t xml:space="preserve">στην περίπτωση της μεγαλύτερης ποσότητας και </w:t>
      </w:r>
      <w:r w:rsidR="004C59F9">
        <w:rPr>
          <w:lang w:val="el-GR"/>
        </w:rPr>
        <w:t>ογδόντα</w:t>
      </w:r>
      <w:r w:rsidRPr="00570C40">
        <w:rPr>
          <w:lang w:val="el-GR"/>
        </w:rPr>
        <w:t xml:space="preserve"> τοις εκατό (</w:t>
      </w:r>
      <w:r w:rsidR="004C59F9">
        <w:rPr>
          <w:lang w:val="el-GR"/>
        </w:rPr>
        <w:t>80</w:t>
      </w:r>
      <w:r w:rsidRPr="00570C40">
        <w:rPr>
          <w:lang w:val="el-GR"/>
        </w:rPr>
        <w:t>%)</w:t>
      </w:r>
      <w:r w:rsidR="004C59F9">
        <w:rPr>
          <w:lang w:val="el-GR"/>
        </w:rPr>
        <w:t xml:space="preserve"> της ποσότητας αγαθών ανά ομάδα</w:t>
      </w:r>
      <w:r w:rsidRPr="00570C40">
        <w:rPr>
          <w:lang w:val="el-GR"/>
        </w:rPr>
        <w:t xml:space="preserve"> στην περίπτωση μικρότερης ποσότητας.</w:t>
      </w:r>
      <w:r>
        <w:rPr>
          <w:lang w:val="el-GR"/>
        </w:rPr>
        <w:t xml:space="preserve">  </w:t>
      </w:r>
    </w:p>
    <w:p w14:paraId="074E0154" w14:textId="77777777" w:rsidR="003929DA" w:rsidRDefault="003929DA">
      <w:pPr>
        <w:rPr>
          <w:lang w:val="el-GR"/>
        </w:rPr>
      </w:pPr>
    </w:p>
    <w:p w14:paraId="5695AB1D" w14:textId="178BCA23" w:rsidR="003929DA" w:rsidRDefault="00491658">
      <w:pPr>
        <w:pStyle w:val="2"/>
        <w:rPr>
          <w:lang w:val="el-GR"/>
        </w:rPr>
      </w:pPr>
      <w:r>
        <w:rPr>
          <w:lang w:val="el-GR"/>
        </w:rPr>
        <w:t xml:space="preserve"> </w:t>
      </w:r>
      <w:bookmarkStart w:id="93" w:name="_Toc172273082"/>
      <w:r w:rsidR="003929DA">
        <w:rPr>
          <w:lang w:val="el-GR"/>
        </w:rPr>
        <w:t>3.3</w:t>
      </w:r>
      <w:r w:rsidR="003929DA">
        <w:rPr>
          <w:lang w:val="el-GR"/>
        </w:rPr>
        <w:tab/>
        <w:t>Κατακύρωση - σύναψη σύμβασης</w:t>
      </w:r>
      <w:bookmarkEnd w:id="93"/>
    </w:p>
    <w:p w14:paraId="0C40F04B" w14:textId="05B0013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w:t>
      </w:r>
      <w:r w:rsidR="00204B65">
        <w:rPr>
          <w:lang w:val="el-GR"/>
        </w:rPr>
        <w:t>΄</w:t>
      </w:r>
      <w:r>
        <w:rPr>
          <w:lang w:val="el-GR"/>
        </w:rPr>
        <w:t xml:space="preserve"> &amp; β</w:t>
      </w:r>
      <w:r w:rsidR="00204B65">
        <w:rPr>
          <w:lang w:val="el-GR"/>
        </w:rPr>
        <w:t>΄</w:t>
      </w:r>
      <w:r>
        <w:rPr>
          <w:lang w:val="el-GR"/>
        </w:rPr>
        <w:t xml:space="preserve">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324F29B7" w14:textId="481DD5F5"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w:t>
      </w:r>
      <w:r w:rsidR="00204B65">
        <w:rPr>
          <w:color w:val="000000"/>
          <w:szCs w:val="22"/>
          <w:shd w:val="clear" w:color="auto" w:fill="FFFFFF"/>
          <w:lang w:val="el-GR"/>
        </w:rPr>
        <w:t xml:space="preserve">  του διαγωνισμού  στο  ΕΣΗΔΗΣ</w:t>
      </w:r>
      <w:r w:rsidRPr="007D4F03">
        <w:rPr>
          <w:color w:val="000000"/>
          <w:szCs w:val="22"/>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w:t>
      </w:r>
      <w:r w:rsidR="00060A38">
        <w:rPr>
          <w:lang w:val="el-GR"/>
        </w:rPr>
        <w:t xml:space="preserve"> </w:t>
      </w:r>
      <w:r w:rsidR="00C43570">
        <w:rPr>
          <w:color w:val="000000"/>
          <w:szCs w:val="22"/>
          <w:shd w:val="clear" w:color="auto" w:fill="FFFFFF"/>
          <w:lang w:val="el-GR"/>
        </w:rPr>
        <w:t>Ε.Α.ΔΗ.ΣΥ.</w:t>
      </w:r>
      <w:r w:rsidR="006A42C7" w:rsidRPr="00CE73AA">
        <w:rPr>
          <w:lang w:val="el-GR"/>
        </w:rPr>
        <w:t xml:space="preserve">, σύμφωνα με την παράγραφο 3.4 της </w:t>
      </w:r>
      <w:r w:rsidR="000A44F1">
        <w:rPr>
          <w:lang w:val="el-GR"/>
        </w:rPr>
        <w:t>παρούσας</w:t>
      </w:r>
      <w:r w:rsidR="006A42C7" w:rsidRPr="00CE73AA">
        <w:rPr>
          <w:lang w:val="el-GR"/>
        </w:rPr>
        <w:t>. Δεν επιτρέπεται η άσκηση άλλης διοικητικής προσφυγής κατά της ανωτέρω απόφασης.</w:t>
      </w:r>
    </w:p>
    <w:p w14:paraId="3352790C"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7DFA9CFE"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1265C219" w14:textId="0D7C8379" w:rsidR="001B44A3" w:rsidRPr="00060A38"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C43570" w:rsidRPr="00060A38">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00C43570" w:rsidRPr="001E5219">
        <w:rPr>
          <w:rFonts w:ascii="Calibri" w:hAnsi="Calibri" w:cs="Calibri"/>
          <w:color w:val="000000"/>
          <w:sz w:val="22"/>
          <w:szCs w:val="22"/>
          <w:shd w:val="clear" w:color="auto" w:fill="FFFFFF"/>
        </w:rPr>
        <w:t xml:space="preserve">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23" w:anchor="art372_4" w:history="1">
        <w:r w:rsidRPr="009E23A8">
          <w:rPr>
            <w:rFonts w:ascii="Calibri" w:hAnsi="Calibri" w:cs="Calibri"/>
            <w:sz w:val="22"/>
            <w:szCs w:val="22"/>
          </w:rPr>
          <w:t>παρ.</w:t>
        </w:r>
      </w:hyperlink>
      <w:hyperlink r:id="rId24" w:anchor="art372_4" w:history="1"/>
      <w:hyperlink r:id="rId25"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14:paraId="684E7D94" w14:textId="77777777" w:rsidR="004C59F9" w:rsidRDefault="003929DA">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proofErr w:type="spellStart"/>
      <w:r w:rsidRPr="008F560D">
        <w:rPr>
          <w:rFonts w:ascii="Calibri" w:hAnsi="Calibri" w:cs="Calibri"/>
          <w:sz w:val="22"/>
          <w:szCs w:val="22"/>
        </w:rPr>
        <w:t>προσυμβατικός</w:t>
      </w:r>
      <w:proofErr w:type="spellEnd"/>
      <w:r w:rsidRPr="008F560D">
        <w:rPr>
          <w:rFonts w:ascii="Calibri" w:hAnsi="Calibri" w:cs="Calibri"/>
          <w:sz w:val="22"/>
          <w:szCs w:val="22"/>
        </w:rPr>
        <w:t xml:space="preserve"> έλεγχος από το Ελεγκτικό Συνέδριο, σύμφωνα με τα άρθρα 324 έως 327 του ν. 4700/2020, εφόσον απαιτείται</w:t>
      </w:r>
      <w:r w:rsidR="004C59F9">
        <w:rPr>
          <w:rFonts w:ascii="Calibri" w:hAnsi="Calibri" w:cs="Calibri"/>
          <w:sz w:val="22"/>
          <w:szCs w:val="22"/>
        </w:rPr>
        <w:t>.</w:t>
      </w:r>
    </w:p>
    <w:p w14:paraId="1164D0D5" w14:textId="77777777" w:rsidR="00704587" w:rsidRPr="008C11C4" w:rsidRDefault="00704587" w:rsidP="00704587">
      <w:pPr>
        <w:pStyle w:val="-HTML2"/>
        <w:jc w:val="both"/>
        <w:rPr>
          <w:rFonts w:ascii="Calibri" w:hAnsi="Calibri" w:cs="Calibri"/>
          <w:sz w:val="22"/>
          <w:szCs w:val="24"/>
        </w:rPr>
      </w:pPr>
      <w:r>
        <w:rPr>
          <w:rFonts w:ascii="Calibri" w:hAnsi="Calibri" w:cs="Calibri"/>
          <w:sz w:val="22"/>
          <w:szCs w:val="24"/>
        </w:rPr>
        <w:t>δ) ο  προσωρινός ανάδοχος υποβάλει</w:t>
      </w:r>
      <w:r w:rsidRPr="00BB560B">
        <w:rPr>
          <w:rFonts w:ascii="Calibri" w:hAnsi="Calibri" w:cs="Calibri"/>
          <w:sz w:val="22"/>
          <w:szCs w:val="24"/>
        </w:rPr>
        <w:t>,</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26"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xml:space="preserve">, στην οποία δηλώνεται ότι δεν έχουν επέλθει στο πρόσωπό του </w:t>
      </w:r>
      <w:proofErr w:type="spellStart"/>
      <w:r>
        <w:rPr>
          <w:rFonts w:ascii="Calibri" w:hAnsi="Calibri" w:cs="Calibri"/>
          <w:sz w:val="22"/>
          <w:szCs w:val="24"/>
        </w:rPr>
        <w:t>οψιγενείς</w:t>
      </w:r>
      <w:proofErr w:type="spellEnd"/>
      <w:r>
        <w:rPr>
          <w:rFonts w:ascii="Calibri" w:hAnsi="Calibri" w:cs="Calibri"/>
          <w:sz w:val="22"/>
          <w:szCs w:val="24"/>
        </w:rPr>
        <w:t xml:space="preserve"> μεταβολές κατά την έννοια του </w:t>
      </w:r>
      <w:hyperlink r:id="rId27"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w:t>
      </w:r>
      <w:r w:rsidRPr="0035532D">
        <w:rPr>
          <w:rFonts w:ascii="Calibri" w:hAnsi="Calibri" w:cs="Calibri"/>
          <w:sz w:val="22"/>
          <w:szCs w:val="24"/>
        </w:rPr>
        <w:t xml:space="preserve">Η υπεύθυνη δήλωση ελέγχεται από την αναθέτουσα αρχή και μνημονεύεται στο συμφωνητικό. Εφόσον δηλωθούν </w:t>
      </w:r>
      <w:proofErr w:type="spellStart"/>
      <w:r w:rsidRPr="0035532D">
        <w:rPr>
          <w:rFonts w:ascii="Calibri" w:hAnsi="Calibri" w:cs="Calibri"/>
          <w:sz w:val="22"/>
          <w:szCs w:val="24"/>
        </w:rPr>
        <w:t>οψιγενείς</w:t>
      </w:r>
      <w:proofErr w:type="spellEnd"/>
      <w:r w:rsidRPr="0035532D">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14:paraId="11DF8CFA" w14:textId="63AC2663" w:rsidR="003929DA" w:rsidRDefault="003929DA">
      <w:pPr>
        <w:pStyle w:val="-HTML2"/>
        <w:jc w:val="both"/>
        <w:rPr>
          <w:rFonts w:ascii="Calibri" w:hAnsi="Calibri" w:cs="Calibri"/>
          <w:sz w:val="22"/>
          <w:szCs w:val="24"/>
        </w:rPr>
      </w:pPr>
    </w:p>
    <w:p w14:paraId="482FFD61" w14:textId="332F428E"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6428618E" w14:textId="0B63FBA6" w:rsidR="003929DA" w:rsidRPr="00570C40" w:rsidRDefault="003929DA">
      <w:pPr>
        <w:rPr>
          <w:lang w:val="el-GR"/>
        </w:rPr>
      </w:pPr>
      <w:r>
        <w:rPr>
          <w:lang w:val="el-GR"/>
        </w:rPr>
        <w:t>Στην περίπτωση που ο ανάδοχος δεν προσέλθει να υπογράψει το ως άνω συμφωνητικό μέσα στην τ</w:t>
      </w:r>
      <w:r w:rsidR="008E73B7">
        <w:rPr>
          <w:lang w:val="el-GR"/>
        </w:rPr>
        <w:t>αχ</w:t>
      </w:r>
      <w:r>
        <w:rPr>
          <w:lang w:val="el-GR"/>
        </w:rPr>
        <w:t xml:space="preserve">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w:t>
      </w:r>
      <w:r>
        <w:rPr>
          <w:lang w:val="el-GR"/>
        </w:rPr>
        <w:lastRenderedPageBreak/>
        <w:t xml:space="preserve">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r w:rsidR="000A44F1">
        <w:rPr>
          <w:lang w:val="el-GR"/>
        </w:rPr>
        <w:t>παρούσας</w:t>
      </w:r>
      <w:r>
        <w:rPr>
          <w:lang w:val="el-GR"/>
        </w:rPr>
        <w:t xml:space="preserve"> </w:t>
      </w:r>
      <w:r w:rsidR="00E80CF3">
        <w:rPr>
          <w:lang w:val="el-GR"/>
        </w:rPr>
        <w:t>Δ</w:t>
      </w:r>
      <w:r>
        <w:rPr>
          <w:lang w:val="el-GR"/>
        </w:rPr>
        <w:t xml:space="preserve">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rsidR="00E80CF3">
        <w:rPr>
          <w:lang w:val="el-GR"/>
        </w:rPr>
        <w:t xml:space="preserve"> του </w:t>
      </w:r>
      <w:r w:rsidRPr="00570C40">
        <w:rPr>
          <w:lang w:val="el-GR"/>
        </w:rPr>
        <w:t>ΑΚ.</w:t>
      </w:r>
    </w:p>
    <w:p w14:paraId="7C33731A" w14:textId="60544AB0"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sidR="00E80CF3">
        <w:rPr>
          <w:lang w:val="el-GR"/>
        </w:rPr>
        <w:t xml:space="preserve"> του </w:t>
      </w:r>
      <w:r w:rsidRPr="00570C40">
        <w:rPr>
          <w:lang w:val="el-GR"/>
        </w:rPr>
        <w:t>ΑΚ.</w:t>
      </w:r>
    </w:p>
    <w:p w14:paraId="5CD3A993" w14:textId="77777777" w:rsidR="003929DA" w:rsidRDefault="003929DA">
      <w:pPr>
        <w:pStyle w:val="2"/>
        <w:rPr>
          <w:color w:val="000000"/>
          <w:lang w:val="el-GR"/>
        </w:rPr>
      </w:pPr>
      <w:bookmarkStart w:id="94" w:name="_Toc172273083"/>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94"/>
    </w:p>
    <w:p w14:paraId="3F1D536E" w14:textId="6A91A23D"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6316736F"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6F57464F" w14:textId="5481259D"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w:t>
      </w:r>
      <w:r w:rsidRPr="0035283C">
        <w:rPr>
          <w:color w:val="ED7D31" w:themeColor="accent2"/>
          <w:lang w:val="el-GR"/>
        </w:rPr>
        <w:t xml:space="preserve"> </w:t>
      </w:r>
      <w:r w:rsidRPr="00020B6A">
        <w:rPr>
          <w:color w:val="000000"/>
          <w:lang w:val="el-GR"/>
        </w:rPr>
        <w:t xml:space="preserve">ή </w:t>
      </w:r>
    </w:p>
    <w:p w14:paraId="02312E81"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33D1AA42"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D7D83F1" w14:textId="60CBA4CA"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233B767D" w14:textId="7009F0B9"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color w:val="000000"/>
          <w:lang w:val="el-GR"/>
        </w:rPr>
        <w:t>.</w:t>
      </w:r>
    </w:p>
    <w:p w14:paraId="3B3D6D41"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3E953A45" w14:textId="758E4756" w:rsidR="00020B6A" w:rsidRPr="00AD164C"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επί της προσφυγής, γ) σε περίπτωση 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14:paraId="7DE932DE" w14:textId="5A098CF5" w:rsidR="00020B6A" w:rsidRPr="00020B6A" w:rsidRDefault="00020B6A" w:rsidP="00020B6A">
      <w:pPr>
        <w:rPr>
          <w:color w:val="000000"/>
          <w:lang w:val="el-GR"/>
        </w:rPr>
      </w:pPr>
      <w:r w:rsidRPr="00282602">
        <w:rPr>
          <w:color w:val="000000"/>
          <w:lang w:val="el-GR"/>
        </w:rPr>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7510D" w:rsidRPr="00B1220E">
        <w:rPr>
          <w:color w:val="000000"/>
          <w:lang w:val="el-GR"/>
        </w:rPr>
        <w:t xml:space="preserve">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r w:rsidRPr="00020B6A">
        <w:rPr>
          <w:color w:val="000000"/>
          <w:lang w:val="el-GR"/>
        </w:rPr>
        <w:t xml:space="preserve"> </w:t>
      </w:r>
      <w:proofErr w:type="spellStart"/>
      <w:r w:rsidR="00845AB8">
        <w:rPr>
          <w:color w:val="000000"/>
          <w:lang w:val="el-GR"/>
        </w:rPr>
        <w:t>π</w:t>
      </w:r>
      <w:r w:rsidRPr="00020B6A">
        <w:rPr>
          <w:color w:val="000000"/>
          <w:lang w:val="el-GR"/>
        </w:rPr>
        <w:t>.</w:t>
      </w:r>
      <w:r w:rsidR="00845AB8">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w:t>
      </w:r>
      <w:r w:rsidRPr="00020B6A">
        <w:rPr>
          <w:color w:val="000000"/>
          <w:lang w:val="el-GR"/>
        </w:rPr>
        <w:lastRenderedPageBreak/>
        <w:t xml:space="preserve">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w:t>
      </w:r>
    </w:p>
    <w:p w14:paraId="76516BA0"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2C9AD86E" w14:textId="4F00CED5"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9E23A8">
        <w:rPr>
          <w:color w:val="000000"/>
          <w:lang w:val="el-GR"/>
        </w:rPr>
        <w:t>Επικοινωνία»</w:t>
      </w:r>
      <w:r w:rsidRPr="009E23A8">
        <w:rPr>
          <w:color w:val="000000"/>
          <w:lang w:val="el-GR"/>
        </w:rPr>
        <w:t>:</w:t>
      </w:r>
      <w:r w:rsidRPr="00020B6A">
        <w:rPr>
          <w:color w:val="000000"/>
          <w:lang w:val="el-GR"/>
        </w:rPr>
        <w:t xml:space="preserve"> </w:t>
      </w:r>
    </w:p>
    <w:p w14:paraId="4B6DBED0" w14:textId="3CD84186" w:rsidR="00020B6A" w:rsidRPr="00020B6A" w:rsidRDefault="00020B6A" w:rsidP="00020B6A">
      <w:pPr>
        <w:rPr>
          <w:color w:val="000000"/>
          <w:lang w:val="el-GR"/>
        </w:rPr>
      </w:pPr>
      <w:r w:rsidRPr="00020B6A">
        <w:rPr>
          <w:color w:val="000000"/>
          <w:lang w:val="el-GR"/>
        </w:rPr>
        <w:t>α) Κοινοποιεί την προσφυγή το αργότερο έως την επ</w:t>
      </w:r>
      <w:r w:rsidR="00F5300F">
        <w:rPr>
          <w:color w:val="000000"/>
          <w:lang w:val="el-GR"/>
        </w:rPr>
        <w:t>όμε</w:t>
      </w:r>
      <w:r w:rsidRPr="00020B6A">
        <w:rPr>
          <w:color w:val="000000"/>
          <w:lang w:val="el-GR"/>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sidR="00F5300F">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C3E1D02" w14:textId="77777777" w:rsidR="00020B6A" w:rsidRPr="00020B6A" w:rsidRDefault="00020B6A" w:rsidP="00020B6A">
      <w:pPr>
        <w:rPr>
          <w:color w:val="000000"/>
          <w:lang w:val="el-GR"/>
        </w:rPr>
      </w:pPr>
      <w:r w:rsidRPr="00020B6A">
        <w:rPr>
          <w:color w:val="000000"/>
          <w:lang w:val="el-GR"/>
        </w:rPr>
        <w:t>β) Διαβιβάζει στην</w:t>
      </w:r>
      <w:r w:rsidR="00C74D69">
        <w:rPr>
          <w:color w:val="000000"/>
          <w:lang w:val="el-GR"/>
        </w:rPr>
        <w:t xml:space="preserve"> </w:t>
      </w:r>
      <w:r w:rsidR="00C43570">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05EBC1B4" w14:textId="1F8DE2EC"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F5300F">
        <w:rPr>
          <w:color w:val="000000"/>
          <w:lang w:val="el-GR"/>
        </w:rPr>
        <w:t>όμε</w:t>
      </w:r>
      <w:r w:rsidRPr="00020B6A">
        <w:rPr>
          <w:color w:val="000000"/>
          <w:lang w:val="el-GR"/>
        </w:rPr>
        <w:t>νη εργάσιμη ημέρα από την κατάθεσή τους.</w:t>
      </w:r>
    </w:p>
    <w:p w14:paraId="4072C00D" w14:textId="212F327A"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w:t>
      </w:r>
      <w:r w:rsidR="00F5300F">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14:paraId="3397C281" w14:textId="036A838D" w:rsidR="00BD751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sidR="00F5300F">
        <w:rPr>
          <w:color w:val="000000"/>
          <w:lang w:val="el-GR"/>
        </w:rPr>
        <w:t xml:space="preserve"> του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600D925F" w14:textId="00D6C658"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w:t>
      </w:r>
      <w:r w:rsidR="00C74D69">
        <w:rPr>
          <w:color w:val="000000"/>
          <w:lang w:val="el-GR"/>
        </w:rPr>
        <w:t xml:space="preserve"> </w:t>
      </w:r>
      <w:r w:rsidR="00C43570" w:rsidRPr="000561E7">
        <w:rPr>
          <w:color w:val="000000"/>
          <w:lang w:val="el-GR"/>
        </w:rPr>
        <w:t>Ε.Α.ΔΗ.ΣΥ</w:t>
      </w:r>
      <w:r w:rsidR="003D0EC7" w:rsidRPr="000561E7">
        <w:rPr>
          <w:color w:val="000000"/>
          <w:lang w:val="el-GR"/>
        </w:rPr>
        <w:t>.</w:t>
      </w:r>
      <w:r w:rsidR="003D0EC7" w:rsidRPr="00AD164C">
        <w:rPr>
          <w:color w:val="000000"/>
          <w:lang w:val="el-GR"/>
        </w:rPr>
        <w:t xml:space="preserve"> </w:t>
      </w:r>
      <w:r w:rsidRPr="00AD164C">
        <w:rPr>
          <w:color w:val="000000"/>
          <w:lang w:val="el-GR"/>
        </w:rPr>
        <w:t>και</w:t>
      </w:r>
      <w:r w:rsidRPr="007C4E1D">
        <w:rPr>
          <w:color w:val="000000"/>
          <w:lang w:val="el-GR"/>
        </w:rPr>
        <w:t xml:space="preserve"> την ακύρωσή της ενώπιον του </w:t>
      </w:r>
      <w:r w:rsidR="00874325" w:rsidRPr="007C4E1D">
        <w:rPr>
          <w:color w:val="000000"/>
          <w:lang w:val="el-GR"/>
        </w:rPr>
        <w:t>αρμ</w:t>
      </w:r>
      <w:r w:rsidR="00874325">
        <w:rPr>
          <w:color w:val="000000"/>
          <w:lang w:val="el-GR"/>
        </w:rPr>
        <w:t>όδι</w:t>
      </w:r>
      <w:r w:rsidR="00874325" w:rsidRPr="007C4E1D">
        <w:rPr>
          <w:color w:val="000000"/>
          <w:lang w:val="el-GR"/>
        </w:rPr>
        <w:t xml:space="preserve">ου Διοικητικού </w:t>
      </w:r>
      <w:r w:rsidR="00874325">
        <w:rPr>
          <w:color w:val="000000"/>
          <w:lang w:val="el-GR"/>
        </w:rPr>
        <w:t xml:space="preserve">Εφετείου </w:t>
      </w:r>
      <w:proofErr w:type="spellStart"/>
      <w:r w:rsidR="00874325">
        <w:rPr>
          <w:color w:val="000000"/>
          <w:lang w:val="el-GR"/>
        </w:rPr>
        <w:t>Χανίων.</w:t>
      </w:r>
      <w:r w:rsidRPr="007C4E1D">
        <w:rPr>
          <w:color w:val="000000"/>
          <w:lang w:val="el-GR"/>
        </w:rPr>
        <w:t>Το</w:t>
      </w:r>
      <w:proofErr w:type="spellEnd"/>
      <w:r w:rsidRPr="007C4E1D">
        <w:rPr>
          <w:color w:val="000000"/>
          <w:lang w:val="el-GR"/>
        </w:rPr>
        <w:t xml:space="preserve"> αυτό ισχύει και σε περίπτωση σιωπηρής απόρριψης της προδικαστικής προσφυγής από την </w:t>
      </w:r>
      <w:r w:rsidR="00454B72">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sidR="00454B72">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14:paraId="03B5399B"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w:t>
      </w:r>
      <w:r w:rsidR="00C43570">
        <w:rPr>
          <w:color w:val="000000"/>
          <w:lang w:val="el-GR"/>
        </w:rPr>
        <w:t>Ε.Α.ΔΗ.ΣΥ.</w:t>
      </w:r>
      <w:r w:rsidRPr="007C4E1D">
        <w:rPr>
          <w:color w:val="000000"/>
          <w:lang w:val="el-GR"/>
        </w:rPr>
        <w:t xml:space="preserve">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5A6FA2C8" w14:textId="4A83DCE8"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454B72">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07C4CAB2" w14:textId="3FBEA04D"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sidR="00F5300F">
        <w:rPr>
          <w:color w:val="000000"/>
          <w:lang w:val="el-GR"/>
        </w:rPr>
        <w:t xml:space="preserve"> την</w:t>
      </w:r>
      <w:r w:rsidRPr="007C4E1D">
        <w:rPr>
          <w:color w:val="000000"/>
          <w:lang w:val="el-GR"/>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00F40EF3">
        <w:rPr>
          <w:color w:val="000000"/>
          <w:lang w:val="el-GR"/>
        </w:rPr>
        <w:t>.</w:t>
      </w:r>
    </w:p>
    <w:p w14:paraId="23A0C1B1" w14:textId="2DE3F9EC"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sidR="00454B72">
        <w:rPr>
          <w:color w:val="000000"/>
          <w:lang w:val="el-GR"/>
        </w:rPr>
        <w:t>Ε.Α.ΔΗ.ΣΥ.</w:t>
      </w:r>
      <w:r w:rsidRPr="007C4E1D">
        <w:rPr>
          <w:color w:val="000000"/>
          <w:lang w:val="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7C4E1D">
        <w:rPr>
          <w:color w:val="000000"/>
          <w:lang w:val="el-GR"/>
        </w:rPr>
        <w:t>προεδρεύων</w:t>
      </w:r>
      <w:proofErr w:type="spellEnd"/>
      <w:r w:rsidRPr="007C4E1D">
        <w:rPr>
          <w:color w:val="000000"/>
          <w:lang w:val="el-GR"/>
        </w:rPr>
        <w:t xml:space="preserve"> του αρμόδιου Δικαστηρίου ή Τμήματος έως την επόμενη ημέρα από την κατάθεση της αίτησης. Ο αιτών υποχρεούται</w:t>
      </w:r>
      <w:r w:rsidR="00F5300F">
        <w:rPr>
          <w:color w:val="000000"/>
          <w:lang w:val="el-GR"/>
        </w:rPr>
        <w:t>,</w:t>
      </w:r>
      <w:r w:rsidRPr="007C4E1D">
        <w:rPr>
          <w:color w:val="000000"/>
          <w:lang w:val="el-GR"/>
        </w:rPr>
        <w:t xml:space="preserve"> επί ποινή απαραδέκτου του ενδίκου βοηθήματος</w:t>
      </w:r>
      <w:r w:rsidR="00F5300F">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w:t>
      </w:r>
      <w:r w:rsidRPr="007C4E1D">
        <w:rPr>
          <w:color w:val="000000"/>
          <w:lang w:val="el-GR"/>
        </w:rPr>
        <w:lastRenderedPageBreak/>
        <w:t>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69337186"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Επιπρόσθετα, η παρέμβαση κοινοποιείται με επιμέλεια του </w:t>
      </w:r>
      <w:proofErr w:type="spellStart"/>
      <w:r w:rsidRPr="007C4E1D">
        <w:rPr>
          <w:color w:val="000000"/>
          <w:lang w:val="el-GR"/>
        </w:rPr>
        <w:t>παρεμβαίνοντος</w:t>
      </w:r>
      <w:proofErr w:type="spellEnd"/>
      <w:r w:rsidRPr="007C4E1D">
        <w:rPr>
          <w:color w:val="000000"/>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59713CB" w14:textId="326A7F41"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w:t>
      </w:r>
      <w:r w:rsidR="00F5300F">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3B77D2">
        <w:rPr>
          <w:color w:val="000000"/>
          <w:lang w:val="el-GR"/>
        </w:rPr>
        <w:t>η</w:t>
      </w:r>
      <w:r w:rsidR="00037801">
        <w:rPr>
          <w:color w:val="000000"/>
          <w:lang w:val="el-GR"/>
        </w:rPr>
        <w:t xml:space="preserve"> </w:t>
      </w:r>
      <w:r w:rsidRPr="007C4E1D">
        <w:rPr>
          <w:color w:val="000000"/>
          <w:lang w:val="el-GR"/>
        </w:rPr>
        <w:t>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00874325">
        <w:rPr>
          <w:color w:val="000000"/>
          <w:lang w:val="el-GR"/>
        </w:rPr>
        <w:t xml:space="preserve"> </w:t>
      </w:r>
      <w:r w:rsidR="00874325" w:rsidRPr="007C4E1D">
        <w:rPr>
          <w:color w:val="000000"/>
          <w:lang w:val="el-GR"/>
        </w:rPr>
        <w:t xml:space="preserve"> </w:t>
      </w:r>
      <w:r w:rsidRPr="007C4E1D">
        <w:rPr>
          <w:color w:val="000000"/>
          <w:lang w:val="el-GR"/>
        </w:rPr>
        <w:t>Για την άσκηση της α</w:t>
      </w:r>
      <w:r w:rsidR="003B77D2">
        <w:rPr>
          <w:color w:val="000000"/>
          <w:lang w:val="el-GR"/>
        </w:rPr>
        <w:t xml:space="preserve">ίτησης </w:t>
      </w:r>
      <w:r w:rsidRPr="007C4E1D">
        <w:rPr>
          <w:color w:val="000000"/>
          <w:lang w:val="el-GR"/>
        </w:rPr>
        <w:t xml:space="preserve"> κατατίθεται παράβολο, σύμφωνα με τα ειδικότερα οριζόμενα στο άρθρο 372 παρ. 5 του </w:t>
      </w:r>
      <w:r w:rsidR="003B77D2">
        <w:rPr>
          <w:color w:val="000000"/>
          <w:lang w:val="el-GR"/>
        </w:rPr>
        <w:t>ν</w:t>
      </w:r>
      <w:r w:rsidRPr="007C4E1D">
        <w:rPr>
          <w:color w:val="000000"/>
          <w:lang w:val="el-GR"/>
        </w:rPr>
        <w:t xml:space="preserve">. 4412/2016.  </w:t>
      </w:r>
    </w:p>
    <w:p w14:paraId="3FDF4516"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14:paraId="736A3E06" w14:textId="6F3799AC"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το </w:t>
      </w:r>
      <w:r w:rsidR="003B77D2">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4DDA4EA3" w14:textId="7C6D0BCB" w:rsid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xml:space="preserve"> 18/1989.</w:t>
      </w:r>
    </w:p>
    <w:p w14:paraId="7E6A6D0B" w14:textId="443E6802" w:rsid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p>
    <w:p w14:paraId="4B0790C4" w14:textId="77777777" w:rsidR="00BD751A" w:rsidRDefault="00BD751A" w:rsidP="00020B6A">
      <w:pPr>
        <w:rPr>
          <w:color w:val="000000"/>
          <w:lang w:val="el-GR"/>
        </w:rPr>
      </w:pPr>
    </w:p>
    <w:p w14:paraId="7C4988F7" w14:textId="77777777" w:rsidR="003929DA" w:rsidRDefault="003929DA">
      <w:pPr>
        <w:pStyle w:val="2"/>
        <w:rPr>
          <w:lang w:val="el-GR"/>
        </w:rPr>
      </w:pPr>
      <w:bookmarkStart w:id="95" w:name="_Toc172273084"/>
      <w:r>
        <w:rPr>
          <w:szCs w:val="24"/>
          <w:lang w:val="el-GR"/>
        </w:rPr>
        <w:t>3.5</w:t>
      </w:r>
      <w:r>
        <w:rPr>
          <w:szCs w:val="24"/>
          <w:lang w:val="el-GR"/>
        </w:rPr>
        <w:tab/>
        <w:t>Ματαίωση</w:t>
      </w:r>
      <w:r>
        <w:rPr>
          <w:lang w:val="el-GR"/>
        </w:rPr>
        <w:t xml:space="preserve"> Διαδικασίας</w:t>
      </w:r>
      <w:bookmarkEnd w:id="95"/>
    </w:p>
    <w:p w14:paraId="2C185CCC"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DACDBB2" w14:textId="2AD512EA"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2B75107C" w14:textId="4542A2C4" w:rsidR="007515FD" w:rsidRDefault="007515FD" w:rsidP="0047283A">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proofErr w:type="spellStart"/>
      <w:r w:rsidR="00C41D65" w:rsidRPr="00C41D65">
        <w:rPr>
          <w:lang w:val="el-GR"/>
        </w:rPr>
        <w:t>στ</w:t>
      </w:r>
      <w:proofErr w:type="spellEnd"/>
      <w:r w:rsidR="00C41D65" w:rsidRPr="00C41D65">
        <w:rPr>
          <w:lang w:val="el-GR"/>
        </w:rPr>
        <w:t>)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45063033" w14:textId="77777777" w:rsidR="007515FD" w:rsidRDefault="007515FD">
      <w:pPr>
        <w:rPr>
          <w:lang w:val="el-GR"/>
        </w:rPr>
      </w:pPr>
    </w:p>
    <w:p w14:paraId="1973F57D" w14:textId="77777777" w:rsidR="00431FAC" w:rsidRPr="00431FAC" w:rsidRDefault="00431FAC">
      <w:pPr>
        <w:rPr>
          <w:lang w:val="el-GR"/>
        </w:rPr>
      </w:pPr>
    </w:p>
    <w:p w14:paraId="109D718A" w14:textId="77777777" w:rsidR="003929DA" w:rsidRDefault="003929DA">
      <w:pPr>
        <w:pStyle w:val="1"/>
        <w:rPr>
          <w:lang w:val="el-GR"/>
        </w:rPr>
      </w:pPr>
      <w:bookmarkStart w:id="96" w:name="_Toc172273085"/>
      <w:r>
        <w:rPr>
          <w:lang w:val="el-GR"/>
        </w:rPr>
        <w:lastRenderedPageBreak/>
        <w:t>4.</w:t>
      </w:r>
      <w:r>
        <w:rPr>
          <w:lang w:val="el-GR"/>
        </w:rPr>
        <w:tab/>
        <w:t>ΟΡΟΙ ΕΚΤΕΛΕΣΗΣ ΤΗΣ ΣΥΜΒΑΣΗΣ</w:t>
      </w:r>
      <w:bookmarkEnd w:id="96"/>
      <w:r>
        <w:rPr>
          <w:lang w:val="el-GR"/>
        </w:rPr>
        <w:t xml:space="preserve"> </w:t>
      </w:r>
    </w:p>
    <w:p w14:paraId="0319664C" w14:textId="49FA2C61" w:rsidR="003929DA" w:rsidRDefault="003929DA">
      <w:pPr>
        <w:pStyle w:val="2"/>
        <w:rPr>
          <w:lang w:val="el-GR"/>
        </w:rPr>
      </w:pPr>
      <w:bookmarkStart w:id="97" w:name="_Toc172273086"/>
      <w:r>
        <w:rPr>
          <w:lang w:val="el-GR"/>
        </w:rPr>
        <w:t>4.1</w:t>
      </w:r>
      <w:r>
        <w:rPr>
          <w:lang w:val="el-GR"/>
        </w:rPr>
        <w:tab/>
        <w:t>Εγγ</w:t>
      </w:r>
      <w:r w:rsidR="0063564B">
        <w:rPr>
          <w:lang w:val="el-GR"/>
        </w:rPr>
        <w:t>ύηση</w:t>
      </w:r>
      <w:r>
        <w:rPr>
          <w:lang w:val="el-GR"/>
        </w:rPr>
        <w:t xml:space="preserve">  </w:t>
      </w:r>
      <w:r w:rsidR="00E7784F">
        <w:rPr>
          <w:lang w:val="el-GR"/>
        </w:rPr>
        <w:t>κ</w:t>
      </w:r>
      <w:r>
        <w:rPr>
          <w:lang w:val="el-GR"/>
        </w:rPr>
        <w:t>αλής εκτέλεσης</w:t>
      </w:r>
      <w:bookmarkEnd w:id="97"/>
      <w:r w:rsidR="00AD2122" w:rsidRPr="00AD2122">
        <w:rPr>
          <w:lang w:val="el-GR"/>
        </w:rPr>
        <w:t xml:space="preserve"> </w:t>
      </w:r>
    </w:p>
    <w:p w14:paraId="4D51A77F" w14:textId="71A405E2"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50939523" w14:textId="000F13D5"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w:t>
      </w:r>
      <w:r w:rsidR="00037801">
        <w:rPr>
          <w:lang w:val="el-GR"/>
        </w:rPr>
        <w:t xml:space="preserve">παρούσας </w:t>
      </w:r>
      <w:r>
        <w:rPr>
          <w:lang w:val="el-GR"/>
        </w:rPr>
        <w:t>και επιπλέον τον αριθμό και τον τίτλο της σχετικής σύμβασης</w:t>
      </w:r>
      <w:r w:rsidR="00874325">
        <w:rPr>
          <w:lang w:val="el-GR"/>
        </w:rPr>
        <w:t xml:space="preserve">. </w:t>
      </w:r>
      <w:r>
        <w:rPr>
          <w:lang w:val="el-GR"/>
        </w:rPr>
        <w:t xml:space="preserve">Το περιεχόμενό της είναι σύμφωνο με το υπόδειγμα που περιλαμβάνεται στο </w:t>
      </w:r>
      <w:r w:rsidRPr="00CA3794">
        <w:rPr>
          <w:lang w:val="el-GR"/>
        </w:rPr>
        <w:t>Παράρτημα</w:t>
      </w:r>
      <w:r w:rsidR="00CA3794" w:rsidRPr="00CA3794">
        <w:rPr>
          <w:lang w:val="el-GR"/>
        </w:rPr>
        <w:t xml:space="preserve"> </w:t>
      </w:r>
      <w:r w:rsidR="00CA3794" w:rsidRPr="00CA3794">
        <w:rPr>
          <w:lang w:val="en-US"/>
        </w:rPr>
        <w:t>V</w:t>
      </w:r>
      <w:r>
        <w:rPr>
          <w:lang w:val="el-GR"/>
        </w:rPr>
        <w:t xml:space="preserve"> της Διακήρυξης και τα οριζόμενα στο άρθρο 72 του ν. 4412/2016.</w:t>
      </w:r>
    </w:p>
    <w:p w14:paraId="48CD3CED" w14:textId="77777777"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04A72871" w14:textId="77777777" w:rsidR="003929DA" w:rsidRDefault="003929DA">
      <w:pPr>
        <w:rPr>
          <w:lang w:val="el-GR"/>
        </w:rPr>
      </w:pPr>
      <w:r w:rsidRPr="00CA3794">
        <w:rPr>
          <w:lang w:val="el-GR"/>
        </w:rPr>
        <w:t xml:space="preserve">Σε περίπτωση τροποποίησης της σύμβασης κατά την παράγραφο 4.5, η οποία συνεπάγεται αύξηση της συμβατικής αξίας, </w:t>
      </w:r>
      <w:r w:rsidR="005237FA" w:rsidRPr="00CA3794">
        <w:rPr>
          <w:lang w:val="el-GR"/>
        </w:rPr>
        <w:t>ο</w:t>
      </w:r>
      <w:r w:rsidRPr="00CA3794">
        <w:rPr>
          <w:lang w:val="el-GR"/>
        </w:rPr>
        <w:t xml:space="preserve"> ανάδοχο</w:t>
      </w:r>
      <w:r w:rsidR="005237FA" w:rsidRPr="00CA3794">
        <w:rPr>
          <w:lang w:val="el-GR"/>
        </w:rPr>
        <w:t>ς</w:t>
      </w:r>
      <w:r w:rsidRPr="00CA3794">
        <w:rPr>
          <w:lang w:val="el-GR"/>
        </w:rPr>
        <w:t xml:space="preserve"> </w:t>
      </w:r>
      <w:r w:rsidR="005237FA" w:rsidRPr="00CA3794">
        <w:rPr>
          <w:lang w:val="el-GR"/>
        </w:rPr>
        <w:t xml:space="preserve">οφείλει </w:t>
      </w:r>
      <w:r w:rsidRPr="00CA3794">
        <w:rPr>
          <w:lang w:val="el-GR"/>
        </w:rPr>
        <w:t>να καταθέσει μέχρι την υπογραφή της τροποποιημένης σύμβασης, συμπληρωματική εγγύηση καλής εκτέλεσης</w:t>
      </w:r>
      <w:r w:rsidR="005237FA" w:rsidRPr="00CA3794">
        <w:rPr>
          <w:lang w:val="el-GR"/>
        </w:rPr>
        <w:t>,</w:t>
      </w:r>
      <w:r w:rsidRPr="00CA3794">
        <w:rPr>
          <w:lang w:val="el-GR"/>
        </w:rPr>
        <w:t xml:space="preserve"> το ύψος της οποίας ανέρχεται σε ποσοστό 4% επί του ποσού της αύξησης της αξίας της σύμβασης.</w:t>
      </w:r>
      <w:r>
        <w:rPr>
          <w:lang w:val="el-GR"/>
        </w:rPr>
        <w:t xml:space="preserve"> </w:t>
      </w:r>
    </w:p>
    <w:p w14:paraId="1BC73073" w14:textId="77777777"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488CFAAA" w14:textId="7906CFEA" w:rsidR="00031F90" w:rsidRDefault="00031F90" w:rsidP="00031F90">
      <w:pPr>
        <w:rPr>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για </w:t>
      </w:r>
      <w:r w:rsidRPr="00CA3794">
        <w:rPr>
          <w:lang w:val="el-GR"/>
        </w:rPr>
        <w:t xml:space="preserve">διάστημα τουλάχιστον </w:t>
      </w:r>
      <w:r w:rsidR="0063564B" w:rsidRPr="00CA3794">
        <w:rPr>
          <w:lang w:val="el-GR"/>
        </w:rPr>
        <w:t>ενός (1) μηνός.</w:t>
      </w:r>
    </w:p>
    <w:p w14:paraId="47275423" w14:textId="77777777" w:rsidR="00031F90" w:rsidRDefault="00031F90" w:rsidP="00031F90">
      <w:pPr>
        <w:rPr>
          <w:lang w:val="el-GR"/>
        </w:rPr>
      </w:pPr>
      <w:r>
        <w:rPr>
          <w:lang w:val="el-GR"/>
        </w:rPr>
        <w:t>Οι εγγυήσεις καλής εκτέλεσης επιστρέφονται στο σύνολό τους μετά από την ποσοτική και ποιοτική παραλαβή του συνόλου του αντικειμένου της σύμβασης.</w:t>
      </w:r>
    </w:p>
    <w:p w14:paraId="4AD3ABB0" w14:textId="77777777" w:rsidR="00031F90" w:rsidRPr="0073418E" w:rsidRDefault="00031F90" w:rsidP="00031F90">
      <w:pPr>
        <w:rPr>
          <w:color w:val="FF0000"/>
          <w:lang w:val="el-GR"/>
        </w:rPr>
      </w:pPr>
      <w:r>
        <w:rPr>
          <w:lang w:val="el-GR"/>
        </w:rPr>
        <w:t xml:space="preserve">Σε περίπτωση που στο πρωτόκολλο  ποιοτικής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της εγγύησης καλής εκτέλεσης γίνεται μετά από την αντιμετώπιση, σύμφωνα με όσα προβλέπονται, των παρατηρήσεων και του εκπροθέσμου</w:t>
      </w:r>
      <w:r w:rsidRPr="0073418E">
        <w:rPr>
          <w:color w:val="FF0000"/>
          <w:lang w:val="el-GR"/>
        </w:rPr>
        <w:t xml:space="preserve">. </w:t>
      </w:r>
    </w:p>
    <w:p w14:paraId="587F5A26" w14:textId="77777777" w:rsidR="003929DA" w:rsidRDefault="003929DA">
      <w:pPr>
        <w:pStyle w:val="2"/>
        <w:rPr>
          <w:lang w:val="el-GR"/>
        </w:rPr>
      </w:pPr>
      <w:bookmarkStart w:id="98" w:name="_Toc172273087"/>
      <w:r>
        <w:rPr>
          <w:lang w:val="el-GR"/>
        </w:rPr>
        <w:t xml:space="preserve">4.2 </w:t>
      </w:r>
      <w:r>
        <w:rPr>
          <w:lang w:val="el-GR"/>
        </w:rPr>
        <w:tab/>
        <w:t>Συμβατικό Πλαίσιο - Εφαρμοστέα Νομοθεσία</w:t>
      </w:r>
      <w:bookmarkEnd w:id="98"/>
      <w:r>
        <w:rPr>
          <w:lang w:val="el-GR"/>
        </w:rPr>
        <w:t xml:space="preserve"> </w:t>
      </w:r>
    </w:p>
    <w:p w14:paraId="28B258B2" w14:textId="6DC3B0DC"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Pr>
          <w:lang w:val="el-GR"/>
        </w:rPr>
        <w:t xml:space="preserve"> </w:t>
      </w:r>
      <w:r w:rsidR="00794EEB">
        <w:rPr>
          <w:lang w:val="el-GR"/>
        </w:rPr>
        <w:t>Δ</w:t>
      </w:r>
      <w:r>
        <w:rPr>
          <w:lang w:val="el-GR"/>
        </w:rPr>
        <w:t xml:space="preserve">ιακήρυξης και συμπληρωματικά ο Αστικός Κώδικας. </w:t>
      </w:r>
    </w:p>
    <w:p w14:paraId="5D0165ED" w14:textId="77777777" w:rsidR="003929DA" w:rsidRDefault="003929DA">
      <w:pPr>
        <w:pStyle w:val="2"/>
        <w:rPr>
          <w:rFonts w:cs="Trebuchet MS"/>
          <w:color w:val="000000"/>
          <w:lang w:val="el-GR" w:eastAsia="el-GR"/>
        </w:rPr>
      </w:pPr>
      <w:bookmarkStart w:id="99" w:name="_Toc172273088"/>
      <w:r>
        <w:rPr>
          <w:lang w:val="el-GR"/>
        </w:rPr>
        <w:t>4.3</w:t>
      </w:r>
      <w:r>
        <w:rPr>
          <w:lang w:val="el-GR"/>
        </w:rPr>
        <w:tab/>
        <w:t>Όροι εκτέλεσης της σύμβασης</w:t>
      </w:r>
      <w:bookmarkEnd w:id="99"/>
    </w:p>
    <w:p w14:paraId="19B016F5" w14:textId="1659678F"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8"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14:paraId="136D7106"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52FE8BFC" w14:textId="7300ADD2" w:rsidR="00567862" w:rsidRPr="0074748E" w:rsidRDefault="003929DA" w:rsidP="0074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vertAlign w:val="superscript"/>
          <w:lang w:val="el-GR"/>
        </w:rPr>
      </w:pPr>
      <w:r>
        <w:rPr>
          <w:b/>
          <w:lang w:val="el-GR"/>
        </w:rPr>
        <w:t>4.3.2</w:t>
      </w:r>
      <w:r>
        <w:rPr>
          <w:lang w:val="el-GR"/>
        </w:rPr>
        <w:t xml:space="preserve"> Στις συμβάσεις προμηθειών προϊόντων που εμπίπτουν στο πεδίο εφαρμογής του ν. </w:t>
      </w:r>
      <w:r w:rsidR="00022572">
        <w:rPr>
          <w:lang w:val="el-GR"/>
        </w:rPr>
        <w:t>4819</w:t>
      </w:r>
      <w:r>
        <w:rPr>
          <w:lang w:val="el-GR"/>
        </w:rPr>
        <w:t>/20</w:t>
      </w:r>
      <w:r w:rsidR="00022572">
        <w:rPr>
          <w:lang w:val="el-GR"/>
        </w:rPr>
        <w:t>2</w:t>
      </w:r>
      <w:r>
        <w:rPr>
          <w:lang w:val="el-GR"/>
        </w:rPr>
        <w:t xml:space="preserve">1, επιπλέον του όρου της παρ. </w:t>
      </w:r>
      <w:r w:rsidRPr="000A5B86">
        <w:rPr>
          <w:lang w:val="el-GR"/>
        </w:rPr>
        <w:t xml:space="preserve">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w:t>
      </w:r>
      <w:r w:rsidR="00022572" w:rsidRPr="000A5B86">
        <w:rPr>
          <w:lang w:val="el-GR"/>
        </w:rPr>
        <w:t xml:space="preserve">1, 4 </w:t>
      </w:r>
      <w:r w:rsidRPr="000A5B86">
        <w:rPr>
          <w:lang w:val="el-GR"/>
        </w:rPr>
        <w:t xml:space="preserve">και </w:t>
      </w:r>
      <w:r w:rsidR="00022572" w:rsidRPr="000A5B86">
        <w:rPr>
          <w:lang w:val="el-GR"/>
        </w:rPr>
        <w:t xml:space="preserve">5 </w:t>
      </w:r>
      <w:r w:rsidRPr="000A5B86">
        <w:rPr>
          <w:lang w:val="el-GR"/>
        </w:rPr>
        <w:t xml:space="preserve">του άρθρου </w:t>
      </w:r>
      <w:r w:rsidR="00022572" w:rsidRPr="000A5B86">
        <w:rPr>
          <w:lang w:val="el-GR"/>
        </w:rPr>
        <w:t>11</w:t>
      </w:r>
      <w:r w:rsidR="005251C4">
        <w:rPr>
          <w:lang w:val="el-GR"/>
        </w:rPr>
        <w:t xml:space="preserve"> </w:t>
      </w:r>
      <w:r w:rsidRPr="000A5B86">
        <w:rPr>
          <w:lang w:val="el-GR"/>
        </w:rPr>
        <w:t>του ν.</w:t>
      </w:r>
      <w:r w:rsidR="00D80B44">
        <w:rPr>
          <w:lang w:val="el-GR"/>
        </w:rPr>
        <w:t xml:space="preserve"> </w:t>
      </w:r>
      <w:r w:rsidR="00022572" w:rsidRPr="000A5B86">
        <w:rPr>
          <w:lang w:val="el-GR"/>
        </w:rPr>
        <w:t>4819/2021</w:t>
      </w:r>
      <w:r w:rsidRPr="000A5B86">
        <w:rPr>
          <w:lang w:val="el-GR"/>
        </w:rPr>
        <w:t>. Η</w:t>
      </w:r>
      <w:r>
        <w:rPr>
          <w:lang w:val="el-GR"/>
        </w:rPr>
        <w:t xml:space="preserve">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9" w:anchor="art105_4" w:history="1">
        <w:r w:rsidRPr="00281EC7">
          <w:rPr>
            <w:rStyle w:val="-"/>
            <w:color w:val="auto"/>
            <w:u w:val="none"/>
            <w:lang w:val="el-GR"/>
          </w:rPr>
          <w:t>παραγράφου 4 του άρθρου 105</w:t>
        </w:r>
      </w:hyperlink>
      <w:r w:rsidRPr="00281EC7">
        <w:rPr>
          <w:rStyle w:val="-"/>
          <w:color w:val="000000"/>
          <w:u w:val="none"/>
          <w:lang w:val="el-GR"/>
        </w:rPr>
        <w:t xml:space="preserve"> του ν. 4412/2016</w:t>
      </w:r>
      <w:r w:rsidR="00567862" w:rsidRPr="00281EC7">
        <w:rPr>
          <w:rStyle w:val="-"/>
          <w:color w:val="000000"/>
          <w:u w:val="none"/>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30" w:anchor="art105_5" w:history="1">
        <w:r w:rsidRPr="007626C4">
          <w:rPr>
            <w:rStyle w:val="-"/>
            <w:color w:val="000000"/>
            <w:u w:val="none"/>
            <w:lang w:val="el-GR"/>
          </w:rPr>
          <w:t xml:space="preserve">παραγράφου </w:t>
        </w:r>
      </w:hyperlink>
      <w:hyperlink r:id="rId31" w:anchor="art105_5" w:history="1"/>
      <w:hyperlink r:id="rId32" w:anchor="art105_5" w:history="1">
        <w:r w:rsidRPr="007626C4">
          <w:rPr>
            <w:rStyle w:val="-"/>
            <w:color w:val="000000"/>
            <w:u w:val="none"/>
            <w:lang w:val="el-GR"/>
          </w:rPr>
          <w:t>7 του άρθρου 105</w:t>
        </w:r>
      </w:hyperlink>
      <w:r w:rsidRPr="007626C4">
        <w:rPr>
          <w:rStyle w:val="-"/>
          <w:color w:val="auto"/>
          <w:u w:val="none"/>
          <w:lang w:val="el-GR"/>
        </w:rPr>
        <w:t xml:space="preserve"> του ν. 4412/2016</w:t>
      </w:r>
      <w:r w:rsidR="000072DB" w:rsidRPr="007626C4">
        <w:rPr>
          <w:rStyle w:val="-"/>
          <w:color w:val="auto"/>
          <w:u w:val="none"/>
          <w:lang w:val="el-GR"/>
        </w:rPr>
        <w:t>.</w:t>
      </w:r>
      <w:r w:rsidR="005237FA" w:rsidRPr="007626C4">
        <w:rPr>
          <w:rStyle w:val="-"/>
          <w:color w:val="auto"/>
          <w:u w:val="none"/>
          <w:vertAlign w:val="superscript"/>
          <w:lang w:val="el-GR"/>
        </w:rPr>
        <w:t>.</w:t>
      </w:r>
    </w:p>
    <w:p w14:paraId="0A4D151F" w14:textId="07DFE4CD" w:rsidR="003954C0" w:rsidRPr="007626C4"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7626C4">
        <w:rPr>
          <w:rStyle w:val="-"/>
          <w:b/>
          <w:color w:val="auto"/>
          <w:u w:val="none"/>
          <w:lang w:val="el-GR"/>
        </w:rPr>
        <w:lastRenderedPageBreak/>
        <w:t>4.3.3.</w:t>
      </w:r>
      <w:r w:rsidRPr="007626C4">
        <w:rPr>
          <w:rStyle w:val="-"/>
          <w:color w:val="auto"/>
          <w:u w:val="none"/>
          <w:lang w:val="el-GR"/>
        </w:rPr>
        <w:t xml:space="preserve"> Ο ανάδοχος δεσμεύεται ότι : </w:t>
      </w:r>
    </w:p>
    <w:p w14:paraId="4A30002E" w14:textId="77777777"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14:paraId="2E83CE36" w14:textId="3CB3C4C0" w:rsidR="0002320C" w:rsidRPr="00031F90" w:rsidRDefault="003954C0" w:rsidP="00567862">
      <w:pPr>
        <w:rPr>
          <w:rStyle w:val="-"/>
          <w:color w:val="auto"/>
          <w:u w:val="none"/>
          <w:lang w:val="el-GR"/>
        </w:rPr>
      </w:pPr>
      <w:r w:rsidRPr="007626C4">
        <w:rPr>
          <w:rStyle w:val="-"/>
          <w:color w:val="auto"/>
          <w:u w:val="none"/>
          <w:lang w:val="el-GR"/>
        </w:rPr>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857470" w:rsidRPr="007626C4">
        <w:rPr>
          <w:rStyle w:val="-"/>
          <w:color w:val="auto"/>
          <w:u w:val="none"/>
          <w:lang w:val="el-GR"/>
        </w:rPr>
        <w:t xml:space="preserve"> </w:t>
      </w:r>
      <w:r w:rsidRPr="007626C4">
        <w:rPr>
          <w:rStyle w:val="-"/>
          <w:color w:val="auto"/>
          <w:u w:val="none"/>
          <w:lang w:val="el-GR"/>
        </w:rPr>
        <w:t>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F8081A" w:rsidRPr="007626C4">
        <w:rPr>
          <w:rStyle w:val="-"/>
          <w:color w:val="auto"/>
          <w:u w:val="none"/>
          <w:lang w:val="el-GR"/>
        </w:rPr>
        <w:t xml:space="preserve"> </w:t>
      </w:r>
      <w:r w:rsidR="00CF2D0C" w:rsidRPr="007626C4">
        <w:rPr>
          <w:rStyle w:val="-"/>
          <w:color w:val="auto"/>
          <w:u w:val="none"/>
          <w:lang w:val="el-GR"/>
        </w:rPr>
        <w:t>(π.χ. με σύμβαση υπεργολαβίας</w:t>
      </w:r>
      <w:r w:rsidRPr="007626C4">
        <w:rPr>
          <w:rStyle w:val="-"/>
          <w:color w:val="auto"/>
          <w:u w:val="none"/>
          <w:lang w:val="el-GR"/>
        </w:rPr>
        <w:t>)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00031F90" w:rsidRPr="00031F90">
        <w:rPr>
          <w:lang w:val="el-GR"/>
        </w:rPr>
        <w:t>.</w:t>
      </w:r>
    </w:p>
    <w:p w14:paraId="118ABDDE" w14:textId="6D0B93B9" w:rsidR="00BC0A0D" w:rsidRPr="007626C4"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14:paraId="072296BC" w14:textId="77777777" w:rsidR="003929DA" w:rsidRDefault="003929DA">
      <w:pPr>
        <w:pStyle w:val="2"/>
        <w:rPr>
          <w:bCs/>
          <w:lang w:val="el-GR"/>
        </w:rPr>
      </w:pPr>
      <w:bookmarkStart w:id="100" w:name="_Toc172273089"/>
      <w:r>
        <w:rPr>
          <w:lang w:val="el-GR"/>
        </w:rPr>
        <w:t>4.4</w:t>
      </w:r>
      <w:r>
        <w:rPr>
          <w:lang w:val="el-GR"/>
        </w:rPr>
        <w:tab/>
        <w:t>Υπεργολαβία</w:t>
      </w:r>
      <w:bookmarkEnd w:id="100"/>
    </w:p>
    <w:p w14:paraId="54FD6EEE" w14:textId="3377AD62" w:rsidR="003929DA"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8B5144D" w14:textId="0C6D7614"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w:t>
      </w:r>
      <w:r w:rsidR="00031F90">
        <w:rPr>
          <w:szCs w:val="22"/>
          <w:lang w:val="el-GR"/>
        </w:rPr>
        <w:t>ς.</w:t>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 </w:t>
      </w:r>
    </w:p>
    <w:p w14:paraId="75D87EE6" w14:textId="1296CF95"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sidR="003D6543">
        <w:rPr>
          <w:lang w:val="el-GR"/>
        </w:rPr>
        <w:t xml:space="preserve"> </w:t>
      </w:r>
      <w:r>
        <w:rPr>
          <w:lang w:val="el-GR"/>
        </w:rPr>
        <w:t xml:space="preserve">και με τα αποδεικτικά μέσα της παραγράφου 2.2.9.2 της </w:t>
      </w:r>
      <w:r w:rsidR="000A44F1">
        <w:rPr>
          <w:lang w:val="el-GR"/>
        </w:rPr>
        <w:t>παρούσας</w:t>
      </w:r>
      <w:r>
        <w:rPr>
          <w:lang w:val="el-GR"/>
        </w:rPr>
        <w:t xml:space="preserve">,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0D892EDA" w14:textId="77777777"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E2FF3F3" w14:textId="5E578C78" w:rsidR="003929DA" w:rsidRPr="00EB0861" w:rsidRDefault="003929DA">
      <w:pPr>
        <w:pStyle w:val="2"/>
        <w:rPr>
          <w:color w:val="000000" w:themeColor="text1"/>
          <w:lang w:val="el-GR"/>
        </w:rPr>
      </w:pPr>
      <w:bookmarkStart w:id="101" w:name="_Toc172273090"/>
      <w:r w:rsidRPr="00EB0861">
        <w:rPr>
          <w:color w:val="000000" w:themeColor="text1"/>
          <w:lang w:val="el-GR"/>
        </w:rPr>
        <w:t>4.5</w:t>
      </w:r>
      <w:r w:rsidRPr="00EB0861">
        <w:rPr>
          <w:color w:val="000000" w:themeColor="text1"/>
          <w:lang w:val="el-GR"/>
        </w:rPr>
        <w:tab/>
        <w:t>Τροποποίηση σύμβασης κατά τη διάρκειά της</w:t>
      </w:r>
      <w:bookmarkEnd w:id="101"/>
    </w:p>
    <w:p w14:paraId="40AEA80A" w14:textId="4DB7ABA8"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w:t>
      </w:r>
      <w:r w:rsidR="0055520C">
        <w:rPr>
          <w:lang w:val="el-GR"/>
        </w:rPr>
        <w:t>΄</w:t>
      </w:r>
      <w:r>
        <w:rPr>
          <w:lang w:val="el-GR"/>
        </w:rPr>
        <w:t xml:space="preserve">  της παρ. 11 του άρθρου 221 του ν. 4412/</w:t>
      </w:r>
      <w:r w:rsidR="00D80B44">
        <w:rPr>
          <w:lang w:val="el-GR"/>
        </w:rPr>
        <w:t>2016.</w:t>
      </w:r>
    </w:p>
    <w:p w14:paraId="6F56BB58" w14:textId="0EF717E3"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w:t>
      </w:r>
      <w:r w:rsidR="000A44F1">
        <w:rPr>
          <w:lang w:val="el-GR"/>
        </w:rPr>
        <w:t>παρούσας</w:t>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w:t>
      </w:r>
      <w:r w:rsidRPr="00570C40">
        <w:rPr>
          <w:lang w:val="el-GR"/>
        </w:rPr>
        <w:lastRenderedPageBreak/>
        <w:t xml:space="preserve">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004D0C34" w:rsidRPr="00570C40">
        <w:rPr>
          <w:lang w:val="el-GR"/>
        </w:rPr>
        <w:t xml:space="preserve"> Η σύμβαση συνάπτεται εφόσον εντός της τ</w:t>
      </w:r>
      <w:r w:rsidR="0055520C">
        <w:rPr>
          <w:lang w:val="el-GR"/>
        </w:rPr>
        <w:t>αχ</w:t>
      </w:r>
      <w:r w:rsidR="004D0C34" w:rsidRPr="00570C40">
        <w:rPr>
          <w:lang w:val="el-GR"/>
        </w:rPr>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6D5E00D3" w14:textId="77777777" w:rsidR="003929DA" w:rsidRDefault="003929DA">
      <w:pPr>
        <w:rPr>
          <w:lang w:val="el-GR"/>
        </w:rPr>
      </w:pPr>
    </w:p>
    <w:p w14:paraId="4A52812F" w14:textId="0F5019B6" w:rsidR="003929DA" w:rsidRDefault="003929DA">
      <w:pPr>
        <w:pStyle w:val="2"/>
        <w:rPr>
          <w:bCs/>
          <w:lang w:val="el-GR"/>
        </w:rPr>
      </w:pPr>
      <w:bookmarkStart w:id="102" w:name="_Toc172273091"/>
      <w:r>
        <w:rPr>
          <w:lang w:val="el-GR"/>
        </w:rPr>
        <w:t>4.6</w:t>
      </w:r>
      <w:r>
        <w:rPr>
          <w:lang w:val="el-GR"/>
        </w:rPr>
        <w:tab/>
        <w:t>Δικαίωμα μονομερούς λύσης της σύμβασης</w:t>
      </w:r>
      <w:bookmarkEnd w:id="102"/>
    </w:p>
    <w:p w14:paraId="5A32BC84"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77708FD"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CA0C779" w14:textId="65FFAE86"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F114693" w14:textId="77777777"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F0A815F" w14:textId="77777777"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14:paraId="51120D20" w14:textId="77777777"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 xml:space="preserve">σε οποιαδήποτε ανάλογη κατάσταση, </w:t>
      </w:r>
      <w:proofErr w:type="spellStart"/>
      <w:r w:rsidR="004A654C" w:rsidRPr="001B5915">
        <w:rPr>
          <w:lang w:val="el-GR"/>
        </w:rPr>
        <w:t>προκύπτουσα</w:t>
      </w:r>
      <w:proofErr w:type="spellEnd"/>
      <w:r w:rsidR="004A654C" w:rsidRPr="001B5915">
        <w:rPr>
          <w:lang w:val="el-GR"/>
        </w:rPr>
        <w:t xml:space="preserve"> από παρόμοια διαδικασία, προβλεπόμενη σε εθνικές διατάξεις νόμου</w:t>
      </w:r>
      <w:r w:rsidR="00CB575F" w:rsidRPr="001B5915">
        <w:rPr>
          <w:lang w:val="el-GR"/>
        </w:rPr>
        <w:t xml:space="preserve">. </w:t>
      </w:r>
    </w:p>
    <w:p w14:paraId="3C8E68F4" w14:textId="3D03E32F"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Pr>
          <w:szCs w:val="22"/>
          <w:lang w:val="el-GR" w:eastAsia="zh-CN"/>
        </w:rPr>
        <w:t>από τις καταστάσεις</w:t>
      </w:r>
      <w:r w:rsidRPr="007B18F5">
        <w:rPr>
          <w:szCs w:val="22"/>
          <w:lang w:val="el-GR" w:eastAsia="zh-CN"/>
        </w:rPr>
        <w:t xml:space="preserve">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14:paraId="3E5D3ACC" w14:textId="1A105EFC" w:rsidR="008B567A" w:rsidRPr="001B5915" w:rsidRDefault="008B567A" w:rsidP="004A654C">
      <w:pPr>
        <w:rPr>
          <w:lang w:val="el-GR"/>
        </w:rPr>
      </w:pPr>
      <w:proofErr w:type="spellStart"/>
      <w:r w:rsidRPr="001B5915">
        <w:rPr>
          <w:lang w:val="el-GR"/>
        </w:rPr>
        <w:t>στ</w:t>
      </w:r>
      <w:proofErr w:type="spellEnd"/>
      <w:r w:rsidRPr="001B5915">
        <w:rPr>
          <w:lang w:val="el-GR"/>
        </w:rPr>
        <w:t>)</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 xml:space="preserve">τις υποχρεώσεις του που απορρέουν από τη δέσμευση ακεραιότητας της παρ. 4.3.3. της </w:t>
      </w:r>
      <w:r w:rsidR="000A44F1">
        <w:rPr>
          <w:lang w:val="el-GR"/>
        </w:rPr>
        <w:t>παρούσας</w:t>
      </w:r>
      <w:r w:rsidR="004759D3" w:rsidRPr="001B5915">
        <w:rPr>
          <w:lang w:val="el-GR"/>
        </w:rPr>
        <w:t xml:space="preserve">, </w:t>
      </w:r>
      <w:r w:rsidR="00946777">
        <w:rPr>
          <w:lang w:val="el-GR"/>
        </w:rPr>
        <w:t>όπ</w:t>
      </w:r>
      <w:r w:rsidR="004759D3" w:rsidRPr="001B5915">
        <w:rPr>
          <w:lang w:val="el-GR"/>
        </w:rPr>
        <w:t>ως αναλυτικά περιγράφονται στο συνημμένο στην παρούσα σχέδιο σύμβασης.</w:t>
      </w:r>
    </w:p>
    <w:p w14:paraId="19A57C01" w14:textId="77777777" w:rsidR="003929DA" w:rsidRDefault="003929DA">
      <w:pPr>
        <w:rPr>
          <w:lang w:val="el-GR"/>
        </w:rPr>
      </w:pPr>
    </w:p>
    <w:p w14:paraId="7C92E84F" w14:textId="77777777" w:rsidR="003929DA" w:rsidRDefault="003929DA">
      <w:pPr>
        <w:rPr>
          <w:lang w:val="el-GR"/>
        </w:rPr>
      </w:pPr>
    </w:p>
    <w:p w14:paraId="2AE71683" w14:textId="77777777" w:rsidR="003929DA" w:rsidRDefault="003929DA">
      <w:pPr>
        <w:pStyle w:val="1"/>
        <w:rPr>
          <w:lang w:val="el-GR"/>
        </w:rPr>
      </w:pPr>
      <w:bookmarkStart w:id="103" w:name="_Toc172273092"/>
      <w:r>
        <w:rPr>
          <w:lang w:val="el-GR"/>
        </w:rPr>
        <w:lastRenderedPageBreak/>
        <w:t>5.</w:t>
      </w:r>
      <w:r>
        <w:rPr>
          <w:lang w:val="el-GR"/>
        </w:rPr>
        <w:tab/>
        <w:t>ΕΙΔΙΚΟΙ ΟΡΟΙ ΕΚΤΕΛΕΣΗΣ ΤΗΣ ΣΥΜΒΑΣΗΣ</w:t>
      </w:r>
      <w:bookmarkEnd w:id="103"/>
      <w:r>
        <w:rPr>
          <w:lang w:val="el-GR"/>
        </w:rPr>
        <w:t xml:space="preserve"> </w:t>
      </w:r>
    </w:p>
    <w:p w14:paraId="7E576425" w14:textId="385C1EDB" w:rsidR="003929DA" w:rsidRDefault="003929DA">
      <w:pPr>
        <w:pStyle w:val="2"/>
        <w:rPr>
          <w:bCs/>
          <w:lang w:val="el-GR"/>
        </w:rPr>
      </w:pPr>
      <w:bookmarkStart w:id="104" w:name="_Toc172273093"/>
      <w:r>
        <w:rPr>
          <w:lang w:val="el-GR"/>
        </w:rPr>
        <w:t>5.1</w:t>
      </w:r>
      <w:r>
        <w:rPr>
          <w:lang w:val="el-GR"/>
        </w:rPr>
        <w:tab/>
        <w:t>Τρόπος πληρωμής</w:t>
      </w:r>
      <w:bookmarkEnd w:id="104"/>
      <w:r>
        <w:rPr>
          <w:lang w:val="el-GR"/>
        </w:rPr>
        <w:t xml:space="preserve"> </w:t>
      </w:r>
    </w:p>
    <w:p w14:paraId="061DA172" w14:textId="25E12A07" w:rsidR="003929DA" w:rsidRPr="00E17D17" w:rsidRDefault="003929DA">
      <w:pPr>
        <w:rPr>
          <w:lang w:val="el-GR"/>
        </w:rPr>
      </w:pPr>
      <w:r>
        <w:rPr>
          <w:b/>
          <w:bCs/>
          <w:lang w:val="el-GR"/>
        </w:rPr>
        <w:t>5.1.1.</w:t>
      </w:r>
      <w:r>
        <w:rPr>
          <w:lang w:val="el-GR"/>
        </w:rPr>
        <w:t xml:space="preserve"> Η πληρωμή του αναδόχου θα πραγματοποιηθεί με τ</w:t>
      </w:r>
      <w:r w:rsidR="00E17D17">
        <w:rPr>
          <w:lang w:val="el-GR"/>
        </w:rPr>
        <w:t xml:space="preserve">ην πληρωμή του </w:t>
      </w:r>
      <w:r>
        <w:rPr>
          <w:b/>
          <w:lang w:val="el-GR"/>
        </w:rPr>
        <w:t>100%</w:t>
      </w:r>
      <w:r>
        <w:rPr>
          <w:lang w:val="el-GR"/>
        </w:rPr>
        <w:t xml:space="preserve"> της συμβατικής αξίας μετά την οριστική παραλαβή των </w:t>
      </w:r>
      <w:r w:rsidR="00E17D17">
        <w:rPr>
          <w:lang w:val="el-GR"/>
        </w:rPr>
        <w:t>ειδών.</w:t>
      </w:r>
    </w:p>
    <w:p w14:paraId="58B61710" w14:textId="46F5F4C5" w:rsidR="003929DA" w:rsidRDefault="003929DA">
      <w:pPr>
        <w:rPr>
          <w:lang w:val="el-GR"/>
        </w:rPr>
      </w:pPr>
      <w:r>
        <w:rPr>
          <w:lang w:val="el-GR"/>
        </w:rPr>
        <w:t>Η πληρωμή του συμβατικού τιμήματος θα γίνε</w:t>
      </w:r>
      <w:r w:rsidR="00E17D17">
        <w:rPr>
          <w:lang w:val="el-GR"/>
        </w:rPr>
        <w:t>ι</w:t>
      </w:r>
      <w:r>
        <w:rPr>
          <w:lang w:val="el-GR"/>
        </w:rPr>
        <w:t xml:space="preserve"> με την προσκόμιση των ν</w:t>
      </w:r>
      <w:r w:rsidR="00946777">
        <w:rPr>
          <w:lang w:val="el-GR"/>
        </w:rPr>
        <w:t>όμι</w:t>
      </w:r>
      <w:r>
        <w:rPr>
          <w:lang w:val="el-GR"/>
        </w:rPr>
        <w:t>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E17D17">
        <w:rPr>
          <w:lang w:val="el-GR"/>
        </w:rPr>
        <w:t>.</w:t>
      </w:r>
    </w:p>
    <w:p w14:paraId="5C9F9C73" w14:textId="34A100B1" w:rsidR="003929DA" w:rsidRDefault="003929DA">
      <w:pPr>
        <w:rPr>
          <w:lang w:val="el-GR"/>
        </w:rPr>
      </w:pPr>
      <w:r>
        <w:rPr>
          <w:b/>
          <w:bCs/>
          <w:lang w:val="el-GR"/>
        </w:rPr>
        <w:t>5.1.2.</w:t>
      </w:r>
      <w:r>
        <w:rPr>
          <w:lang w:val="el-GR"/>
        </w:rPr>
        <w:t xml:space="preserve"> </w:t>
      </w:r>
      <w:proofErr w:type="spellStart"/>
      <w:r>
        <w:rPr>
          <w:lang w:val="el-GR"/>
        </w:rPr>
        <w:t>Toν</w:t>
      </w:r>
      <w:proofErr w:type="spellEnd"/>
      <w:r w:rsidR="00946777">
        <w:rPr>
          <w:lang w:val="el-GR"/>
        </w:rPr>
        <w:t xml:space="preserve"> </w:t>
      </w:r>
      <w:r>
        <w:rPr>
          <w:lang w:val="el-GR"/>
        </w:rPr>
        <w:t xml:space="preserve"> </w:t>
      </w:r>
      <w:r w:rsidR="00946777">
        <w:rPr>
          <w:lang w:val="el-GR"/>
        </w:rPr>
        <w:t>α</w:t>
      </w:r>
      <w:r>
        <w:rPr>
          <w:lang w:val="el-GR"/>
        </w:rPr>
        <w:t xml:space="preserve">νάδοχο βαρύνουν </w:t>
      </w:r>
      <w:r>
        <w:rPr>
          <w:lang w:val="el-GR" w:eastAsia="el-GR"/>
        </w:rPr>
        <w:t xml:space="preserve">οι υπέρ τρίτων κρατήσεις, </w:t>
      </w:r>
      <w:r w:rsidR="00946777">
        <w:rPr>
          <w:lang w:val="el-GR" w:eastAsia="el-GR"/>
        </w:rPr>
        <w:t>καθ</w:t>
      </w:r>
      <w:r w:rsidR="0037098A">
        <w:rPr>
          <w:lang w:val="el-GR" w:eastAsia="el-GR"/>
        </w:rPr>
        <w:t>ώ</w:t>
      </w:r>
      <w:r>
        <w:rPr>
          <w:lang w:val="el-GR" w:eastAsia="el-GR"/>
        </w:rPr>
        <w:t xml:space="preserve">ς και κάθε άλλη επιβάρυνση, σύμφωνα με την κείμενη νομοθεσία, μη συμπεριλαμβανομένου Φ.Π.Α., για την παράδοση του </w:t>
      </w:r>
      <w:r w:rsidR="00A51A17">
        <w:rPr>
          <w:lang w:val="el-GR" w:eastAsia="el-GR"/>
        </w:rPr>
        <w:t>αγαθ</w:t>
      </w:r>
      <w:r>
        <w:rPr>
          <w:lang w:val="el-GR" w:eastAsia="el-GR"/>
        </w:rPr>
        <w:t xml:space="preserve">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7241C73C" w14:textId="0848C60F" w:rsidR="003929DA" w:rsidRDefault="003929DA">
      <w:pPr>
        <w:rPr>
          <w:lang w:val="el-GR"/>
        </w:rPr>
      </w:pPr>
      <w:r>
        <w:rPr>
          <w:lang w:val="el-GR"/>
        </w:rPr>
        <w:t>α</w:t>
      </w:r>
      <w:r w:rsidRPr="00EB50BD">
        <w:rPr>
          <w:lang w:val="el-GR"/>
        </w:rPr>
        <w:t xml:space="preserve">) </w:t>
      </w:r>
      <w:r w:rsidR="00D5130B" w:rsidRPr="00EB50BD">
        <w:rPr>
          <w:lang w:val="el-GR"/>
        </w:rPr>
        <w:t xml:space="preserve">Για τις συμβάσεις αξίας </w:t>
      </w:r>
      <w:r w:rsidR="00D5130B" w:rsidRPr="00EB50BD">
        <w:rPr>
          <w:rFonts w:ascii="Trebuchet MS" w:hAnsi="Trebuchet MS"/>
          <w:color w:val="000000"/>
          <w:sz w:val="21"/>
          <w:szCs w:val="21"/>
          <w:shd w:val="clear" w:color="auto" w:fill="FFFFFF"/>
          <w:lang w:val="el-GR"/>
        </w:rPr>
        <w:t>άνω των χιλίων (1.000) ευρώ, μη συμπεριλαμβανομένου ΦΠΑ,</w:t>
      </w:r>
      <w:r w:rsidR="00D5130B" w:rsidRPr="00EB50BD">
        <w:rPr>
          <w:rFonts w:ascii="Trebuchet MS" w:hAnsi="Trebuchet MS"/>
          <w:color w:val="000000"/>
          <w:sz w:val="21"/>
          <w:szCs w:val="21"/>
          <w:shd w:val="clear" w:color="auto" w:fill="FFFFFF"/>
        </w:rPr>
        <w:t> </w:t>
      </w:r>
      <w:r w:rsidR="00BB4B13" w:rsidRPr="00EB50BD">
        <w:rPr>
          <w:rFonts w:ascii="Trebuchet MS" w:hAnsi="Trebuchet MS"/>
          <w:color w:val="000000"/>
          <w:sz w:val="21"/>
          <w:szCs w:val="21"/>
          <w:shd w:val="clear" w:color="auto" w:fill="FFFFFF"/>
          <w:lang w:val="el-GR"/>
        </w:rPr>
        <w:t>ανεξαρ</w:t>
      </w:r>
      <w:r w:rsidR="00BB4B13">
        <w:rPr>
          <w:rFonts w:ascii="Trebuchet MS" w:hAnsi="Trebuchet MS"/>
          <w:color w:val="000000"/>
          <w:sz w:val="21"/>
          <w:szCs w:val="21"/>
          <w:shd w:val="clear" w:color="auto" w:fill="FFFFFF"/>
          <w:lang w:val="el-GR"/>
        </w:rPr>
        <w:t>τήτως της πηγής προέλευσης της χρηματοδότησης,</w:t>
      </w:r>
      <w:r w:rsidR="00D5130B">
        <w:rPr>
          <w:lang w:val="el-GR"/>
        </w:rPr>
        <w:t xml:space="preserve"> κράτηση ύψους </w:t>
      </w:r>
      <w:r>
        <w:rPr>
          <w:lang w:val="el-GR"/>
        </w:rPr>
        <w:t>0,</w:t>
      </w:r>
      <w:r w:rsidR="00D5130B">
        <w:rPr>
          <w:lang w:val="el-GR"/>
        </w:rPr>
        <w:t>1</w:t>
      </w:r>
      <w:r>
        <w:rPr>
          <w:lang w:val="el-GR"/>
        </w:rPr>
        <w:t>%</w:t>
      </w:r>
      <w:r w:rsidR="00D5130B">
        <w:rPr>
          <w:lang w:val="el-GR"/>
        </w:rPr>
        <w:t>,</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w:t>
      </w:r>
      <w:r w:rsidR="00D5130B">
        <w:rPr>
          <w:lang w:val="el-GR"/>
        </w:rPr>
        <w:t xml:space="preserve"> </w:t>
      </w:r>
      <w:r w:rsidR="0002320C">
        <w:rPr>
          <w:lang w:val="el-GR"/>
        </w:rPr>
        <w:t>υ</w:t>
      </w:r>
      <w:r>
        <w:rPr>
          <w:lang w:val="el-GR"/>
        </w:rPr>
        <w:t>πέρ της Ενιαίας Αρχής Δημοσίων Συμβάσεων</w:t>
      </w:r>
      <w:r w:rsidR="009D34B5">
        <w:rPr>
          <w:lang w:val="el-GR"/>
        </w:rPr>
        <w:t>.</w:t>
      </w:r>
    </w:p>
    <w:p w14:paraId="1B338579" w14:textId="1FA45EF1" w:rsidR="009E23A8" w:rsidRDefault="003929DA">
      <w:pPr>
        <w:rPr>
          <w:lang w:val="el-GR"/>
        </w:rPr>
      </w:pPr>
      <w:r w:rsidRPr="009D34B5">
        <w:rPr>
          <w:lang w:val="el-GR"/>
        </w:rPr>
        <w:t>β) Κράτηση ύψους 0,02% υπέρ της ανάπτυξης και συ</w:t>
      </w:r>
      <w:r w:rsidR="00871880" w:rsidRPr="009D34B5">
        <w:rPr>
          <w:lang w:val="el-GR"/>
        </w:rPr>
        <w:t>ντήρησης του ΟΠΣ ΕΣΗΔΗΣ</w:t>
      </w:r>
      <w:r w:rsidRPr="009D34B5">
        <w:rPr>
          <w:lang w:val="el-GR"/>
        </w:rPr>
        <w:t xml:space="preserve">, η οποία υπολογίζεται επί της αξίας, εκτός ΦΠΑ, της αρχικής, καθώς και κάθε συμπληρωματικής σύμβασης. Το ποσό αυτό </w:t>
      </w:r>
      <w:proofErr w:type="spellStart"/>
      <w:r w:rsidRPr="009D34B5">
        <w:rPr>
          <w:lang w:val="el-GR"/>
        </w:rPr>
        <w:t>παρακρατείται</w:t>
      </w:r>
      <w:proofErr w:type="spellEnd"/>
      <w:r w:rsidRPr="009D34B5">
        <w:rPr>
          <w:lang w:val="el-GR"/>
        </w:rPr>
        <w:t xml:space="preserve"> σε κάθε πληρωμή από την αναθέτουσα αρχή στο όνομα και για λογαριασμό  του Υπουργείου Ψηφιακής Διακυβέρνησης</w:t>
      </w:r>
      <w:r w:rsidR="0037098A">
        <w:rPr>
          <w:lang w:val="el-GR"/>
        </w:rPr>
        <w:t>,</w:t>
      </w:r>
      <w:r w:rsidRPr="009D34B5">
        <w:rPr>
          <w:lang w:val="el-GR"/>
        </w:rPr>
        <w:t xml:space="preserve"> σύμφωνα με την παρ. 6 του άρθρου 36 του ν. 4412/2016</w:t>
      </w:r>
      <w:r w:rsidR="00095E41" w:rsidRPr="000D2427">
        <w:rPr>
          <w:lang w:val="el-GR"/>
        </w:rPr>
        <w:t>.</w:t>
      </w:r>
      <w:r w:rsidR="00C53FB9" w:rsidRPr="000D2427">
        <w:rPr>
          <w:lang w:val="el-GR"/>
        </w:rPr>
        <w:t xml:space="preserve"> </w:t>
      </w:r>
      <w:r w:rsidR="00C53FB9" w:rsidRPr="000D2427">
        <w:rPr>
          <w:b/>
          <w:lang w:val="el-GR"/>
        </w:rPr>
        <w:t>Μέχρι την έκδοση της κοινής απόφασης της παρ. 6 του άρθρου 36 του ν. 4412/2016, η ως άνω κράτηση δεν επιβάλλεται</w:t>
      </w:r>
      <w:r w:rsidR="00C53FB9" w:rsidRPr="000D2427">
        <w:rPr>
          <w:lang w:val="el-GR"/>
        </w:rPr>
        <w:t>.</w:t>
      </w:r>
    </w:p>
    <w:p w14:paraId="6551D2C3" w14:textId="6D4B9966"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C86DA3">
        <w:rPr>
          <w:lang w:val="el-GR"/>
        </w:rPr>
        <w:t>3</w:t>
      </w:r>
      <w:r>
        <w:rPr>
          <w:lang w:val="el-GR"/>
        </w:rPr>
        <w:t xml:space="preserve">% και στην επ’ αυτού εισφορά υπέρ ΟΓΑ </w:t>
      </w:r>
      <w:r w:rsidR="00E17D17">
        <w:rPr>
          <w:lang w:val="el-GR"/>
        </w:rPr>
        <w:t>20%.</w:t>
      </w:r>
    </w:p>
    <w:p w14:paraId="7D52D0B9" w14:textId="77777777" w:rsidR="00E17D17" w:rsidRDefault="003929DA" w:rsidP="00CF5126">
      <w:pPr>
        <w:rPr>
          <w:lang w:val="el-GR"/>
        </w:rPr>
      </w:pPr>
      <w:r>
        <w:rPr>
          <w:lang w:val="el-GR"/>
        </w:rPr>
        <w:t>Με κάθε πληρωμή θα γίνεται η προβλεπόμενη από την κείμενη νομοθεσία παρακράτηση φόρου εισοδήματος α</w:t>
      </w:r>
      <w:r w:rsidR="003D7C44">
        <w:rPr>
          <w:lang w:val="el-GR"/>
        </w:rPr>
        <w:t xml:space="preserve">ξίας </w:t>
      </w:r>
      <w:r w:rsidR="00E17D17">
        <w:rPr>
          <w:lang w:val="el-GR"/>
        </w:rPr>
        <w:t>4</w:t>
      </w:r>
      <w:r w:rsidR="003D7C44">
        <w:rPr>
          <w:lang w:val="el-GR"/>
        </w:rPr>
        <w:t>% επί του καθαρού ποσού</w:t>
      </w:r>
      <w:r w:rsidR="00E17D17">
        <w:rPr>
          <w:lang w:val="el-GR"/>
        </w:rPr>
        <w:t>.</w:t>
      </w:r>
    </w:p>
    <w:p w14:paraId="209CA7E7" w14:textId="77777777" w:rsidR="00CF5126" w:rsidRDefault="00CF5126">
      <w:pPr>
        <w:rPr>
          <w:lang w:val="el-GR"/>
        </w:rPr>
      </w:pPr>
    </w:p>
    <w:p w14:paraId="34E20875" w14:textId="77777777" w:rsidR="003929DA" w:rsidRDefault="003929DA">
      <w:pPr>
        <w:pStyle w:val="2"/>
        <w:rPr>
          <w:bCs/>
          <w:lang w:val="el-GR"/>
        </w:rPr>
      </w:pPr>
      <w:bookmarkStart w:id="105" w:name="_Toc172273094"/>
      <w:r>
        <w:rPr>
          <w:lang w:val="el-GR"/>
        </w:rPr>
        <w:t>5.2</w:t>
      </w:r>
      <w:r>
        <w:rPr>
          <w:lang w:val="el-GR"/>
        </w:rPr>
        <w:tab/>
        <w:t>Κήρυξη οικονομικού φορέα εκπτώτου - Κυρώσεις</w:t>
      </w:r>
      <w:bookmarkEnd w:id="105"/>
      <w:r>
        <w:rPr>
          <w:lang w:val="el-GR"/>
        </w:rPr>
        <w:t xml:space="preserve"> </w:t>
      </w:r>
    </w:p>
    <w:p w14:paraId="5E6B4B8A" w14:textId="579BB9C4"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14:paraId="553DE192"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42038238" w14:textId="77777777"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BA77291" w14:textId="0FC42EFE" w:rsidR="003929DA" w:rsidRPr="00845A73" w:rsidRDefault="000D263D">
      <w:pPr>
        <w:suppressAutoHyphens w:val="0"/>
        <w:autoSpaceDE w:val="0"/>
        <w:rPr>
          <w:lang w:val="el-GR"/>
        </w:rPr>
      </w:pPr>
      <w:r w:rsidRPr="00845A73">
        <w:rPr>
          <w:lang w:val="el-GR"/>
        </w:rPr>
        <w:t>γ</w:t>
      </w:r>
      <w:r w:rsidR="003929DA" w:rsidRPr="00845A73">
        <w:rPr>
          <w:lang w:val="el-GR"/>
        </w:rPr>
        <w:t xml:space="preserve">)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w:t>
      </w:r>
      <w:r w:rsidR="003929DA" w:rsidRPr="00CA3794">
        <w:rPr>
          <w:lang w:val="el-GR"/>
        </w:rPr>
        <w:t>και τ</w:t>
      </w:r>
      <w:r w:rsidR="0063564B" w:rsidRPr="00CA3794">
        <w:rPr>
          <w:lang w:val="el-GR"/>
        </w:rPr>
        <w:t xml:space="preserve">ο άρθρο </w:t>
      </w:r>
      <w:r w:rsidR="00E17D17" w:rsidRPr="00CA3794">
        <w:rPr>
          <w:lang w:val="el-GR"/>
        </w:rPr>
        <w:t xml:space="preserve">6 </w:t>
      </w:r>
      <w:r w:rsidR="003929DA" w:rsidRPr="00CA3794">
        <w:rPr>
          <w:lang w:val="el-GR"/>
        </w:rPr>
        <w:t>της παρούσας</w:t>
      </w:r>
      <w:r w:rsidR="003929DA" w:rsidRPr="00CA3794">
        <w:rPr>
          <w:i/>
          <w:iCs/>
          <w:color w:val="5B9BD5"/>
          <w:spacing w:val="5"/>
          <w:kern w:val="1"/>
          <w:lang w:val="el-GR"/>
        </w:rPr>
        <w:t xml:space="preserve"> </w:t>
      </w:r>
      <w:r w:rsidR="003929DA" w:rsidRPr="00CA3794">
        <w:rPr>
          <w:lang w:val="el-GR"/>
        </w:rPr>
        <w:t>με</w:t>
      </w:r>
      <w:r w:rsidR="003929DA" w:rsidRPr="00845A73">
        <w:rPr>
          <w:lang w:val="el-GR"/>
        </w:rPr>
        <w:t xml:space="preserve"> την επιφύλαξη της επόμενης παραγράφου</w:t>
      </w:r>
      <w:r w:rsidR="00F44003" w:rsidRPr="00845A73">
        <w:rPr>
          <w:lang w:val="el-GR"/>
        </w:rPr>
        <w:t>.</w:t>
      </w:r>
    </w:p>
    <w:p w14:paraId="18B87A12" w14:textId="061E38E0" w:rsidR="00C86DA3"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0037098A">
        <w:rPr>
          <w:lang w:val="el-GR"/>
        </w:rPr>
        <w:t>΄</w:t>
      </w:r>
      <w:r w:rsidRPr="00845A73">
        <w:rPr>
          <w:lang w:val="el-GR"/>
        </w:rPr>
        <w:t>, η αναθέτουσα αρχή κοινοποιεί στον ανάδοχο ειδική όχληση,</w:t>
      </w:r>
      <w:r w:rsidR="0037098A">
        <w:rPr>
          <w:lang w:val="el-GR"/>
        </w:rPr>
        <w:t xml:space="preserve"> </w:t>
      </w:r>
      <w:r w:rsidRPr="00845A73">
        <w:rPr>
          <w:lang w:val="el-GR"/>
        </w:rPr>
        <w:t xml:space="preserve"> </w:t>
      </w:r>
      <w:r w:rsidR="0037098A">
        <w:rPr>
          <w:lang w:val="el-GR"/>
        </w:rPr>
        <w:t>στην</w:t>
      </w:r>
      <w:r w:rsidRPr="00845A73">
        <w:rPr>
          <w:lang w:val="el-GR"/>
        </w:rPr>
        <w:t xml:space="preserve">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00C86DA3">
        <w:rPr>
          <w:lang w:val="el-GR"/>
        </w:rPr>
        <w:t xml:space="preserve">δεκαπέντε (15) </w:t>
      </w:r>
      <w:r w:rsidR="00C86DA3" w:rsidRPr="00845A73">
        <w:rPr>
          <w:lang w:val="el-GR"/>
        </w:rPr>
        <w:t xml:space="preserve">ημερών από την κοινοποίηση της ανωτέρω όχλησης. </w:t>
      </w:r>
    </w:p>
    <w:p w14:paraId="01E2DE73" w14:textId="782FB2EB" w:rsidR="003929DA" w:rsidRDefault="003929DA" w:rsidP="00F44003">
      <w:pPr>
        <w:suppressAutoHyphens w:val="0"/>
        <w:autoSpaceDE w:val="0"/>
        <w:rPr>
          <w:lang w:val="el-GR"/>
        </w:rPr>
      </w:pPr>
      <w:r w:rsidRPr="00845A73">
        <w:rPr>
          <w:lang w:val="el-GR"/>
        </w:rPr>
        <w:t>Αν η προθεσμία που</w:t>
      </w:r>
      <w:r w:rsidR="009F06DC">
        <w:rPr>
          <w:lang w:val="el-GR"/>
        </w:rPr>
        <w:t xml:space="preserve"> </w:t>
      </w:r>
      <w:r w:rsidR="00AC7612" w:rsidRPr="00845A73">
        <w:rPr>
          <w:lang w:val="el-GR"/>
        </w:rPr>
        <w:t>τ</w:t>
      </w:r>
      <w:r w:rsidR="009F06DC">
        <w:rPr>
          <w:lang w:val="el-GR"/>
        </w:rPr>
        <w:t>άχθηκε</w:t>
      </w:r>
      <w:r w:rsidR="00AC7612" w:rsidRPr="00845A73">
        <w:rPr>
          <w:lang w:val="el-GR"/>
        </w:rPr>
        <w:t xml:space="preserve">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777C96F9" w14:textId="19F0A5C4" w:rsidR="003929DA" w:rsidRPr="00BD65F6" w:rsidRDefault="003929DA">
      <w:pPr>
        <w:suppressAutoHyphens w:val="0"/>
        <w:autoSpaceDE w:val="0"/>
        <w:rPr>
          <w:lang w:val="el-GR"/>
        </w:rPr>
      </w:pPr>
      <w:r>
        <w:rPr>
          <w:lang w:val="el-GR"/>
        </w:rPr>
        <w:lastRenderedPageBreak/>
        <w:t>Ο ανάδοχος δεν κηρύσσεται έκπτωτος για λόγους που α</w:t>
      </w:r>
      <w:r w:rsidR="009F06DC">
        <w:rPr>
          <w:lang w:val="el-GR"/>
        </w:rPr>
        <w:t>νάγονται</w:t>
      </w:r>
      <w:r>
        <w:rPr>
          <w:lang w:val="el-GR"/>
        </w:rPr>
        <w:t xml:space="preserve"> σε υπαιτιότητα του φορέα εκτέλεσης της σύμβασης ή αν συντρέχουν λόγοι ανωτέρας βίας.</w:t>
      </w:r>
    </w:p>
    <w:p w14:paraId="01B8CD51" w14:textId="77777777"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29A95466" w14:textId="77777777"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14:paraId="049BBCB1" w14:textId="6EA6C4A7" w:rsidR="003929DA" w:rsidRDefault="003929DA">
      <w:pPr>
        <w:suppressAutoHyphens w:val="0"/>
        <w:autoSpaceDE w:val="0"/>
        <w:rPr>
          <w:lang w:val="el-GR"/>
        </w:rPr>
      </w:pPr>
      <w:r>
        <w:rPr>
          <w:lang w:val="el-GR"/>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w:t>
      </w:r>
      <w:r w:rsidR="009F06DC">
        <w:rPr>
          <w:lang w:val="el-GR"/>
        </w:rPr>
        <w:t>,</w:t>
      </w:r>
      <w:r>
        <w:rPr>
          <w:lang w:val="el-GR"/>
        </w:rPr>
        <w:t xml:space="preserve"> είτε με διενέργεια νέας διαδικασίας ανάθεσης σύμβασης</w:t>
      </w:r>
      <w:r w:rsidR="009F06DC">
        <w:rPr>
          <w:lang w:val="el-GR"/>
        </w:rPr>
        <w:t>,</w:t>
      </w:r>
      <w:r>
        <w:rPr>
          <w:lang w:val="el-GR"/>
        </w:rPr>
        <w:t xml:space="preserve">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65A28793" w14:textId="77777777"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737F1DD" w14:textId="77777777"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28466E7F" w14:textId="77777777"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3696A6BF" w14:textId="77777777" w:rsidR="00C86DA3" w:rsidRDefault="003929DA">
      <w:pPr>
        <w:suppressAutoHyphens w:val="0"/>
        <w:autoSpaceDE w:val="0"/>
        <w:rPr>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00C86DA3" w:rsidRPr="00191570">
        <w:rPr>
          <w:lang w:val="el-GR"/>
        </w:rPr>
        <w:t>1,01.</w:t>
      </w:r>
    </w:p>
    <w:p w14:paraId="614AC804" w14:textId="77777777"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0CE837FE" w14:textId="4C87B1CC" w:rsidR="00034ABD" w:rsidRPr="003744C0" w:rsidRDefault="00DD64DF" w:rsidP="00034ABD">
      <w:pPr>
        <w:suppressAutoHyphens w:val="0"/>
        <w:autoSpaceDE w:val="0"/>
        <w:rPr>
          <w:rFonts w:eastAsia="SimSun"/>
          <w:i/>
          <w:iCs/>
          <w:color w:val="5B9BD5"/>
          <w:spacing w:val="5"/>
          <w:szCs w:val="22"/>
          <w:lang w:val="el-GR"/>
        </w:rPr>
      </w:pPr>
      <w:r w:rsidRPr="00845A73">
        <w:rPr>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Pr="00845A73">
        <w:rPr>
          <w:lang w:val="el-GR"/>
        </w:rPr>
        <w:t>, περί αποκλεισμού οικονομικού φορέα από δημόσιες</w:t>
      </w:r>
      <w:r w:rsidR="00F44003" w:rsidRPr="00845A73">
        <w:rPr>
          <w:lang w:val="el-GR"/>
        </w:rPr>
        <w:t xml:space="preserve"> συμβάσεις.</w:t>
      </w:r>
      <w:r w:rsidR="00034ABD" w:rsidRPr="00034ABD">
        <w:rPr>
          <w:rFonts w:eastAsia="SimSun"/>
          <w:i/>
          <w:iCs/>
          <w:color w:val="5B9BD5"/>
          <w:spacing w:val="5"/>
          <w:szCs w:val="22"/>
          <w:lang w:val="el-GR"/>
        </w:rPr>
        <w:t xml:space="preserve"> </w:t>
      </w:r>
    </w:p>
    <w:p w14:paraId="2385C5E3" w14:textId="2605D5BE" w:rsidR="003929DA" w:rsidRDefault="003929DA">
      <w:pPr>
        <w:suppressAutoHyphens w:val="0"/>
        <w:autoSpaceDE w:val="0"/>
        <w:rPr>
          <w:lang w:val="el-GR"/>
        </w:rPr>
      </w:pPr>
      <w:r>
        <w:rPr>
          <w:b/>
          <w:bCs/>
          <w:lang w:val="el-GR"/>
        </w:rPr>
        <w:t>5.2.2.</w:t>
      </w:r>
      <w:r>
        <w:rPr>
          <w:lang w:val="el-GR"/>
        </w:rPr>
        <w:t xml:space="preserve">  Αν το </w:t>
      </w:r>
      <w:r w:rsidR="00A51A17">
        <w:rPr>
          <w:lang w:val="el-GR"/>
        </w:rPr>
        <w:t>αγαθ</w:t>
      </w:r>
      <w:r>
        <w:rPr>
          <w:lang w:val="el-GR"/>
        </w:rPr>
        <w:t xml:space="preserve">ό φορτωθεί - παραδοθεί ή αντικατασταθεί μετά τη λήξη του συμβατικού χρόνου και μέχρι </w:t>
      </w:r>
      <w:r w:rsidR="00281C28">
        <w:rPr>
          <w:lang w:val="el-GR"/>
        </w:rPr>
        <w:t xml:space="preserve">τη </w:t>
      </w:r>
      <w:r>
        <w:rPr>
          <w:lang w:val="el-GR"/>
        </w:rPr>
        <w:t xml:space="preserve">λήξη του χρόνου της παράτασης που χορηγήθηκε, σύμφωνα με το άρθρο 206 του </w:t>
      </w:r>
      <w:r w:rsidR="00952832">
        <w:rPr>
          <w:lang w:val="el-GR"/>
        </w:rPr>
        <w:t>ν</w:t>
      </w:r>
      <w:r>
        <w:rPr>
          <w:lang w:val="el-GR"/>
        </w:rPr>
        <w:t>.</w:t>
      </w:r>
      <w:r w:rsidR="009B2C8B">
        <w:rPr>
          <w:lang w:val="el-GR"/>
        </w:rPr>
        <w:t xml:space="preserve"> </w:t>
      </w:r>
      <w:r>
        <w:rPr>
          <w:lang w:val="el-GR"/>
        </w:rPr>
        <w:t>4412/16, επιβάλλεται πρόστιμο</w:t>
      </w:r>
      <w:r w:rsidR="00C86DA3">
        <w:rPr>
          <w:rStyle w:val="WW-FootnoteReference14"/>
          <w:lang w:val="el-GR"/>
        </w:rPr>
        <w:t xml:space="preserve">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5E0559B9" w14:textId="77777777" w:rsidR="003929DA" w:rsidRDefault="003929DA">
      <w:pPr>
        <w:suppressAutoHyphens w:val="0"/>
        <w:autoSpaceDE w:val="0"/>
        <w:rPr>
          <w:lang w:val="el-GR"/>
        </w:rPr>
      </w:pPr>
      <w:r>
        <w:rPr>
          <w:lang w:val="el-GR"/>
        </w:rPr>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w:t>
      </w:r>
      <w:r w:rsidR="00A51A17">
        <w:rPr>
          <w:lang w:val="el-GR"/>
        </w:rPr>
        <w:t>αγαθ</w:t>
      </w:r>
      <w:r>
        <w:rPr>
          <w:lang w:val="el-GR"/>
        </w:rPr>
        <w:t xml:space="preserve">ών, χωρίς ΦΠΑ. Εάν τα </w:t>
      </w:r>
      <w:r w:rsidR="00A51A17">
        <w:rPr>
          <w:lang w:val="el-GR"/>
        </w:rPr>
        <w:t>αγαθ</w:t>
      </w:r>
      <w:r>
        <w:rPr>
          <w:lang w:val="el-GR"/>
        </w:rPr>
        <w:t xml:space="preserve">ά που παραδόθηκαν εκπρόθεσμα επηρεάζουν τη χρησιμοποίηση των </w:t>
      </w:r>
      <w:r w:rsidR="00A51A17">
        <w:rPr>
          <w:lang w:val="el-GR"/>
        </w:rPr>
        <w:t>αγαθ</w:t>
      </w:r>
      <w:r>
        <w:rPr>
          <w:lang w:val="el-GR"/>
        </w:rPr>
        <w:t>ών που παραδόθηκαν εμπρόθεσμα, το πρόστιμο υπολογίζεται επί της συμβατικής αξίας της συνολικής ποσότητας αυτών.</w:t>
      </w:r>
    </w:p>
    <w:p w14:paraId="0E4FFA42" w14:textId="779328BF"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w:t>
      </w:r>
      <w:r w:rsidR="00A51A17">
        <w:rPr>
          <w:lang w:val="el-GR"/>
        </w:rPr>
        <w:t>αγαθ</w:t>
      </w:r>
      <w:r>
        <w:rPr>
          <w:lang w:val="el-GR"/>
        </w:rPr>
        <w:t>ών, με απόφαση του αποφαιν</w:t>
      </w:r>
      <w:r w:rsidR="00281C28">
        <w:rPr>
          <w:lang w:val="el-GR"/>
        </w:rPr>
        <w:t>όμε</w:t>
      </w:r>
      <w:r>
        <w:rPr>
          <w:lang w:val="el-GR"/>
        </w:rPr>
        <w:t>νου οργάνου, ύστερα από γνωμοδότηση του αρμ</w:t>
      </w:r>
      <w:r w:rsidR="00952832">
        <w:rPr>
          <w:lang w:val="el-GR"/>
        </w:rPr>
        <w:t>όδι</w:t>
      </w:r>
      <w:r>
        <w:rPr>
          <w:lang w:val="el-GR"/>
        </w:rPr>
        <w:t>ου οργάνου, δεν λαμβάνεται υπόψη ο χρόνος που παρήλθε πέραν του εύλογου, κατά τα διάφορα στάδια των διαδικασιών, για το</w:t>
      </w:r>
      <w:r w:rsidR="00952832">
        <w:rPr>
          <w:lang w:val="el-GR"/>
        </w:rPr>
        <w:t>ν</w:t>
      </w:r>
      <w:r>
        <w:rPr>
          <w:lang w:val="el-GR"/>
        </w:rPr>
        <w:t xml:space="preserve"> οποίο δεν ευθύνεται ο ανάδοχος και παρατείνεται, αντίστοιχα, ο χρόνος φόρτωσης - παράδοσης.</w:t>
      </w:r>
    </w:p>
    <w:p w14:paraId="1AAD1DBB" w14:textId="158ED548" w:rsidR="003929DA" w:rsidRDefault="003929DA">
      <w:pPr>
        <w:suppressAutoHyphens w:val="0"/>
        <w:autoSpaceDE w:val="0"/>
        <w:rPr>
          <w:lang w:val="el-GR"/>
        </w:rPr>
      </w:pPr>
      <w:r>
        <w:rPr>
          <w:lang w:val="el-GR"/>
        </w:rPr>
        <w:lastRenderedPageBreak/>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w:t>
      </w:r>
    </w:p>
    <w:p w14:paraId="7E5A451A" w14:textId="779A8154" w:rsidR="003929DA" w:rsidRDefault="003929DA">
      <w:pPr>
        <w:suppressAutoHyphens w:val="0"/>
        <w:autoSpaceDE w:val="0"/>
        <w:rPr>
          <w:lang w:val="el-GR"/>
        </w:rPr>
      </w:pPr>
      <w:r>
        <w:rPr>
          <w:lang w:val="el-GR"/>
        </w:rPr>
        <w:t>Σε περίπτωση ένωσης οικονομικών φορέων, το πρόστιμο επιβάλλ</w:t>
      </w:r>
      <w:r w:rsidR="0063564B">
        <w:rPr>
          <w:lang w:val="el-GR"/>
        </w:rPr>
        <w:t xml:space="preserve">εται </w:t>
      </w:r>
      <w:r>
        <w:rPr>
          <w:lang w:val="el-GR"/>
        </w:rPr>
        <w:t>αναλόγως σε όλα τα μέλη της ένωσης.</w:t>
      </w:r>
    </w:p>
    <w:p w14:paraId="681A0329" w14:textId="65F0026E" w:rsidR="003929DA" w:rsidRDefault="003929DA">
      <w:pPr>
        <w:pStyle w:val="2"/>
        <w:suppressAutoHyphens w:val="0"/>
        <w:autoSpaceDE w:val="0"/>
        <w:rPr>
          <w:lang w:val="el-GR"/>
        </w:rPr>
      </w:pPr>
      <w:bookmarkStart w:id="106" w:name="_Toc172273095"/>
      <w:r>
        <w:rPr>
          <w:lang w:val="el-GR"/>
        </w:rPr>
        <w:t>5.3</w:t>
      </w:r>
      <w:r>
        <w:rPr>
          <w:lang w:val="el-GR"/>
        </w:rPr>
        <w:tab/>
        <w:t>Διοικητικές προσφυγές κατά τη διαδικασία εκτέλεσης των συμβάσεων</w:t>
      </w:r>
      <w:bookmarkEnd w:id="106"/>
    </w:p>
    <w:p w14:paraId="48F81A87" w14:textId="0E8CBCC4"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11E96B0" w14:textId="77777777" w:rsidR="003929DA" w:rsidRDefault="003929DA">
      <w:pPr>
        <w:pStyle w:val="2"/>
        <w:suppressAutoHyphens w:val="0"/>
        <w:autoSpaceDE w:val="0"/>
        <w:rPr>
          <w:lang w:val="el-GR"/>
        </w:rPr>
      </w:pPr>
      <w:bookmarkStart w:id="107" w:name="_Toc172273096"/>
      <w:r>
        <w:rPr>
          <w:lang w:val="el-GR"/>
        </w:rPr>
        <w:t>5.4</w:t>
      </w:r>
      <w:r>
        <w:rPr>
          <w:lang w:val="el-GR"/>
        </w:rPr>
        <w:tab/>
        <w:t>Δικαστική επίλυση διαφορών</w:t>
      </w:r>
      <w:bookmarkEnd w:id="107"/>
    </w:p>
    <w:p w14:paraId="3D87E27C" w14:textId="7E359936" w:rsidR="003929DA" w:rsidRDefault="003929DA" w:rsidP="00FF52B7">
      <w:pPr>
        <w:rPr>
          <w:lang w:val="el-GR"/>
        </w:rPr>
      </w:pPr>
      <w:r>
        <w:rPr>
          <w:szCs w:val="22"/>
          <w:lang w:val="el-GR"/>
        </w:rPr>
        <w:t>Κάθε διαφορά μεταξύ των συμβαλλόμενων μερών που</w:t>
      </w:r>
      <w:r w:rsidR="00C528FE">
        <w:rPr>
          <w:szCs w:val="22"/>
          <w:lang w:val="el-GR"/>
        </w:rPr>
        <w:t xml:space="preserve">  </w:t>
      </w:r>
      <w:r w:rsidR="00C528FE" w:rsidRPr="00C528FE">
        <w:rPr>
          <w:szCs w:val="22"/>
          <w:lang w:val="el-GR"/>
        </w:rPr>
        <w:t>προκύπτει</w:t>
      </w:r>
      <w:r w:rsidR="00C528FE">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21089554" w14:textId="77777777" w:rsidR="003929DA" w:rsidRDefault="003929DA">
      <w:pPr>
        <w:pStyle w:val="1"/>
        <w:tabs>
          <w:tab w:val="left" w:pos="851"/>
        </w:tabs>
        <w:ind w:left="851" w:hanging="851"/>
        <w:rPr>
          <w:lang w:val="el-GR"/>
        </w:rPr>
      </w:pPr>
      <w:bookmarkStart w:id="108" w:name="_Toc172273097"/>
      <w:r>
        <w:rPr>
          <w:lang w:val="el-GR"/>
        </w:rPr>
        <w:lastRenderedPageBreak/>
        <w:t>6.</w:t>
      </w:r>
      <w:r>
        <w:rPr>
          <w:lang w:val="el-GR"/>
        </w:rPr>
        <w:tab/>
      </w:r>
      <w:r w:rsidR="00FD79FD">
        <w:rPr>
          <w:lang w:val="el-GR"/>
        </w:rPr>
        <w:t>ΧΡΟΝΟΣ ΚΑΙ ΤΡΟΠΟΣ ΕΚΤΕΛΕΣΗΣ</w:t>
      </w:r>
      <w:bookmarkEnd w:id="108"/>
      <w:r>
        <w:rPr>
          <w:lang w:val="el-GR"/>
        </w:rPr>
        <w:t xml:space="preserve"> </w:t>
      </w:r>
    </w:p>
    <w:p w14:paraId="615568AB" w14:textId="77777777" w:rsidR="003929DA" w:rsidRPr="00BD65F6" w:rsidRDefault="003929DA">
      <w:pPr>
        <w:pStyle w:val="2"/>
        <w:rPr>
          <w:rFonts w:ascii="Calibri" w:hAnsi="Calibri" w:cs="Calibri"/>
          <w:bCs/>
          <w:sz w:val="22"/>
          <w:lang w:val="el-GR"/>
        </w:rPr>
      </w:pPr>
      <w:bookmarkStart w:id="109" w:name="_Toc172273098"/>
      <w:r>
        <w:rPr>
          <w:lang w:val="el-GR"/>
        </w:rPr>
        <w:t xml:space="preserve">6.1 </w:t>
      </w:r>
      <w:r>
        <w:rPr>
          <w:lang w:val="el-GR"/>
        </w:rPr>
        <w:tab/>
        <w:t xml:space="preserve">Χρόνος παράδοσης </w:t>
      </w:r>
      <w:r w:rsidR="00A51A17">
        <w:rPr>
          <w:lang w:val="el-GR"/>
        </w:rPr>
        <w:t>αγαθ</w:t>
      </w:r>
      <w:r>
        <w:rPr>
          <w:lang w:val="el-GR"/>
        </w:rPr>
        <w:t>ών</w:t>
      </w:r>
      <w:bookmarkEnd w:id="109"/>
    </w:p>
    <w:p w14:paraId="32BA32DC" w14:textId="4C6CCC47" w:rsidR="0063564B"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6.1.1.</w:t>
      </w:r>
      <w:r>
        <w:rPr>
          <w:rFonts w:ascii="Calibri" w:hAnsi="Calibri" w:cs="Calibri"/>
          <w:sz w:val="22"/>
          <w:lang w:eastAsia="ar-SA" w:bidi="ar-SA"/>
        </w:rPr>
        <w:t xml:space="preserve"> </w:t>
      </w:r>
      <w:r w:rsidR="00C86DA3" w:rsidRPr="00985BB5">
        <w:rPr>
          <w:rFonts w:ascii="Calibri" w:hAnsi="Calibri" w:cs="Calibri"/>
          <w:sz w:val="22"/>
          <w:lang w:eastAsia="ar-SA" w:bidi="ar-SA"/>
        </w:rPr>
        <w:t xml:space="preserve">. </w:t>
      </w:r>
      <w:r w:rsidR="0063564B">
        <w:rPr>
          <w:rFonts w:ascii="Calibri" w:hAnsi="Calibri" w:cs="Calibri"/>
          <w:sz w:val="22"/>
          <w:lang w:eastAsia="ar-SA" w:bidi="ar-SA"/>
        </w:rPr>
        <w:t xml:space="preserve">Ο ανάδοχος υποχρεούται να παραδώσει τα αγαθά </w:t>
      </w:r>
      <w:bookmarkStart w:id="110" w:name="_Hlk170904624"/>
      <w:r w:rsidR="000B3F5B">
        <w:rPr>
          <w:rFonts w:ascii="Calibri" w:hAnsi="Calibri" w:cs="Calibri"/>
          <w:sz w:val="22"/>
          <w:lang w:eastAsia="ar-SA" w:bidi="ar-SA"/>
        </w:rPr>
        <w:t xml:space="preserve">της ομάδας </w:t>
      </w:r>
      <w:proofErr w:type="spellStart"/>
      <w:r w:rsidR="000B3F5B">
        <w:rPr>
          <w:rFonts w:ascii="Calibri" w:hAnsi="Calibri" w:cs="Calibri"/>
          <w:sz w:val="22"/>
          <w:lang w:eastAsia="ar-SA" w:bidi="ar-SA"/>
        </w:rPr>
        <w:t>Α΄εντός</w:t>
      </w:r>
      <w:proofErr w:type="spellEnd"/>
      <w:r w:rsidR="000B3F5B">
        <w:rPr>
          <w:rFonts w:ascii="Calibri" w:hAnsi="Calibri" w:cs="Calibri"/>
          <w:sz w:val="22"/>
          <w:lang w:eastAsia="ar-SA" w:bidi="ar-SA"/>
        </w:rPr>
        <w:t xml:space="preserve"> πέντε (5)</w:t>
      </w:r>
      <w:r w:rsidR="0063564B">
        <w:rPr>
          <w:rFonts w:ascii="Calibri" w:hAnsi="Calibri" w:cs="Calibri"/>
          <w:sz w:val="22"/>
          <w:lang w:eastAsia="ar-SA" w:bidi="ar-SA"/>
        </w:rPr>
        <w:t xml:space="preserve"> μηνών </w:t>
      </w:r>
      <w:bookmarkEnd w:id="110"/>
      <w:r w:rsidR="0063564B">
        <w:rPr>
          <w:rFonts w:ascii="Calibri" w:hAnsi="Calibri" w:cs="Calibri"/>
          <w:sz w:val="22"/>
          <w:lang w:eastAsia="ar-SA" w:bidi="ar-SA"/>
        </w:rPr>
        <w:t>από την υπογραφή της σύμβασης</w:t>
      </w:r>
      <w:r w:rsidR="00405779">
        <w:rPr>
          <w:rFonts w:ascii="Calibri" w:hAnsi="Calibri" w:cs="Calibri"/>
          <w:sz w:val="22"/>
          <w:lang w:eastAsia="ar-SA" w:bidi="ar-SA"/>
        </w:rPr>
        <w:t xml:space="preserve"> στον τόπο που θα υποδειχθεί έπειτα από </w:t>
      </w:r>
      <w:proofErr w:type="spellStart"/>
      <w:r w:rsidR="00405779">
        <w:rPr>
          <w:rFonts w:ascii="Calibri" w:hAnsi="Calibri" w:cs="Calibri"/>
          <w:sz w:val="22"/>
          <w:lang w:eastAsia="ar-SA" w:bidi="ar-SA"/>
        </w:rPr>
        <w:t>συννεννόηση</w:t>
      </w:r>
      <w:proofErr w:type="spellEnd"/>
      <w:r w:rsidR="00405779">
        <w:rPr>
          <w:rFonts w:ascii="Calibri" w:hAnsi="Calibri" w:cs="Calibri"/>
          <w:sz w:val="22"/>
          <w:lang w:eastAsia="ar-SA" w:bidi="ar-SA"/>
        </w:rPr>
        <w:t xml:space="preserve"> με την Δ/</w:t>
      </w:r>
      <w:proofErr w:type="spellStart"/>
      <w:r w:rsidR="00405779">
        <w:rPr>
          <w:rFonts w:ascii="Calibri" w:hAnsi="Calibri" w:cs="Calibri"/>
          <w:sz w:val="22"/>
          <w:lang w:eastAsia="ar-SA" w:bidi="ar-SA"/>
        </w:rPr>
        <w:t>νση</w:t>
      </w:r>
      <w:proofErr w:type="spellEnd"/>
      <w:r w:rsidR="00405779">
        <w:rPr>
          <w:rFonts w:ascii="Calibri" w:hAnsi="Calibri" w:cs="Calibri"/>
          <w:sz w:val="22"/>
          <w:lang w:eastAsia="ar-SA" w:bidi="ar-SA"/>
        </w:rPr>
        <w:t xml:space="preserve"> Ηλεκτρονικής Διακυβέρνησης της Π.Κ. και σε διαφορετικά κτίρια της Περιφέρειας Κρήτης</w:t>
      </w:r>
      <w:r w:rsidR="000B3F5B">
        <w:rPr>
          <w:rFonts w:ascii="Calibri" w:hAnsi="Calibri" w:cs="Calibri"/>
          <w:sz w:val="22"/>
          <w:lang w:eastAsia="ar-SA" w:bidi="ar-SA"/>
        </w:rPr>
        <w:t>. Τα</w:t>
      </w:r>
      <w:r w:rsidR="00405779" w:rsidRPr="001839DA">
        <w:rPr>
          <w:rFonts w:ascii="Calibri" w:hAnsi="Calibri" w:cs="Calibri"/>
          <w:sz w:val="22"/>
          <w:lang w:eastAsia="ar-SA" w:bidi="ar-SA"/>
        </w:rPr>
        <w:t xml:space="preserve"> είδη της ομάδας Β΄ </w:t>
      </w:r>
      <w:r w:rsidR="000B3F5B">
        <w:rPr>
          <w:rFonts w:ascii="Calibri" w:hAnsi="Calibri" w:cs="Calibri"/>
          <w:sz w:val="22"/>
          <w:lang w:eastAsia="ar-SA" w:bidi="ar-SA"/>
        </w:rPr>
        <w:t xml:space="preserve">πέντε (5) </w:t>
      </w:r>
      <w:r w:rsidR="00344633" w:rsidRPr="00344633">
        <w:rPr>
          <w:rFonts w:ascii="Calibri" w:hAnsi="Calibri" w:cs="Calibri"/>
          <w:sz w:val="22"/>
          <w:lang w:eastAsia="ar-SA" w:bidi="ar-SA"/>
        </w:rPr>
        <w:t xml:space="preserve">μηνών </w:t>
      </w:r>
      <w:r w:rsidR="00405779" w:rsidRPr="001839DA">
        <w:rPr>
          <w:rFonts w:ascii="Calibri" w:hAnsi="Calibri" w:cs="Calibri"/>
          <w:sz w:val="22"/>
          <w:lang w:eastAsia="ar-SA" w:bidi="ar-SA"/>
        </w:rPr>
        <w:t>από την υπογραφή</w:t>
      </w:r>
      <w:r w:rsidR="00405779">
        <w:rPr>
          <w:rFonts w:ascii="Calibri" w:hAnsi="Calibri" w:cs="Calibri"/>
          <w:sz w:val="22"/>
          <w:lang w:eastAsia="ar-SA" w:bidi="ar-SA"/>
        </w:rPr>
        <w:t xml:space="preserve"> της σύμβασης στη Διεύθυνση Ηλεκτρονικής Διακυβέρνησης Π.Κ., Αβέρωφ 1 (2</w:t>
      </w:r>
      <w:r w:rsidR="00405779" w:rsidRPr="00405779">
        <w:rPr>
          <w:rFonts w:ascii="Calibri" w:hAnsi="Calibri" w:cs="Calibri"/>
          <w:sz w:val="22"/>
          <w:vertAlign w:val="superscript"/>
          <w:lang w:eastAsia="ar-SA" w:bidi="ar-SA"/>
        </w:rPr>
        <w:t>ος</w:t>
      </w:r>
      <w:r w:rsidR="00405779">
        <w:rPr>
          <w:rFonts w:ascii="Calibri" w:hAnsi="Calibri" w:cs="Calibri"/>
          <w:sz w:val="22"/>
          <w:lang w:eastAsia="ar-SA" w:bidi="ar-SA"/>
        </w:rPr>
        <w:t xml:space="preserve"> όροφος), Ηράκλειο Κρήτης</w:t>
      </w:r>
      <w:r w:rsidR="001839DA">
        <w:rPr>
          <w:rFonts w:ascii="Calibri" w:hAnsi="Calibri" w:cs="Calibri"/>
          <w:sz w:val="22"/>
          <w:lang w:eastAsia="ar-SA" w:bidi="ar-SA"/>
        </w:rPr>
        <w:t>.</w:t>
      </w:r>
    </w:p>
    <w:p w14:paraId="40DE41B1" w14:textId="6CB3191C" w:rsidR="00A72E12"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w:t>
      </w:r>
      <w:r w:rsidR="00985BB5">
        <w:rPr>
          <w:rFonts w:ascii="Calibri" w:hAnsi="Calibri" w:cs="Calibri"/>
          <w:sz w:val="22"/>
          <w:lang w:eastAsia="ar-SA" w:bidi="ar-SA"/>
        </w:rPr>
        <w:t>ειδών</w:t>
      </w:r>
      <w:r>
        <w:rPr>
          <w:rFonts w:ascii="Calibri" w:hAnsi="Calibri" w:cs="Calibri"/>
          <w:sz w:val="22"/>
          <w:lang w:eastAsia="ar-SA" w:bidi="ar-SA"/>
        </w:rPr>
        <w:t xml:space="preserve">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p>
    <w:p w14:paraId="298B0C47" w14:textId="2656F99F"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 xml:space="preserve">της </w:t>
      </w:r>
      <w:r w:rsidR="000A44F1">
        <w:rPr>
          <w:rFonts w:ascii="Calibri" w:hAnsi="Calibri" w:cs="Calibri"/>
          <w:sz w:val="22"/>
          <w:lang w:eastAsia="ar-SA" w:bidi="ar-SA"/>
        </w:rPr>
        <w:t>παρούσας</w:t>
      </w:r>
      <w:r>
        <w:rPr>
          <w:rFonts w:ascii="Calibri" w:hAnsi="Calibri" w:cs="Calibri"/>
          <w:sz w:val="22"/>
          <w:lang w:eastAsia="ar-SA" w:bidi="ar-SA"/>
        </w:rPr>
        <w:t>.</w:t>
      </w:r>
    </w:p>
    <w:p w14:paraId="5662C5A0"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w:t>
      </w:r>
      <w:r w:rsidR="00A51A17">
        <w:rPr>
          <w:rFonts w:ascii="Calibri" w:hAnsi="Calibri" w:cs="Calibri"/>
          <w:sz w:val="22"/>
          <w:lang w:eastAsia="ar-SA" w:bidi="ar-SA"/>
        </w:rPr>
        <w:t>αγαθ</w:t>
      </w:r>
      <w:r>
        <w:rPr>
          <w:rFonts w:ascii="Calibri" w:hAnsi="Calibri" w:cs="Calibri"/>
          <w:sz w:val="22"/>
          <w:lang w:eastAsia="ar-SA" w:bidi="ar-SA"/>
        </w:rPr>
        <w:t>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644700E"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A51A17">
        <w:rPr>
          <w:rFonts w:ascii="Calibri" w:hAnsi="Calibri" w:cs="Calibri"/>
          <w:sz w:val="22"/>
          <w:lang w:eastAsia="ar-SA" w:bidi="ar-SA"/>
        </w:rPr>
        <w:t>αγαθ</w:t>
      </w:r>
      <w:r>
        <w:rPr>
          <w:rFonts w:ascii="Calibri" w:hAnsi="Calibri" w:cs="Calibri"/>
          <w:sz w:val="22"/>
          <w:lang w:eastAsia="ar-SA" w:bidi="ar-SA"/>
        </w:rPr>
        <w:t>ό, ο ανάδοχος κηρύσσεται έκπτωτος.</w:t>
      </w:r>
    </w:p>
    <w:p w14:paraId="2A8B9644" w14:textId="77777777"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w:t>
      </w:r>
      <w:r w:rsidR="00A51A17">
        <w:rPr>
          <w:rFonts w:ascii="Calibri" w:hAnsi="Calibri" w:cs="Calibri"/>
          <w:sz w:val="22"/>
          <w:lang w:eastAsia="ar-SA" w:bidi="ar-SA"/>
        </w:rPr>
        <w:t>αγαθ</w:t>
      </w:r>
      <w:r>
        <w:rPr>
          <w:rFonts w:ascii="Calibri" w:hAnsi="Calibri" w:cs="Calibri"/>
          <w:sz w:val="22"/>
          <w:lang w:eastAsia="ar-SA" w:bidi="ar-SA"/>
        </w:rPr>
        <w:t xml:space="preserve">ών και την επιτροπή παραλαβής, για την ημερομηνία που προτίθεται να παραδώσει το </w:t>
      </w:r>
      <w:r w:rsidR="00A51A17">
        <w:rPr>
          <w:rFonts w:ascii="Calibri" w:hAnsi="Calibri" w:cs="Calibri"/>
          <w:sz w:val="22"/>
          <w:lang w:eastAsia="ar-SA" w:bidi="ar-SA"/>
        </w:rPr>
        <w:t>αγαθ</w:t>
      </w:r>
      <w:r>
        <w:rPr>
          <w:rFonts w:ascii="Calibri" w:hAnsi="Calibri" w:cs="Calibri"/>
          <w:sz w:val="22"/>
          <w:lang w:eastAsia="ar-SA" w:bidi="ar-SA"/>
        </w:rPr>
        <w:t>ό, τουλάχιστον πέντε (5) εργάσιμες ημέρες νωρίτερα.</w:t>
      </w:r>
    </w:p>
    <w:p w14:paraId="481065A0" w14:textId="77777777" w:rsidR="003929DA" w:rsidRDefault="003929DA">
      <w:pPr>
        <w:pStyle w:val="Standard"/>
        <w:widowControl/>
        <w:spacing w:after="120"/>
        <w:jc w:val="both"/>
        <w:textAlignment w:val="auto"/>
      </w:pPr>
      <w:r>
        <w:rPr>
          <w:rFonts w:ascii="Calibri" w:hAnsi="Calibri" w:cs="Calibri"/>
          <w:sz w:val="22"/>
          <w:lang w:eastAsia="ar-SA" w:bidi="ar-SA"/>
        </w:rPr>
        <w:t xml:space="preserve">Μετά από κάθε προσκόμιση </w:t>
      </w:r>
      <w:r w:rsidR="00A51A17">
        <w:rPr>
          <w:rFonts w:ascii="Calibri" w:hAnsi="Calibri" w:cs="Calibri"/>
          <w:sz w:val="22"/>
          <w:lang w:eastAsia="ar-SA" w:bidi="ar-SA"/>
        </w:rPr>
        <w:t>αγαθ</w:t>
      </w:r>
      <w:r>
        <w:rPr>
          <w:rFonts w:ascii="Calibri" w:hAnsi="Calibri" w:cs="Calibri"/>
          <w:sz w:val="22"/>
          <w:lang w:eastAsia="ar-SA" w:bidi="ar-SA"/>
        </w:rPr>
        <w:t xml:space="preserve">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00A51A17">
        <w:rPr>
          <w:rFonts w:ascii="Calibri" w:hAnsi="Calibri" w:cs="Calibri"/>
          <w:sz w:val="22"/>
          <w:lang w:eastAsia="ar-SA" w:bidi="ar-SA"/>
        </w:rPr>
        <w:t>αγαθ</w:t>
      </w:r>
      <w:r>
        <w:rPr>
          <w:rFonts w:ascii="Calibri" w:hAnsi="Calibri" w:cs="Calibri"/>
          <w:sz w:val="22"/>
          <w:lang w:eastAsia="ar-SA" w:bidi="ar-SA"/>
        </w:rPr>
        <w:t>ό, η ποσότητα και ο αριθμός της σύμβασης σε εκτέλεση της οποίας προσκομίστηκε.</w:t>
      </w:r>
    </w:p>
    <w:p w14:paraId="38178A6F" w14:textId="3015057A" w:rsidR="003929DA" w:rsidRDefault="003929DA">
      <w:pPr>
        <w:pStyle w:val="2"/>
        <w:ind w:left="0" w:firstLine="0"/>
        <w:rPr>
          <w:lang w:val="el-GR"/>
        </w:rPr>
      </w:pPr>
      <w:bookmarkStart w:id="111" w:name="_Toc172273099"/>
      <w:r>
        <w:rPr>
          <w:lang w:val="el-GR"/>
        </w:rPr>
        <w:t xml:space="preserve">6.2 </w:t>
      </w:r>
      <w:r>
        <w:rPr>
          <w:lang w:val="el-GR"/>
        </w:rPr>
        <w:tab/>
        <w:t xml:space="preserve">Παραλαβή </w:t>
      </w:r>
      <w:r w:rsidR="00985BB5">
        <w:rPr>
          <w:lang w:val="el-GR"/>
        </w:rPr>
        <w:t>ειδών</w:t>
      </w:r>
      <w:r>
        <w:rPr>
          <w:lang w:val="el-GR"/>
        </w:rPr>
        <w:t xml:space="preserve"> - Χρόνος και τρόπος παραλαβής </w:t>
      </w:r>
      <w:r w:rsidR="00985BB5">
        <w:rPr>
          <w:lang w:val="el-GR"/>
        </w:rPr>
        <w:t>ειδών</w:t>
      </w:r>
      <w:bookmarkEnd w:id="111"/>
      <w:r w:rsidR="00985BB5">
        <w:rPr>
          <w:lang w:val="el-GR"/>
        </w:rPr>
        <w:t xml:space="preserve"> </w:t>
      </w:r>
    </w:p>
    <w:p w14:paraId="34E42A18" w14:textId="480B29B8" w:rsidR="0063564B" w:rsidRDefault="003929DA">
      <w:pPr>
        <w:rPr>
          <w:lang w:val="el-GR"/>
        </w:rPr>
      </w:pPr>
      <w:r>
        <w:rPr>
          <w:b/>
          <w:lang w:val="el-GR"/>
        </w:rPr>
        <w:t>6.2.1.</w:t>
      </w:r>
      <w:r>
        <w:rPr>
          <w:lang w:val="el-GR"/>
        </w:rPr>
        <w:t xml:space="preserve"> </w:t>
      </w:r>
      <w:r w:rsidR="0063564B">
        <w:rPr>
          <w:lang w:val="el-GR"/>
        </w:rPr>
        <w:t>H παραλαβή των αγαθών θα γίνει από επιτροπές, πρωτοβάθμιες ή και δευτεροβάθμιες, που συγκροτούνται σύμφωνα με την παρ. 11 περ. β του άρθρου 221 του ν. 4412/2016 κατά τα οριζόμενα στο άρθρο 208 του ως άνω νόμου</w:t>
      </w:r>
      <w:r w:rsidR="008003E2">
        <w:rPr>
          <w:lang w:val="el-GR"/>
        </w:rPr>
        <w:t xml:space="preserve"> και στο άρθρο 6 παρ. 6.3 του σχεδίου σύμβασης (ΠΑΡΑΡ</w:t>
      </w:r>
      <w:r w:rsidR="008003E2">
        <w:rPr>
          <w:lang w:val="en-US"/>
        </w:rPr>
        <w:t>TH</w:t>
      </w:r>
      <w:r w:rsidR="008003E2">
        <w:rPr>
          <w:lang w:val="el-GR"/>
        </w:rPr>
        <w:t>ΜΑ</w:t>
      </w:r>
      <w:r w:rsidR="008003E2" w:rsidRPr="008003E2">
        <w:rPr>
          <w:lang w:val="el-GR"/>
        </w:rPr>
        <w:t xml:space="preserve"> </w:t>
      </w:r>
      <w:r w:rsidR="008003E2">
        <w:rPr>
          <w:lang w:val="en-US"/>
        </w:rPr>
        <w:t>VI</w:t>
      </w:r>
      <w:r w:rsidR="008003E2" w:rsidRPr="008003E2">
        <w:rPr>
          <w:lang w:val="el-GR"/>
        </w:rPr>
        <w:t>)</w:t>
      </w:r>
      <w:r w:rsidR="0063564B">
        <w:rPr>
          <w:lang w:val="el-GR"/>
        </w:rPr>
        <w:t>.</w:t>
      </w:r>
    </w:p>
    <w:p w14:paraId="57E5E793" w14:textId="36ADA304" w:rsidR="00985BB5" w:rsidRDefault="00FF38E7">
      <w:pPr>
        <w:rPr>
          <w:lang w:val="el-GR"/>
        </w:rPr>
      </w:pPr>
      <w:r>
        <w:rPr>
          <w:lang w:val="el-GR"/>
        </w:rPr>
        <w:t>Για την</w:t>
      </w:r>
      <w:r w:rsidR="003929DA">
        <w:rPr>
          <w:lang w:val="el-GR"/>
        </w:rPr>
        <w:t xml:space="preserve"> παραλαβή των </w:t>
      </w:r>
      <w:r w:rsidR="00985BB5">
        <w:rPr>
          <w:lang w:val="el-GR"/>
        </w:rPr>
        <w:t>ειδών</w:t>
      </w:r>
      <w:r>
        <w:rPr>
          <w:lang w:val="el-GR"/>
        </w:rPr>
        <w:t xml:space="preserve"> της παρούσας σύμβασης έχει συγκροτηθεί </w:t>
      </w:r>
      <w:r w:rsidR="00985BB5">
        <w:rPr>
          <w:lang w:val="el-GR"/>
        </w:rPr>
        <w:t xml:space="preserve">Επιτροπή Παραλαβής των ειδών του διαγωνισμού </w:t>
      </w:r>
      <w:r w:rsidRPr="00D6172D">
        <w:rPr>
          <w:lang w:val="el-GR"/>
        </w:rPr>
        <w:t>με την</w:t>
      </w:r>
      <w:r w:rsidR="00985BB5" w:rsidRPr="00D6172D">
        <w:rPr>
          <w:lang w:val="el-GR"/>
        </w:rPr>
        <w:t xml:space="preserve"> </w:t>
      </w:r>
      <w:r w:rsidR="00D6172D" w:rsidRPr="00F36F18">
        <w:rPr>
          <w:color w:val="000000"/>
          <w:szCs w:val="22"/>
          <w:lang w:val="el-GR"/>
        </w:rPr>
        <w:t>αρ.</w:t>
      </w:r>
      <w:r w:rsidR="00517D5B" w:rsidRPr="00F36F18">
        <w:rPr>
          <w:color w:val="000000"/>
          <w:szCs w:val="22"/>
          <w:lang w:val="el-GR"/>
        </w:rPr>
        <w:t>732/2024</w:t>
      </w:r>
      <w:r w:rsidR="00D6172D" w:rsidRPr="00F36F18">
        <w:rPr>
          <w:color w:val="000000"/>
          <w:szCs w:val="22"/>
          <w:lang w:val="el-GR"/>
        </w:rPr>
        <w:t xml:space="preserve"> (Α.Δ.Α.:</w:t>
      </w:r>
      <w:r w:rsidR="00517D5B" w:rsidRPr="00F36F18">
        <w:rPr>
          <w:color w:val="000000"/>
          <w:szCs w:val="22"/>
          <w:lang w:val="el-GR"/>
        </w:rPr>
        <w:t>ΨΓΛΑ7ΛΚ-2ΟΣ</w:t>
      </w:r>
      <w:r w:rsidR="00D6172D" w:rsidRPr="00F36F18">
        <w:rPr>
          <w:color w:val="000000"/>
          <w:szCs w:val="22"/>
          <w:lang w:val="el-GR"/>
        </w:rPr>
        <w:t>)</w:t>
      </w:r>
      <w:r w:rsidR="00985BB5" w:rsidRPr="00F36F18">
        <w:rPr>
          <w:lang w:val="el-GR"/>
        </w:rPr>
        <w:t xml:space="preserve"> Απόφαση</w:t>
      </w:r>
      <w:r w:rsidR="00985BB5" w:rsidRPr="00D6172D">
        <w:rPr>
          <w:lang w:val="el-GR"/>
        </w:rPr>
        <w:t xml:space="preserve"> </w:t>
      </w:r>
      <w:r w:rsidR="00344633">
        <w:rPr>
          <w:lang w:val="el-GR"/>
        </w:rPr>
        <w:t xml:space="preserve">της </w:t>
      </w:r>
      <w:r w:rsidR="00F809C4">
        <w:rPr>
          <w:lang w:val="el-GR"/>
        </w:rPr>
        <w:t>Περιφερειακ</w:t>
      </w:r>
      <w:r w:rsidR="00344633">
        <w:rPr>
          <w:lang w:val="el-GR"/>
        </w:rPr>
        <w:t xml:space="preserve">ής Επιτροπής </w:t>
      </w:r>
      <w:r w:rsidR="00985BB5" w:rsidRPr="00D6172D">
        <w:rPr>
          <w:lang w:val="el-GR"/>
        </w:rPr>
        <w:t>της Περιφέρειας Κρήτης.</w:t>
      </w:r>
    </w:p>
    <w:p w14:paraId="7A269FF5" w14:textId="722731FC" w:rsidR="003929DA" w:rsidRDefault="003929DA">
      <w:pPr>
        <w:rPr>
          <w:lang w:val="el-GR"/>
        </w:rPr>
      </w:pPr>
      <w:r>
        <w:rPr>
          <w:lang w:val="el-GR"/>
        </w:rPr>
        <w:t xml:space="preserve">Κατά την διαδικασία παραλαβής των </w:t>
      </w:r>
      <w:r w:rsidR="00985BB5">
        <w:rPr>
          <w:lang w:val="el-GR"/>
        </w:rPr>
        <w:t>ειδών</w:t>
      </w:r>
      <w:r>
        <w:rPr>
          <w:lang w:val="el-GR"/>
        </w:rPr>
        <w:t xml:space="preserve">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xml:space="preserve">. </w:t>
      </w:r>
    </w:p>
    <w:p w14:paraId="36D37FD4" w14:textId="77777777" w:rsidR="003929DA" w:rsidRDefault="003929DA">
      <w:pPr>
        <w:rPr>
          <w:lang w:val="el-GR"/>
        </w:rPr>
      </w:pPr>
      <w:r>
        <w:rPr>
          <w:lang w:val="el-GR"/>
        </w:rPr>
        <w:t>Το κόστος της διενέργειας των ελέγχων βαρύνει τον ανάδοχο.</w:t>
      </w:r>
    </w:p>
    <w:p w14:paraId="6ADBAB60" w14:textId="77777777" w:rsidR="003929DA" w:rsidRDefault="003929DA">
      <w:pPr>
        <w:rPr>
          <w:lang w:val="el-GR"/>
        </w:rPr>
      </w:pPr>
      <w:r>
        <w:rPr>
          <w:lang w:val="el-GR"/>
        </w:rPr>
        <w:t xml:space="preserve">Η επιτροπή παραλαβής, μετά τους προβλεπόμενους ελέγχους συντάσσει πρωτόκολλα (μακροσκοπικό – οριστικό- παραλαβής του </w:t>
      </w:r>
      <w:r w:rsidR="00A51A17">
        <w:rPr>
          <w:lang w:val="el-GR"/>
        </w:rPr>
        <w:t>αγαθ</w:t>
      </w:r>
      <w:r>
        <w:rPr>
          <w:lang w:val="el-GR"/>
        </w:rPr>
        <w:t xml:space="preserve">ού με παρατηρήσεις –απόρριψης  των </w:t>
      </w:r>
      <w:r w:rsidR="00A51A17">
        <w:rPr>
          <w:lang w:val="el-GR"/>
        </w:rPr>
        <w:t>αγαθ</w:t>
      </w:r>
      <w:r>
        <w:rPr>
          <w:lang w:val="el-GR"/>
        </w:rPr>
        <w:t>ών) σύμφωνα με την παρ.3 του άρθρου 208 του ν. 4412/16.</w:t>
      </w:r>
    </w:p>
    <w:p w14:paraId="084A6708" w14:textId="77777777" w:rsidR="003929DA" w:rsidRDefault="003929DA">
      <w:pPr>
        <w:rPr>
          <w:lang w:val="el-GR"/>
        </w:rPr>
      </w:pPr>
      <w:r>
        <w:rPr>
          <w:lang w:val="el-GR"/>
        </w:rPr>
        <w:lastRenderedPageBreak/>
        <w:t>Τα πρωτόκολλα που συντάσσονται από τις επιτροπές (πρωτοβάθμιες – δευτεροβάθμιες) κοινοποιούνται υποχρεωτικά και στους αναδόχους.</w:t>
      </w:r>
    </w:p>
    <w:p w14:paraId="295F59C7" w14:textId="77777777" w:rsidR="003929DA" w:rsidRDefault="00A51A17">
      <w:pPr>
        <w:rPr>
          <w:lang w:val="el-GR"/>
        </w:rPr>
      </w:pPr>
      <w:r>
        <w:rPr>
          <w:lang w:val="el-GR"/>
        </w:rPr>
        <w:t>Αγαθ</w:t>
      </w:r>
      <w:r w:rsidR="003929DA">
        <w:rPr>
          <w:lang w:val="el-GR"/>
        </w:rPr>
        <w:t xml:space="preserve">ά που απορρίφθηκαν ή κρίθηκαν </w:t>
      </w:r>
      <w:proofErr w:type="spellStart"/>
      <w:r w:rsidR="003929DA">
        <w:rPr>
          <w:lang w:val="el-GR"/>
        </w:rPr>
        <w:t>παραληπτέα</w:t>
      </w:r>
      <w:proofErr w:type="spellEnd"/>
      <w:r w:rsidR="003929DA">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4A03DFCA" w14:textId="66CC4A74" w:rsidR="003929DA" w:rsidRDefault="003929DA">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w:t>
      </w:r>
      <w:r w:rsidR="006060EE">
        <w:rPr>
          <w:lang w:val="el-GR"/>
        </w:rPr>
        <w:t>έ</w:t>
      </w:r>
      <w:r>
        <w:rPr>
          <w:lang w:val="el-GR"/>
        </w:rPr>
        <w:t>φεση</w:t>
      </w:r>
      <w:proofErr w:type="spellEnd"/>
      <w:r>
        <w:rPr>
          <w:lang w:val="el-GR"/>
        </w:rPr>
        <w:t xml:space="preserve"> των οικείων </w:t>
      </w:r>
      <w:proofErr w:type="spellStart"/>
      <w:r>
        <w:rPr>
          <w:lang w:val="el-GR"/>
        </w:rPr>
        <w:t>αντιδειγμάτων</w:t>
      </w:r>
      <w:proofErr w:type="spellEnd"/>
      <w:r>
        <w:rPr>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w:t>
      </w:r>
      <w:r w:rsidR="006060EE">
        <w:rPr>
          <w:lang w:val="el-GR"/>
        </w:rPr>
        <w:t>ν</w:t>
      </w:r>
      <w:r>
        <w:rPr>
          <w:lang w:val="el-GR"/>
        </w:rPr>
        <w:t>.</w:t>
      </w:r>
      <w:r w:rsidR="009B2C8B">
        <w:rPr>
          <w:lang w:val="el-GR"/>
        </w:rPr>
        <w:t xml:space="preserve"> </w:t>
      </w:r>
      <w:r>
        <w:rPr>
          <w:lang w:val="el-GR"/>
        </w:rPr>
        <w:t>4412/</w:t>
      </w:r>
      <w:r w:rsidR="009B2C8B">
        <w:rPr>
          <w:lang w:val="el-GR"/>
        </w:rPr>
        <w:t>20</w:t>
      </w:r>
      <w:r>
        <w:rPr>
          <w:lang w:val="el-GR"/>
        </w:rPr>
        <w:t>16.</w:t>
      </w:r>
    </w:p>
    <w:p w14:paraId="11AD2094" w14:textId="77777777"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14:paraId="39C7793A" w14:textId="77777777"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14:paraId="34826709" w14:textId="17360614" w:rsidR="003929DA" w:rsidRDefault="003929DA">
      <w:pPr>
        <w:rPr>
          <w:i/>
          <w:iCs/>
          <w:color w:val="5B9BD5"/>
          <w:spacing w:val="5"/>
          <w:kern w:val="1"/>
          <w:lang w:val="el-GR"/>
        </w:rPr>
      </w:pPr>
      <w:r>
        <w:rPr>
          <w:b/>
          <w:lang w:val="el-GR"/>
        </w:rPr>
        <w:t>6.2.2.</w:t>
      </w:r>
      <w:r>
        <w:rPr>
          <w:lang w:val="el-GR"/>
        </w:rPr>
        <w:t xml:space="preserve"> Η παραλαβή των </w:t>
      </w:r>
      <w:r w:rsidR="00985BB5">
        <w:rPr>
          <w:lang w:val="el-GR"/>
        </w:rPr>
        <w:t xml:space="preserve">ειδών </w:t>
      </w:r>
      <w:r>
        <w:rPr>
          <w:lang w:val="el-GR"/>
        </w:rPr>
        <w:t xml:space="preserve">και η έκδοση των σχετικών πρωτοκόλλων παραλαβής πραγματοποιείται </w:t>
      </w:r>
      <w:r w:rsidR="00985BB5">
        <w:rPr>
          <w:lang w:val="el-GR"/>
        </w:rPr>
        <w:t xml:space="preserve">εντός </w:t>
      </w:r>
      <w:r w:rsidR="000B3F5B">
        <w:rPr>
          <w:lang w:val="el-GR"/>
        </w:rPr>
        <w:t>τριάντα (30</w:t>
      </w:r>
      <w:r w:rsidR="00985BB5">
        <w:rPr>
          <w:lang w:val="el-GR"/>
        </w:rPr>
        <w:t>) ημερών από την παράδοση των ειδών.</w:t>
      </w:r>
    </w:p>
    <w:p w14:paraId="613FAC1D" w14:textId="225E6DBB" w:rsidR="003929DA" w:rsidRDefault="003929DA">
      <w:pPr>
        <w:rPr>
          <w:lang w:val="el-GR"/>
        </w:rPr>
      </w:pPr>
      <w:r>
        <w:rPr>
          <w:lang w:val="el-GR"/>
        </w:rPr>
        <w:t xml:space="preserve">Αν η παραλαβή των </w:t>
      </w:r>
      <w:r w:rsidR="00985BB5">
        <w:rPr>
          <w:lang w:val="el-GR"/>
        </w:rPr>
        <w:t xml:space="preserve">ειδών </w:t>
      </w:r>
      <w:r>
        <w:rPr>
          <w:lang w:val="el-GR"/>
        </w:rPr>
        <w:t xml:space="preserve">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00985BB5" w:rsidRPr="00416EF3">
        <w:rPr>
          <w:lang w:val="el-GR"/>
        </w:rPr>
        <w:t>χρόνο</w:t>
      </w:r>
      <w:r w:rsidR="00985BB5">
        <w:rPr>
          <w:lang w:val="el-GR"/>
        </w:rPr>
        <w:t xml:space="preserve"> (15 ημέρες) </w:t>
      </w:r>
      <w:r w:rsidR="00B37D4B">
        <w:rPr>
          <w:lang w:val="el-GR"/>
        </w:rPr>
        <w:t xml:space="preserve"> </w:t>
      </w:r>
      <w:r>
        <w:rPr>
          <w:lang w:val="el-GR"/>
        </w:rPr>
        <w:t>θεωρείται ότι η παραλαβή συντελέσ</w:t>
      </w:r>
      <w:r w:rsidR="007441C1">
        <w:rPr>
          <w:lang w:val="el-GR"/>
        </w:rPr>
        <w:t>τ</w:t>
      </w:r>
      <w:r>
        <w:rPr>
          <w:lang w:val="el-GR"/>
        </w:rPr>
        <w:t>ηκε αυτοδίκαια, με κάθε επιφύλαξη των δικαιωμάτων του Δημοσίου και εκδίδεται προς τούτο σχετική απόφαση του αρμ</w:t>
      </w:r>
      <w:r w:rsidR="007441C1">
        <w:rPr>
          <w:lang w:val="el-GR"/>
        </w:rPr>
        <w:t>όδι</w:t>
      </w:r>
      <w:r>
        <w:rPr>
          <w:lang w:val="el-GR"/>
        </w:rPr>
        <w:t>ου αποφαιν</w:t>
      </w:r>
      <w:r w:rsidR="007441C1">
        <w:rPr>
          <w:lang w:val="el-GR"/>
        </w:rPr>
        <w:t>όμε</w:t>
      </w:r>
      <w:r>
        <w:rPr>
          <w:lang w:val="el-GR"/>
        </w:rPr>
        <w:t xml:space="preserve">νου οργάνου, με βάση μόνο το θεωρημένο από την υπηρεσία που παραλαμβάνει τα </w:t>
      </w:r>
      <w:r w:rsidR="00A51A17">
        <w:rPr>
          <w:lang w:val="el-GR"/>
        </w:rPr>
        <w:t>αγαθ</w:t>
      </w:r>
      <w:r>
        <w:rPr>
          <w:lang w:val="el-GR"/>
        </w:rPr>
        <w:t xml:space="preserve">ά αποδεικτικό προσκόμισης τούτων, σύμφωνα δε με την απόφαση αυτή η αποθήκη του φορέα εκδίδει δελτίο εισαγωγής του </w:t>
      </w:r>
      <w:r w:rsidR="00A51A17">
        <w:rPr>
          <w:lang w:val="el-GR"/>
        </w:rPr>
        <w:t>αγαθ</w:t>
      </w:r>
      <w:r>
        <w:rPr>
          <w:lang w:val="el-GR"/>
        </w:rPr>
        <w:t>ού και εγγραφής του στα βιβλία της, προκειμένου να πραγματοποιηθεί η πληρωμή του αναδόχου.</w:t>
      </w:r>
    </w:p>
    <w:p w14:paraId="04DAB6C7" w14:textId="0E4D1550" w:rsidR="003929DA" w:rsidRDefault="003929DA" w:rsidP="0052167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w:t>
      </w:r>
      <w:r w:rsidR="007441C1">
        <w:rPr>
          <w:lang w:val="el-GR"/>
        </w:rPr>
        <w:t>όδι</w:t>
      </w:r>
      <w:r>
        <w:rPr>
          <w:lang w:val="el-GR"/>
        </w:rPr>
        <w:t>ου αποφαιν</w:t>
      </w:r>
      <w:r w:rsidR="007441C1">
        <w:rPr>
          <w:lang w:val="el-GR"/>
        </w:rPr>
        <w:t>όμε</w:t>
      </w:r>
      <w:r>
        <w:rPr>
          <w:lang w:val="el-GR"/>
        </w:rPr>
        <w:t>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w:t>
      </w:r>
      <w:r w:rsidR="007441C1">
        <w:rPr>
          <w:lang w:val="el-GR"/>
        </w:rPr>
        <w:t>όμε</w:t>
      </w:r>
      <w:r>
        <w:rPr>
          <w:lang w:val="el-GR"/>
        </w:rPr>
        <w:t>νων από τη σύμβαση ελέγχων και τη σύνταξη των σχετικών πρωτοκόλλων.</w:t>
      </w:r>
    </w:p>
    <w:p w14:paraId="55A2A2B8" w14:textId="6EA6E59E" w:rsidR="003929DA" w:rsidRDefault="003929DA">
      <w:pPr>
        <w:pStyle w:val="2"/>
        <w:rPr>
          <w:rFonts w:eastAsia="SimSun"/>
          <w:bCs/>
          <w:lang w:val="el-GR"/>
        </w:rPr>
      </w:pPr>
      <w:bookmarkStart w:id="112" w:name="_Toc172273100"/>
      <w:r>
        <w:rPr>
          <w:lang w:val="el-GR"/>
        </w:rPr>
        <w:t>6.</w:t>
      </w:r>
      <w:r w:rsidR="0052167A">
        <w:rPr>
          <w:lang w:val="el-GR"/>
        </w:rPr>
        <w:t>3</w:t>
      </w:r>
      <w:r>
        <w:rPr>
          <w:lang w:val="el-GR"/>
        </w:rPr>
        <w:t xml:space="preserve"> </w:t>
      </w:r>
      <w:r>
        <w:rPr>
          <w:lang w:val="el-GR"/>
        </w:rPr>
        <w:tab/>
        <w:t xml:space="preserve">Απόρριψη συμβατικών </w:t>
      </w:r>
      <w:r w:rsidR="00A51A17">
        <w:rPr>
          <w:lang w:val="el-GR"/>
        </w:rPr>
        <w:t>αγαθ</w:t>
      </w:r>
      <w:r>
        <w:rPr>
          <w:lang w:val="el-GR"/>
        </w:rPr>
        <w:t>ών – Αντικατάσταση</w:t>
      </w:r>
      <w:bookmarkEnd w:id="112"/>
    </w:p>
    <w:p w14:paraId="5B49500C" w14:textId="590690BC" w:rsidR="003929DA" w:rsidRDefault="003929DA">
      <w:pPr>
        <w:rPr>
          <w:rFonts w:eastAsia="SimSun"/>
          <w:b/>
          <w:bCs/>
          <w:szCs w:val="22"/>
          <w:lang w:val="el-GR"/>
        </w:rPr>
      </w:pPr>
      <w:r>
        <w:rPr>
          <w:rFonts w:eastAsia="SimSun"/>
          <w:b/>
          <w:bCs/>
          <w:szCs w:val="22"/>
          <w:lang w:val="el-GR"/>
        </w:rPr>
        <w:t>6.</w:t>
      </w:r>
      <w:r w:rsidR="0052167A">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w:t>
      </w:r>
      <w:r w:rsidR="00A51A17">
        <w:rPr>
          <w:rFonts w:eastAsia="SimSun"/>
          <w:szCs w:val="22"/>
          <w:lang w:val="el-GR"/>
        </w:rPr>
        <w:t>αγαθ</w:t>
      </w:r>
      <w:r>
        <w:rPr>
          <w:rFonts w:eastAsia="SimSun"/>
          <w:szCs w:val="22"/>
          <w:lang w:val="el-GR"/>
        </w:rPr>
        <w:t>ών, με απόφαση του αποφαιν</w:t>
      </w:r>
      <w:r w:rsidR="007441C1">
        <w:rPr>
          <w:rFonts w:eastAsia="SimSun"/>
          <w:szCs w:val="22"/>
          <w:lang w:val="el-GR"/>
        </w:rPr>
        <w:t>όμε</w:t>
      </w:r>
      <w:r>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2690C915" w14:textId="3D48FA6A" w:rsidR="003929DA" w:rsidRDefault="003929DA">
      <w:pPr>
        <w:rPr>
          <w:rFonts w:eastAsia="SimSun"/>
          <w:b/>
          <w:bCs/>
          <w:szCs w:val="22"/>
          <w:lang w:val="el-GR"/>
        </w:rPr>
      </w:pPr>
      <w:r>
        <w:rPr>
          <w:rFonts w:eastAsia="SimSun"/>
          <w:b/>
          <w:bCs/>
          <w:szCs w:val="22"/>
          <w:lang w:val="el-GR"/>
        </w:rPr>
        <w:t>6.</w:t>
      </w:r>
      <w:r w:rsidR="0052167A">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 xml:space="preserve">Αν ο ανάδοχος δεν αντικαταστήσει τα </w:t>
      </w:r>
      <w:r w:rsidR="00A51A17">
        <w:rPr>
          <w:rFonts w:eastAsia="SimSun"/>
          <w:szCs w:val="22"/>
          <w:lang w:val="el-GR"/>
        </w:rPr>
        <w:t>αγαθ</w:t>
      </w:r>
      <w:r>
        <w:rPr>
          <w:rFonts w:eastAsia="SimSun"/>
          <w:szCs w:val="22"/>
          <w:lang w:val="el-GR"/>
        </w:rPr>
        <w:t>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1B7EF39D" w14:textId="3D33FF4C" w:rsidR="003929DA" w:rsidRDefault="003929DA">
      <w:pPr>
        <w:rPr>
          <w:lang w:val="el-GR"/>
        </w:rPr>
      </w:pPr>
      <w:r>
        <w:rPr>
          <w:rFonts w:eastAsia="SimSun"/>
          <w:b/>
          <w:bCs/>
          <w:szCs w:val="22"/>
          <w:lang w:val="el-GR"/>
        </w:rPr>
        <w:t>6.</w:t>
      </w:r>
      <w:r w:rsidR="0052167A">
        <w:rPr>
          <w:rFonts w:eastAsia="SimSun"/>
          <w:b/>
          <w:bCs/>
          <w:szCs w:val="22"/>
          <w:lang w:val="el-GR"/>
        </w:rPr>
        <w:t>3</w:t>
      </w:r>
      <w:r>
        <w:rPr>
          <w:rFonts w:eastAsia="SimSun"/>
          <w:b/>
          <w:bCs/>
          <w:szCs w:val="22"/>
          <w:lang w:val="el-GR"/>
        </w:rPr>
        <w:t>.3.</w:t>
      </w:r>
      <w:r>
        <w:rPr>
          <w:rFonts w:eastAsia="SimSun"/>
          <w:szCs w:val="22"/>
          <w:lang w:val="el-GR"/>
        </w:rPr>
        <w:t xml:space="preserve"> Η επιστροφή των </w:t>
      </w:r>
      <w:r w:rsidR="00A51A17">
        <w:rPr>
          <w:rFonts w:eastAsia="SimSun"/>
          <w:szCs w:val="22"/>
          <w:lang w:val="el-GR"/>
        </w:rPr>
        <w:t>αγαθ</w:t>
      </w:r>
      <w:r>
        <w:rPr>
          <w:rFonts w:eastAsia="SimSun"/>
          <w:szCs w:val="22"/>
          <w:lang w:val="el-GR"/>
        </w:rPr>
        <w:t>ών που απορρίφθηκαν γίνεται σύμφωνα με τα προβλεπόμενα στις παρ. 2 και 3  του άρθρου 213 του ν. 4412/2016.</w:t>
      </w:r>
    </w:p>
    <w:p w14:paraId="03FB9453" w14:textId="2E39BD65" w:rsidR="003929DA" w:rsidRDefault="003929DA">
      <w:pPr>
        <w:pStyle w:val="2"/>
        <w:rPr>
          <w:i/>
          <w:iCs/>
          <w:color w:val="5B9BD5"/>
          <w:spacing w:val="5"/>
          <w:kern w:val="1"/>
          <w:lang w:val="el-GR"/>
        </w:rPr>
      </w:pPr>
      <w:bookmarkStart w:id="113" w:name="_Toc172273101"/>
      <w:r>
        <w:rPr>
          <w:lang w:val="el-GR"/>
        </w:rPr>
        <w:t>6.</w:t>
      </w:r>
      <w:r w:rsidR="0052167A">
        <w:rPr>
          <w:lang w:val="el-GR"/>
        </w:rPr>
        <w:t>4</w:t>
      </w:r>
      <w:r w:rsidR="00C513BF" w:rsidRPr="00947EF4">
        <w:rPr>
          <w:lang w:val="el-GR"/>
        </w:rPr>
        <w:t xml:space="preserve"> </w:t>
      </w:r>
      <w:r>
        <w:rPr>
          <w:lang w:val="el-GR"/>
        </w:rPr>
        <w:tab/>
        <w:t>Εγγυημένη λειτουργία προμήθειας</w:t>
      </w:r>
      <w:bookmarkEnd w:id="113"/>
    </w:p>
    <w:p w14:paraId="78ED4A04" w14:textId="6010EAAB" w:rsidR="003929DA" w:rsidRDefault="003929DA">
      <w:pPr>
        <w:rPr>
          <w:lang w:val="el-GR"/>
        </w:rPr>
      </w:pPr>
      <w:r>
        <w:rPr>
          <w:lang w:val="el-GR"/>
        </w:rPr>
        <w:t xml:space="preserve">Κατά την περίοδο της εγγυημένης λειτουργίας, ο ανάδοχος ευθύνεται για την καλή λειτουργία του </w:t>
      </w:r>
      <w:r w:rsidRPr="00034ABD">
        <w:rPr>
          <w:lang w:val="el-GR"/>
        </w:rPr>
        <w:t>αντικειμένου της προμήθειας</w:t>
      </w:r>
      <w:r w:rsidR="002B301E" w:rsidRPr="00034ABD">
        <w:rPr>
          <w:lang w:val="el-GR"/>
        </w:rPr>
        <w:t>.</w:t>
      </w:r>
      <w:r w:rsidRPr="00034ABD">
        <w:rPr>
          <w:lang w:val="el-GR"/>
        </w:rPr>
        <w:t xml:space="preserve"> Επίσης, οφείλει κατά το</w:t>
      </w:r>
      <w:r w:rsidR="000F6067">
        <w:rPr>
          <w:lang w:val="el-GR"/>
        </w:rPr>
        <w:t>ν</w:t>
      </w:r>
      <w:r w:rsidRPr="00034ABD">
        <w:rPr>
          <w:lang w:val="el-GR"/>
        </w:rPr>
        <w:t xml:space="preserve"> χρόνο της εγγυημένης λειτουργίας να προβαίνει</w:t>
      </w:r>
      <w:r>
        <w:rPr>
          <w:lang w:val="el-GR"/>
        </w:rPr>
        <w:t xml:space="preserve"> στην </w:t>
      </w:r>
      <w:r>
        <w:rPr>
          <w:lang w:val="el-GR"/>
        </w:rPr>
        <w:lastRenderedPageBreak/>
        <w:t>προβλεπόμενη συντήρηση και να αποκαταστήσει οποιαδήποτε βλάβη με τρόπο και σε χρόνο που περιγράφ</w:t>
      </w:r>
      <w:r w:rsidR="000F6067">
        <w:rPr>
          <w:lang w:val="el-GR"/>
        </w:rPr>
        <w:t>ον</w:t>
      </w:r>
      <w:r>
        <w:rPr>
          <w:lang w:val="el-GR"/>
        </w:rPr>
        <w:t>ται στις τεχνικές προδιαγραφές και στα λοιπά τεύχη της σύμβασης.</w:t>
      </w:r>
    </w:p>
    <w:p w14:paraId="423D7F1A" w14:textId="78239079" w:rsidR="003929DA" w:rsidRDefault="003929DA">
      <w:pPr>
        <w:rPr>
          <w:lang w:val="el-GR"/>
        </w:rPr>
      </w:pPr>
      <w:r>
        <w:rPr>
          <w:lang w:val="el-GR"/>
        </w:rPr>
        <w:t xml:space="preserve">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w:t>
      </w:r>
      <w:r w:rsidR="000F6067">
        <w:rPr>
          <w:lang w:val="el-GR"/>
        </w:rPr>
        <w:t xml:space="preserve"> η </w:t>
      </w:r>
      <w:r>
        <w:rPr>
          <w:lang w:val="el-GR"/>
        </w:rPr>
        <w:t>επιτροπή εισηγείται στο αποφαινόμενο όργανο της σύμβασης την έκπτωση του αναδόχου.</w:t>
      </w:r>
    </w:p>
    <w:p w14:paraId="4C41E7D4" w14:textId="1315A6A2" w:rsidR="003929DA" w:rsidRDefault="003929DA">
      <w:pPr>
        <w:rPr>
          <w:lang w:val="el-GR"/>
        </w:rPr>
      </w:pPr>
      <w:r>
        <w:rPr>
          <w:lang w:val="el-GR"/>
        </w:rPr>
        <w:t xml:space="preserve">Μέσα σε ένα (1) μήνα από τη λήξη του προβλεπόμενου χρόνου της εγγυημένης λειτουργίας </w:t>
      </w:r>
      <w:r>
        <w:rPr>
          <w:color w:val="000000"/>
          <w:lang w:val="el-GR"/>
        </w:rPr>
        <w:t xml:space="preserve">η ως άνω επιτροπή </w:t>
      </w:r>
      <w:r>
        <w:rPr>
          <w:lang w:val="el-GR"/>
        </w:rPr>
        <w:t>συντάσσει σχετικό πρωτόκολλο παραλαβής της εγγυημένης λειτουργίας, στο οποίο αποφαίνεται για τη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w:t>
      </w:r>
      <w:r w:rsidR="000F6067">
        <w:rPr>
          <w:lang w:val="el-GR"/>
        </w:rPr>
        <w:t>ύηση</w:t>
      </w:r>
      <w:r>
        <w:rPr>
          <w:lang w:val="el-GR"/>
        </w:rPr>
        <w:t xml:space="preserve">ς </w:t>
      </w:r>
      <w:r w:rsidRPr="00034ABD">
        <w:rPr>
          <w:lang w:val="el-GR"/>
        </w:rPr>
        <w:t xml:space="preserve">καλής λειτουργίας που προβλέπεται στο άρθρο 72 του ν. 4412/2016 περί εγγυήσεων και </w:t>
      </w:r>
      <w:r w:rsidR="00845A73" w:rsidRPr="00034ABD">
        <w:rPr>
          <w:lang w:val="el-GR"/>
        </w:rPr>
        <w:t>στην παράγραφο</w:t>
      </w:r>
      <w:r w:rsidR="003C4CA4">
        <w:rPr>
          <w:lang w:val="el-GR"/>
        </w:rPr>
        <w:t xml:space="preserve"> </w:t>
      </w:r>
      <w:r w:rsidRPr="00034ABD">
        <w:rPr>
          <w:lang w:val="el-GR"/>
        </w:rPr>
        <w:t>4.1.2 της παρούσας. Το πρωτόκολλο εγκρίνεται από το αρμόδιο αποφαινόμενο όργανο.</w:t>
      </w:r>
    </w:p>
    <w:p w14:paraId="6F7C6BE0" w14:textId="69C22DEE" w:rsidR="009D58D0" w:rsidRPr="000561E7" w:rsidRDefault="00F0746C" w:rsidP="009D58D0">
      <w:pPr>
        <w:keepNext/>
        <w:pBdr>
          <w:bottom w:val="single" w:sz="8" w:space="1" w:color="000080"/>
        </w:pBdr>
        <w:tabs>
          <w:tab w:val="left" w:pos="567"/>
        </w:tabs>
        <w:spacing w:before="240" w:after="80"/>
        <w:ind w:left="567" w:hanging="567"/>
        <w:outlineLvl w:val="1"/>
        <w:rPr>
          <w:rFonts w:ascii="Arial" w:hAnsi="Arial" w:cs="Arial"/>
          <w:b/>
          <w:color w:val="002060"/>
          <w:sz w:val="24"/>
          <w:szCs w:val="22"/>
          <w:lang w:val="el-GR"/>
        </w:rPr>
      </w:pPr>
      <w:r w:rsidRPr="009D34B5">
        <w:rPr>
          <w:rFonts w:ascii="Arial" w:hAnsi="Arial" w:cs="Arial"/>
          <w:b/>
          <w:color w:val="002060"/>
          <w:sz w:val="24"/>
          <w:szCs w:val="22"/>
          <w:lang w:val="el-GR"/>
        </w:rPr>
        <w:t>6.</w:t>
      </w:r>
      <w:r w:rsidR="0052167A">
        <w:rPr>
          <w:rFonts w:ascii="Arial" w:hAnsi="Arial" w:cs="Arial"/>
          <w:b/>
          <w:color w:val="002060"/>
          <w:sz w:val="24"/>
          <w:szCs w:val="22"/>
          <w:lang w:val="el-GR"/>
        </w:rPr>
        <w:t>5</w:t>
      </w:r>
      <w:r w:rsidRPr="009D34B5">
        <w:rPr>
          <w:rFonts w:ascii="Arial" w:hAnsi="Arial" w:cs="Arial"/>
          <w:b/>
          <w:color w:val="002060"/>
          <w:sz w:val="24"/>
          <w:szCs w:val="22"/>
          <w:lang w:val="el-GR"/>
        </w:rPr>
        <w:t xml:space="preserve"> </w:t>
      </w:r>
      <w:r w:rsidRPr="009D34B5">
        <w:rPr>
          <w:rFonts w:ascii="Arial" w:hAnsi="Arial" w:cs="Arial"/>
          <w:b/>
          <w:color w:val="002060"/>
          <w:sz w:val="24"/>
          <w:szCs w:val="22"/>
          <w:lang w:val="el-GR"/>
        </w:rPr>
        <w:tab/>
      </w:r>
      <w:proofErr w:type="spellStart"/>
      <w:r w:rsidRPr="009D34B5">
        <w:rPr>
          <w:rFonts w:ascii="Arial" w:hAnsi="Arial" w:cs="Arial"/>
          <w:b/>
          <w:color w:val="002060"/>
          <w:sz w:val="24"/>
          <w:szCs w:val="22"/>
          <w:lang w:val="el-GR"/>
        </w:rPr>
        <w:t>Επικαιροποίηση</w:t>
      </w:r>
      <w:proofErr w:type="spellEnd"/>
      <w:r w:rsidRPr="009D34B5">
        <w:rPr>
          <w:rFonts w:ascii="Arial" w:hAnsi="Arial" w:cs="Arial"/>
          <w:b/>
          <w:color w:val="002060"/>
          <w:sz w:val="24"/>
          <w:szCs w:val="22"/>
          <w:lang w:val="el-GR"/>
        </w:rPr>
        <w:t xml:space="preserve"> τεχνικών προδιαγραφών κατά την εκτέλεση της </w:t>
      </w:r>
      <w:r w:rsidRPr="000620B3">
        <w:rPr>
          <w:rFonts w:ascii="Arial" w:hAnsi="Arial" w:cs="Arial"/>
          <w:b/>
          <w:color w:val="002060"/>
          <w:sz w:val="24"/>
          <w:szCs w:val="22"/>
          <w:lang w:val="el-GR"/>
        </w:rPr>
        <w:t>σύμβασης</w:t>
      </w:r>
      <w:r w:rsidR="009D58D0" w:rsidRPr="000561E7">
        <w:rPr>
          <w:rFonts w:ascii="Arial" w:hAnsi="Arial" w:cs="Arial"/>
          <w:b/>
          <w:color w:val="002060"/>
          <w:sz w:val="24"/>
          <w:szCs w:val="22"/>
          <w:lang w:val="el-GR"/>
        </w:rPr>
        <w:t xml:space="preserve"> </w:t>
      </w:r>
    </w:p>
    <w:p w14:paraId="1C45BAE5" w14:textId="0B227AB2" w:rsidR="00F0746C" w:rsidRPr="00F0746C" w:rsidRDefault="000E604F" w:rsidP="00F0746C">
      <w:pPr>
        <w:rPr>
          <w:lang w:val="el-GR"/>
        </w:rPr>
      </w:pPr>
      <w:r w:rsidRPr="00B1220E">
        <w:rPr>
          <w:iCs/>
          <w:lang w:val="el-GR"/>
        </w:rPr>
        <w:t>Εφόσον</w:t>
      </w:r>
      <w:r w:rsidR="009D58D0" w:rsidRPr="00B1220E">
        <w:rPr>
          <w:iCs/>
          <w:lang w:val="el-GR"/>
        </w:rPr>
        <w:t>,</w:t>
      </w:r>
      <w:r w:rsidRPr="00B1220E">
        <w:rPr>
          <w:iCs/>
          <w:lang w:val="el-GR"/>
        </w:rPr>
        <w:t xml:space="preserve"> μ</w:t>
      </w:r>
      <w:r w:rsidR="00F0746C" w:rsidRPr="00B1220E">
        <w:rPr>
          <w:iCs/>
          <w:lang w:val="el-GR"/>
        </w:rPr>
        <w:t>ετά τη</w:t>
      </w:r>
      <w:r w:rsidRPr="00B1220E">
        <w:rPr>
          <w:iCs/>
          <w:lang w:val="el-GR"/>
        </w:rPr>
        <w:t xml:space="preserve"> σύναψη</w:t>
      </w:r>
      <w:r w:rsidR="00F0746C" w:rsidRPr="00B1220E">
        <w:rPr>
          <w:iCs/>
          <w:lang w:val="el-GR"/>
        </w:rPr>
        <w:t xml:space="preserve"> της σύμβασης </w:t>
      </w:r>
      <w:r w:rsidR="00F84A58" w:rsidRPr="00B1220E">
        <w:rPr>
          <w:iCs/>
          <w:lang w:val="el-GR"/>
        </w:rPr>
        <w:t>έχ</w:t>
      </w:r>
      <w:r w:rsidR="00B47232" w:rsidRPr="00B1220E">
        <w:rPr>
          <w:iCs/>
          <w:lang w:val="el-GR"/>
        </w:rPr>
        <w:t xml:space="preserve">ουν </w:t>
      </w:r>
      <w:r w:rsidR="00F84A58" w:rsidRPr="00B1220E">
        <w:rPr>
          <w:iCs/>
          <w:lang w:val="el-GR"/>
        </w:rPr>
        <w:t>αντικατ</w:t>
      </w:r>
      <w:r w:rsidR="00B47232" w:rsidRPr="00B1220E">
        <w:rPr>
          <w:iCs/>
          <w:lang w:val="el-GR"/>
        </w:rPr>
        <w:t>ασταθεί</w:t>
      </w:r>
      <w:r w:rsidR="009D58D0" w:rsidRPr="00B1220E">
        <w:rPr>
          <w:iCs/>
          <w:lang w:val="el-GR"/>
        </w:rPr>
        <w:t>,</w:t>
      </w:r>
      <w:r w:rsidR="00F84A58" w:rsidRPr="00B1220E">
        <w:rPr>
          <w:iCs/>
          <w:lang w:val="el-GR"/>
        </w:rPr>
        <w:t xml:space="preserve"> </w:t>
      </w:r>
      <w:r w:rsidR="00B47232" w:rsidRPr="00B1220E">
        <w:rPr>
          <w:iCs/>
          <w:lang w:val="el-GR"/>
        </w:rPr>
        <w:t>από τον κατασκευαστή</w:t>
      </w:r>
      <w:r w:rsidR="009D58D0" w:rsidRPr="00B1220E">
        <w:rPr>
          <w:iCs/>
          <w:lang w:val="el-GR"/>
        </w:rPr>
        <w:t>,</w:t>
      </w:r>
      <w:r w:rsidR="00B47232" w:rsidRPr="00B1220E">
        <w:rPr>
          <w:iCs/>
          <w:lang w:val="el-GR"/>
        </w:rPr>
        <w:t xml:space="preserve"> </w:t>
      </w:r>
      <w:r w:rsidR="00F84A58" w:rsidRPr="00B1220E">
        <w:rPr>
          <w:iCs/>
          <w:lang w:val="el-GR"/>
        </w:rPr>
        <w:t>κάποι</w:t>
      </w:r>
      <w:r w:rsidR="00B47232" w:rsidRPr="00B1220E">
        <w:rPr>
          <w:iCs/>
          <w:lang w:val="el-GR"/>
        </w:rPr>
        <w:t>α</w:t>
      </w:r>
      <w:r w:rsidR="00F84A58" w:rsidRPr="00B1220E">
        <w:rPr>
          <w:iCs/>
          <w:lang w:val="el-GR"/>
        </w:rPr>
        <w:t xml:space="preserve"> εκ των προσφερόμενων </w:t>
      </w:r>
      <w:r w:rsidR="0052167A">
        <w:rPr>
          <w:iCs/>
          <w:lang w:val="el-GR"/>
        </w:rPr>
        <w:t>ειδών</w:t>
      </w:r>
      <w:r w:rsidR="00B47232" w:rsidRPr="00B1220E">
        <w:rPr>
          <w:iCs/>
          <w:lang w:val="el-GR"/>
        </w:rPr>
        <w:t xml:space="preserve"> </w:t>
      </w:r>
      <w:r w:rsidR="00F84A58" w:rsidRPr="00B1220E">
        <w:rPr>
          <w:iCs/>
          <w:lang w:val="el-GR"/>
        </w:rPr>
        <w:t xml:space="preserve"> με νεότερα </w:t>
      </w:r>
      <w:r w:rsidR="000325E7" w:rsidRPr="00B1220E">
        <w:rPr>
          <w:iCs/>
          <w:lang w:val="el-GR"/>
        </w:rPr>
        <w:t xml:space="preserve">είδη/ </w:t>
      </w:r>
      <w:r w:rsidR="00F84A58" w:rsidRPr="00B1220E">
        <w:rPr>
          <w:iCs/>
          <w:lang w:val="el-GR"/>
        </w:rPr>
        <w:t>μοντέλα /</w:t>
      </w:r>
      <w:r w:rsidR="00DD0D67" w:rsidRPr="00B1220E">
        <w:rPr>
          <w:iCs/>
          <w:lang w:val="el-GR"/>
        </w:rPr>
        <w:t xml:space="preserve"> </w:t>
      </w:r>
      <w:r w:rsidR="00F84A58" w:rsidRPr="00B1220E">
        <w:rPr>
          <w:iCs/>
          <w:lang w:val="el-GR"/>
        </w:rPr>
        <w:t xml:space="preserve">εκδόσεις, </w:t>
      </w:r>
      <w:r w:rsidR="00F0746C" w:rsidRPr="00B1220E">
        <w:rPr>
          <w:iCs/>
          <w:lang w:val="el-GR"/>
        </w:rPr>
        <w:t xml:space="preserve">ο </w:t>
      </w:r>
      <w:r w:rsidR="009D58D0" w:rsidRPr="00B1220E">
        <w:rPr>
          <w:iCs/>
          <w:lang w:val="el-GR"/>
        </w:rPr>
        <w:t>α</w:t>
      </w:r>
      <w:r w:rsidR="00F0746C" w:rsidRPr="00B1220E">
        <w:rPr>
          <w:iCs/>
          <w:lang w:val="el-GR"/>
        </w:rPr>
        <w:t>νάδοχος υποβάλ</w:t>
      </w:r>
      <w:r w:rsidR="00AC69D5">
        <w:rPr>
          <w:iCs/>
          <w:lang w:val="el-GR"/>
        </w:rPr>
        <w:t>λ</w:t>
      </w:r>
      <w:r w:rsidR="00F0746C" w:rsidRPr="00B1220E">
        <w:rPr>
          <w:iCs/>
          <w:lang w:val="el-GR"/>
        </w:rPr>
        <w:t xml:space="preserve">ει στην </w:t>
      </w:r>
      <w:r w:rsidR="009D58D0" w:rsidRPr="00B1220E">
        <w:rPr>
          <w:iCs/>
          <w:lang w:val="el-GR"/>
        </w:rPr>
        <w:t>α</w:t>
      </w:r>
      <w:r w:rsidR="00F0746C" w:rsidRPr="00B1220E">
        <w:rPr>
          <w:iCs/>
          <w:lang w:val="el-GR"/>
        </w:rPr>
        <w:t xml:space="preserve">ναθέτουσα </w:t>
      </w:r>
      <w:r w:rsidR="009D58D0" w:rsidRPr="00B1220E">
        <w:rPr>
          <w:iCs/>
          <w:lang w:val="el-GR"/>
        </w:rPr>
        <w:t>α</w:t>
      </w:r>
      <w:r w:rsidR="00F0746C" w:rsidRPr="00B1220E">
        <w:rPr>
          <w:iCs/>
          <w:lang w:val="el-GR"/>
        </w:rPr>
        <w:t xml:space="preserve">ρχή πρόταση </w:t>
      </w:r>
      <w:proofErr w:type="spellStart"/>
      <w:r w:rsidR="00F0746C" w:rsidRPr="00B1220E">
        <w:rPr>
          <w:iCs/>
          <w:lang w:val="el-GR"/>
        </w:rPr>
        <w:t>επικαιροποίησης</w:t>
      </w:r>
      <w:proofErr w:type="spellEnd"/>
      <w:r w:rsidR="00F0746C" w:rsidRPr="00B1220E">
        <w:rPr>
          <w:iCs/>
          <w:lang w:val="el-GR"/>
        </w:rPr>
        <w:t>, η οποία υπόκειται στην</w:t>
      </w:r>
      <w:r w:rsidR="00DD0D67" w:rsidRPr="00B1220E">
        <w:rPr>
          <w:iCs/>
          <w:lang w:val="el-GR"/>
        </w:rPr>
        <w:t xml:space="preserve"> </w:t>
      </w:r>
      <w:r w:rsidR="00F0746C" w:rsidRPr="00B1220E">
        <w:rPr>
          <w:iCs/>
          <w:lang w:val="el-GR"/>
        </w:rPr>
        <w:t xml:space="preserve">έγκριση της </w:t>
      </w:r>
      <w:r w:rsidR="009D58D0" w:rsidRPr="00B1220E">
        <w:rPr>
          <w:iCs/>
          <w:lang w:val="el-GR"/>
        </w:rPr>
        <w:t>α</w:t>
      </w:r>
      <w:r w:rsidR="00F0746C" w:rsidRPr="00B1220E">
        <w:rPr>
          <w:iCs/>
          <w:lang w:val="el-GR"/>
        </w:rPr>
        <w:t>ναθέτουσα</w:t>
      </w:r>
      <w:r w:rsidR="004E2A3A">
        <w:rPr>
          <w:iCs/>
          <w:lang w:val="el-GR"/>
        </w:rPr>
        <w:t>ς</w:t>
      </w:r>
      <w:r w:rsidR="00F0746C" w:rsidRPr="00B1220E">
        <w:rPr>
          <w:iCs/>
          <w:lang w:val="el-GR"/>
        </w:rPr>
        <w:t xml:space="preserve"> </w:t>
      </w:r>
      <w:r w:rsidR="009D58D0" w:rsidRPr="00B1220E">
        <w:rPr>
          <w:iCs/>
          <w:lang w:val="el-GR"/>
        </w:rPr>
        <w:t>α</w:t>
      </w:r>
      <w:r w:rsidR="00F0746C" w:rsidRPr="00B1220E">
        <w:rPr>
          <w:iCs/>
          <w:lang w:val="el-GR"/>
        </w:rPr>
        <w:t>ρχής</w:t>
      </w:r>
      <w:r w:rsidR="00F84A58" w:rsidRPr="00B1220E">
        <w:rPr>
          <w:iCs/>
          <w:lang w:val="el-GR"/>
        </w:rPr>
        <w:t>, κατόπιν γνωμοδότησης της Επιτροπής Παρακολούθησης- Παραλαβής</w:t>
      </w:r>
      <w:r w:rsidR="00F0746C" w:rsidRPr="00B1220E">
        <w:rPr>
          <w:iCs/>
          <w:lang w:val="el-GR"/>
        </w:rPr>
        <w:t xml:space="preserve">. Στο πλαίσιο της πρότασης </w:t>
      </w:r>
      <w:proofErr w:type="spellStart"/>
      <w:r w:rsidR="00F0746C" w:rsidRPr="00B1220E">
        <w:rPr>
          <w:iCs/>
          <w:lang w:val="el-GR"/>
        </w:rPr>
        <w:t>επικαιροποίησης</w:t>
      </w:r>
      <w:proofErr w:type="spellEnd"/>
      <w:r w:rsidR="00F0746C" w:rsidRPr="00B1220E">
        <w:rPr>
          <w:iCs/>
          <w:lang w:val="el-GR"/>
        </w:rPr>
        <w:t xml:space="preserve">, </w:t>
      </w:r>
      <w:r w:rsidR="00F84A58" w:rsidRPr="00B1220E">
        <w:rPr>
          <w:iCs/>
          <w:lang w:val="el-GR"/>
        </w:rPr>
        <w:t xml:space="preserve">τα αγαθά </w:t>
      </w:r>
      <w:r w:rsidR="00F0746C" w:rsidRPr="00B1220E">
        <w:rPr>
          <w:iCs/>
          <w:lang w:val="el-GR"/>
        </w:rPr>
        <w:t>που θα αντικαταστήσουν εκείνα που προσφέρθηκαν και</w:t>
      </w:r>
      <w:r w:rsidR="00DD0D67" w:rsidRPr="00B1220E">
        <w:rPr>
          <w:iCs/>
          <w:lang w:val="el-GR"/>
        </w:rPr>
        <w:t xml:space="preserve"> </w:t>
      </w:r>
      <w:r w:rsidR="00F0746C" w:rsidRPr="00B1220E">
        <w:rPr>
          <w:iCs/>
          <w:lang w:val="el-GR"/>
        </w:rPr>
        <w:t xml:space="preserve">αξιολογήθηκαν </w:t>
      </w:r>
      <w:r w:rsidR="0065482A" w:rsidRPr="00B1220E">
        <w:rPr>
          <w:iCs/>
          <w:lang w:val="el-GR"/>
        </w:rPr>
        <w:t xml:space="preserve">πρέπει </w:t>
      </w:r>
      <w:r w:rsidR="00F0746C" w:rsidRPr="00B1220E">
        <w:rPr>
          <w:iCs/>
          <w:lang w:val="el-GR"/>
        </w:rPr>
        <w:t>είναι τουλάχιστ</w:t>
      </w:r>
      <w:r w:rsidR="00F84A58" w:rsidRPr="00B1220E">
        <w:rPr>
          <w:iCs/>
          <w:lang w:val="el-GR"/>
        </w:rPr>
        <w:t xml:space="preserve">ον ισοδύναμα με τα </w:t>
      </w:r>
      <w:proofErr w:type="spellStart"/>
      <w:r w:rsidR="00F84A58" w:rsidRPr="00B1220E">
        <w:rPr>
          <w:iCs/>
          <w:lang w:val="el-GR"/>
        </w:rPr>
        <w:t>προσφερθέντα</w:t>
      </w:r>
      <w:proofErr w:type="spellEnd"/>
      <w:r w:rsidR="00F84A58" w:rsidRPr="00B1220E">
        <w:rPr>
          <w:iCs/>
          <w:lang w:val="el-GR"/>
        </w:rPr>
        <w:t>. Εφόσον εγκριθεί η πρόταση,</w:t>
      </w:r>
      <w:r w:rsidR="00F0746C" w:rsidRPr="00B1220E">
        <w:rPr>
          <w:iCs/>
          <w:lang w:val="el-GR"/>
        </w:rPr>
        <w:t xml:space="preserve"> ο </w:t>
      </w:r>
      <w:r w:rsidR="009D58D0" w:rsidRPr="00B1220E">
        <w:rPr>
          <w:iCs/>
          <w:lang w:val="el-GR"/>
        </w:rPr>
        <w:t>α</w:t>
      </w:r>
      <w:r w:rsidR="00F0746C" w:rsidRPr="00B1220E">
        <w:rPr>
          <w:iCs/>
          <w:lang w:val="el-GR"/>
        </w:rPr>
        <w:t>νάδοχος</w:t>
      </w:r>
      <w:r w:rsidR="00F84A58" w:rsidRPr="00B1220E">
        <w:rPr>
          <w:iCs/>
          <w:lang w:val="el-GR"/>
        </w:rPr>
        <w:t xml:space="preserve"> </w:t>
      </w:r>
      <w:r w:rsidR="00371A60" w:rsidRPr="00B1220E">
        <w:rPr>
          <w:iCs/>
          <w:lang w:val="el-GR"/>
        </w:rPr>
        <w:t>υποχρεούται να</w:t>
      </w:r>
      <w:r w:rsidR="00F0746C" w:rsidRPr="00B1220E">
        <w:rPr>
          <w:iCs/>
          <w:lang w:val="el-GR"/>
        </w:rPr>
        <w:t xml:space="preserve"> προμηθεύσει </w:t>
      </w:r>
      <w:r w:rsidR="00F84A58" w:rsidRPr="00B1220E">
        <w:rPr>
          <w:iCs/>
          <w:lang w:val="el-GR"/>
        </w:rPr>
        <w:t xml:space="preserve">τα </w:t>
      </w:r>
      <w:proofErr w:type="spellStart"/>
      <w:r w:rsidR="00F84A58" w:rsidRPr="00B1220E">
        <w:rPr>
          <w:iCs/>
          <w:lang w:val="el-GR"/>
        </w:rPr>
        <w:t>επικαιροποιημένα</w:t>
      </w:r>
      <w:proofErr w:type="spellEnd"/>
      <w:r w:rsidR="00F84A58" w:rsidRPr="00B1220E">
        <w:rPr>
          <w:iCs/>
          <w:lang w:val="el-GR"/>
        </w:rPr>
        <w:t xml:space="preserve"> αγαθά </w:t>
      </w:r>
      <w:r w:rsidR="00F0746C" w:rsidRPr="00B1220E">
        <w:rPr>
          <w:iCs/>
          <w:lang w:val="el-GR"/>
        </w:rPr>
        <w:t xml:space="preserve">αντί των </w:t>
      </w:r>
      <w:r w:rsidR="00B47232" w:rsidRPr="00B1220E">
        <w:rPr>
          <w:iCs/>
          <w:lang w:val="el-GR"/>
        </w:rPr>
        <w:t xml:space="preserve">αρχικά </w:t>
      </w:r>
      <w:proofErr w:type="spellStart"/>
      <w:r w:rsidR="00F0746C" w:rsidRPr="00B1220E">
        <w:rPr>
          <w:iCs/>
          <w:lang w:val="el-GR"/>
        </w:rPr>
        <w:t>προσφερθέντων</w:t>
      </w:r>
      <w:proofErr w:type="spellEnd"/>
      <w:r w:rsidR="00F0746C" w:rsidRPr="00B1220E">
        <w:rPr>
          <w:iCs/>
          <w:lang w:val="el-GR"/>
        </w:rPr>
        <w:t>, χωρίς πρόσθετη οικονομική επιβάρυνση</w:t>
      </w:r>
      <w:r w:rsidR="00DD0D67" w:rsidRPr="00B1220E">
        <w:rPr>
          <w:iCs/>
          <w:lang w:val="el-GR"/>
        </w:rPr>
        <w:t xml:space="preserve"> </w:t>
      </w:r>
      <w:r w:rsidR="00F0746C" w:rsidRPr="00B1220E">
        <w:rPr>
          <w:iCs/>
          <w:lang w:val="el-GR"/>
        </w:rPr>
        <w:t xml:space="preserve">της </w:t>
      </w:r>
      <w:r w:rsidR="00AC69D5">
        <w:rPr>
          <w:iCs/>
          <w:lang w:val="el-GR"/>
        </w:rPr>
        <w:t>α</w:t>
      </w:r>
      <w:r w:rsidR="00F0746C" w:rsidRPr="00B1220E">
        <w:rPr>
          <w:iCs/>
          <w:lang w:val="el-GR"/>
        </w:rPr>
        <w:t xml:space="preserve">ναθέτουσας </w:t>
      </w:r>
      <w:r w:rsidR="00AC69D5">
        <w:rPr>
          <w:iCs/>
          <w:lang w:val="el-GR"/>
        </w:rPr>
        <w:t>α</w:t>
      </w:r>
      <w:r w:rsidR="00F0746C" w:rsidRPr="00B1220E">
        <w:rPr>
          <w:iCs/>
          <w:lang w:val="el-GR"/>
        </w:rPr>
        <w:t>ρχής</w:t>
      </w:r>
      <w:r w:rsidR="00F30C79" w:rsidRPr="00B1220E">
        <w:rPr>
          <w:iCs/>
          <w:color w:val="FF0000"/>
          <w:lang w:val="el-GR"/>
        </w:rPr>
        <w:t xml:space="preserve"> </w:t>
      </w:r>
      <w:r w:rsidR="00F30C79" w:rsidRPr="00831BBF">
        <w:rPr>
          <w:iCs/>
          <w:lang w:val="el-GR"/>
        </w:rPr>
        <w:t>και χωρίς</w:t>
      </w:r>
      <w:r w:rsidR="00F30C79" w:rsidRPr="00B1220E">
        <w:rPr>
          <w:iCs/>
          <w:color w:val="FF0000"/>
          <w:lang w:val="el-GR"/>
        </w:rPr>
        <w:t xml:space="preserve"> </w:t>
      </w:r>
      <w:r w:rsidR="00F0746C" w:rsidRPr="00B1220E">
        <w:rPr>
          <w:iCs/>
          <w:lang w:val="el-GR"/>
        </w:rPr>
        <w:t>μεταβολή των όρων πληρωμής</w:t>
      </w:r>
      <w:r w:rsidR="00182EC0" w:rsidRPr="00B1220E">
        <w:rPr>
          <w:iCs/>
          <w:lang w:val="el-GR"/>
        </w:rPr>
        <w:t>.</w:t>
      </w:r>
      <w:r w:rsidR="00F30C79" w:rsidRPr="00B1220E">
        <w:rPr>
          <w:iCs/>
          <w:lang w:val="el-GR"/>
        </w:rPr>
        <w:t xml:space="preserve"> </w:t>
      </w:r>
      <w:r w:rsidR="00182EC0" w:rsidRPr="00B1220E">
        <w:rPr>
          <w:iCs/>
          <w:lang w:val="el-GR"/>
        </w:rPr>
        <w:t xml:space="preserve">Ο χρόνος παράδοσης των </w:t>
      </w:r>
      <w:proofErr w:type="spellStart"/>
      <w:r w:rsidR="00182EC0" w:rsidRPr="00B1220E">
        <w:rPr>
          <w:iCs/>
          <w:lang w:val="el-GR"/>
        </w:rPr>
        <w:t>επικαιροποιημένων</w:t>
      </w:r>
      <w:proofErr w:type="spellEnd"/>
      <w:r w:rsidR="00182EC0" w:rsidRPr="00B1220E">
        <w:rPr>
          <w:iCs/>
          <w:lang w:val="el-GR"/>
        </w:rPr>
        <w:t xml:space="preserve"> αγαθών, όπως έχει οριστεί στην παρ. 6.1.1. της παρο</w:t>
      </w:r>
      <w:r w:rsidR="0065482A" w:rsidRPr="00B1220E">
        <w:rPr>
          <w:iCs/>
          <w:lang w:val="el-GR"/>
        </w:rPr>
        <w:t>ύσας,</w:t>
      </w:r>
      <w:r w:rsidR="00182EC0" w:rsidRPr="00B1220E">
        <w:rPr>
          <w:iCs/>
          <w:lang w:val="el-GR"/>
        </w:rPr>
        <w:t xml:space="preserve"> εκκινεί από την κοινοποίηση της εγκριτικής απόφασης της αναθέτουσας αρχής </w:t>
      </w:r>
      <w:r w:rsidR="00182EC0" w:rsidRPr="00B1220E">
        <w:rPr>
          <w:lang w:val="el-GR"/>
        </w:rPr>
        <w:t>στον ανάδοχο</w:t>
      </w:r>
      <w:r w:rsidR="004E2A3A">
        <w:rPr>
          <w:lang w:val="el-GR"/>
        </w:rPr>
        <w:t>.</w:t>
      </w:r>
      <w:r w:rsidR="00F30C79" w:rsidRPr="00B1220E">
        <w:rPr>
          <w:lang w:val="el-GR"/>
        </w:rPr>
        <w:t xml:space="preserve"> </w:t>
      </w:r>
    </w:p>
    <w:p w14:paraId="3A1FAE92" w14:textId="77777777" w:rsidR="003929DA" w:rsidRDefault="003929DA">
      <w:pPr>
        <w:rPr>
          <w:lang w:val="el-GR"/>
        </w:rPr>
      </w:pPr>
    </w:p>
    <w:p w14:paraId="6C78E689" w14:textId="77777777" w:rsidR="003929DA" w:rsidRDefault="003929DA">
      <w:pPr>
        <w:pStyle w:val="1"/>
        <w:spacing w:before="57" w:after="57"/>
        <w:rPr>
          <w:lang w:val="el-GR"/>
        </w:rPr>
      </w:pPr>
      <w:bookmarkStart w:id="114" w:name="_Toc172273102"/>
      <w:r>
        <w:rPr>
          <w:rFonts w:ascii="Calibri" w:hAnsi="Calibri" w:cs="Calibri"/>
          <w:lang w:val="el-GR"/>
        </w:rPr>
        <w:lastRenderedPageBreak/>
        <w:t>ΠΑΡΑΡΤΗΜΑΤΑ</w:t>
      </w:r>
      <w:bookmarkEnd w:id="114"/>
    </w:p>
    <w:p w14:paraId="75310B41" w14:textId="77777777" w:rsidR="003929DA" w:rsidRDefault="003929DA" w:rsidP="00C513BF">
      <w:pPr>
        <w:rPr>
          <w:lang w:val="el-GR"/>
        </w:rPr>
      </w:pPr>
    </w:p>
    <w:p w14:paraId="7589B59F" w14:textId="44C9A268" w:rsidR="003929DA" w:rsidRDefault="003929DA">
      <w:pPr>
        <w:pStyle w:val="2"/>
        <w:tabs>
          <w:tab w:val="clear" w:pos="567"/>
          <w:tab w:val="left" w:pos="0"/>
        </w:tabs>
        <w:spacing w:before="57" w:after="57"/>
        <w:ind w:left="0" w:firstLine="0"/>
        <w:rPr>
          <w:rFonts w:eastAsia="SimSun"/>
          <w:i/>
          <w:iCs/>
          <w:color w:val="5B9BD5"/>
          <w:lang w:val="el-GR"/>
        </w:rPr>
      </w:pPr>
      <w:bookmarkStart w:id="115" w:name="_Toc172273103"/>
      <w:r>
        <w:rPr>
          <w:lang w:val="el-GR"/>
        </w:rPr>
        <w:t>ΠΑΡΑΡΤΗΜΑ Ι – Αναλυτική Περιγραφή Φυσικού και Οικονομικού Αντικειμένου της Σύμβασης</w:t>
      </w:r>
      <w:bookmarkEnd w:id="115"/>
      <w:r>
        <w:rPr>
          <w:lang w:val="el-GR"/>
        </w:rPr>
        <w:t xml:space="preserve"> </w:t>
      </w:r>
    </w:p>
    <w:p w14:paraId="5B4F69FA" w14:textId="06683BEA" w:rsidR="003929DA" w:rsidRDefault="003929DA">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14:paraId="1DC0CE70" w14:textId="77777777" w:rsidR="007A6869" w:rsidRDefault="007A6869" w:rsidP="007A19C1">
      <w:pPr>
        <w:spacing w:before="120"/>
        <w:rPr>
          <w:szCs w:val="22"/>
          <w:lang w:val="el-GR" w:eastAsia="el-GR"/>
        </w:rPr>
      </w:pPr>
      <w:bookmarkStart w:id="116" w:name="_Hlk12451567"/>
      <w:r w:rsidRPr="007A6869">
        <w:rPr>
          <w:szCs w:val="22"/>
          <w:lang w:val="el-GR" w:eastAsia="el-GR"/>
        </w:rPr>
        <w:t>Αντικείμενο της σύμβασης είναι η προμήθεια φωτοαντιγραφικών μηχανημάτων προκειμένου να καλυφθούν οι ανάγκες που προέκυψαν σταδιακά για την αντικατάσταση παλαιών μηχανημάτων λόγω φθοράς, των Δ/</w:t>
      </w:r>
      <w:proofErr w:type="spellStart"/>
      <w:r w:rsidRPr="007A6869">
        <w:rPr>
          <w:szCs w:val="22"/>
          <w:lang w:val="el-GR" w:eastAsia="el-GR"/>
        </w:rPr>
        <w:t>νσεων</w:t>
      </w:r>
      <w:proofErr w:type="spellEnd"/>
      <w:r w:rsidRPr="007A6869">
        <w:rPr>
          <w:szCs w:val="22"/>
          <w:lang w:val="el-GR" w:eastAsia="el-GR"/>
        </w:rPr>
        <w:t xml:space="preserve"> της Π.Κ. στο Ηράκλειο καθώς και  των Διευθύνσεων της Π.Ε.Η. &amp; η προμήθεια φορητών Η/Υ (</w:t>
      </w:r>
      <w:proofErr w:type="spellStart"/>
      <w:r w:rsidRPr="007A6869">
        <w:rPr>
          <w:szCs w:val="22"/>
          <w:lang w:val="el-GR" w:eastAsia="el-GR"/>
        </w:rPr>
        <w:t>laptops</w:t>
      </w:r>
      <w:proofErr w:type="spellEnd"/>
      <w:r w:rsidRPr="007A6869">
        <w:rPr>
          <w:szCs w:val="22"/>
          <w:lang w:val="el-GR" w:eastAsia="el-GR"/>
        </w:rPr>
        <w:t>) για τις ανάγκες των στελεχών του Περιφερειακού Συμβουλίου καθώς  και των Επιτροπών της Π.Κ. για την εξ αποστάσεως συμμετοχή τους στα συλλογικά όργανα.</w:t>
      </w:r>
    </w:p>
    <w:p w14:paraId="6264192C" w14:textId="61553AE2" w:rsidR="0016110E" w:rsidRPr="007A19C1" w:rsidRDefault="0052167A" w:rsidP="007A19C1">
      <w:pPr>
        <w:spacing w:before="120"/>
        <w:rPr>
          <w:b/>
          <w:szCs w:val="22"/>
          <w:lang w:val="el-GR" w:eastAsia="zh-CN"/>
        </w:rPr>
      </w:pPr>
      <w:r w:rsidRPr="0052167A">
        <w:rPr>
          <w:szCs w:val="22"/>
          <w:lang w:val="el-GR" w:eastAsia="zh-CN"/>
        </w:rPr>
        <w:t xml:space="preserve">Τα προς προμήθεια είδη χωρίζονται σε </w:t>
      </w:r>
      <w:r w:rsidR="00344633">
        <w:rPr>
          <w:szCs w:val="22"/>
          <w:lang w:val="el-GR" w:eastAsia="zh-CN"/>
        </w:rPr>
        <w:t>δύο</w:t>
      </w:r>
      <w:r w:rsidRPr="0052167A">
        <w:rPr>
          <w:szCs w:val="22"/>
          <w:lang w:val="el-GR" w:eastAsia="zh-CN"/>
        </w:rPr>
        <w:t xml:space="preserve"> (</w:t>
      </w:r>
      <w:r w:rsidR="00344633">
        <w:rPr>
          <w:szCs w:val="22"/>
          <w:lang w:val="el-GR" w:eastAsia="zh-CN"/>
        </w:rPr>
        <w:t>2</w:t>
      </w:r>
      <w:r w:rsidRPr="0052167A">
        <w:rPr>
          <w:szCs w:val="22"/>
          <w:lang w:val="el-GR" w:eastAsia="zh-CN"/>
        </w:rPr>
        <w:t>) ομάδες, ως ακολούθως:</w:t>
      </w:r>
    </w:p>
    <w:tbl>
      <w:tblPr>
        <w:tblW w:w="9800" w:type="dxa"/>
        <w:jc w:val="center"/>
        <w:tblLook w:val="04A0" w:firstRow="1" w:lastRow="0" w:firstColumn="1" w:lastColumn="0" w:noHBand="0" w:noVBand="1"/>
      </w:tblPr>
      <w:tblGrid>
        <w:gridCol w:w="620"/>
        <w:gridCol w:w="3040"/>
        <w:gridCol w:w="4900"/>
        <w:gridCol w:w="1240"/>
      </w:tblGrid>
      <w:tr w:rsidR="0016110E" w:rsidRPr="0016110E" w14:paraId="4B056C2D" w14:textId="77777777" w:rsidTr="0016110E">
        <w:trPr>
          <w:trHeight w:val="630"/>
          <w:jc w:val="center"/>
        </w:trPr>
        <w:tc>
          <w:tcPr>
            <w:tcW w:w="8560" w:type="dxa"/>
            <w:gridSpan w:val="3"/>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5D3C00B" w14:textId="6548DEE0" w:rsidR="0016110E" w:rsidRPr="0016110E" w:rsidRDefault="00344633" w:rsidP="0075769E">
            <w:pPr>
              <w:jc w:val="center"/>
              <w:rPr>
                <w:rFonts w:cstheme="minorHAnsi"/>
                <w:b/>
                <w:bCs/>
                <w:color w:val="000000"/>
                <w:sz w:val="28"/>
                <w:szCs w:val="28"/>
                <w:lang w:val="el-GR"/>
              </w:rPr>
            </w:pPr>
            <w:r w:rsidRPr="00344633">
              <w:rPr>
                <w:rFonts w:cstheme="minorHAnsi"/>
                <w:b/>
                <w:bCs/>
                <w:color w:val="000000"/>
                <w:sz w:val="28"/>
                <w:szCs w:val="28"/>
                <w:lang w:val="el-GR"/>
              </w:rPr>
              <w:t>ΟΜΑΔΑ Α΄ (ΦΩΤΟΑΝΤΙΓΡΑΦΙΚΑ ΜΗΧΑΝΗΜΑΤΑ)</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7B29F4" w14:textId="77777777" w:rsidR="0016110E" w:rsidRPr="0016110E" w:rsidRDefault="0016110E" w:rsidP="0075769E">
            <w:pPr>
              <w:rPr>
                <w:rFonts w:cstheme="minorHAnsi"/>
                <w:b/>
                <w:bCs/>
                <w:color w:val="000000"/>
                <w:szCs w:val="20"/>
                <w:lang w:val="el-GR"/>
              </w:rPr>
            </w:pPr>
            <w:r w:rsidRPr="00002C2C">
              <w:rPr>
                <w:rFonts w:cstheme="minorHAnsi"/>
                <w:b/>
                <w:bCs/>
                <w:color w:val="000000"/>
                <w:szCs w:val="20"/>
              </w:rPr>
              <w:t> </w:t>
            </w:r>
          </w:p>
        </w:tc>
      </w:tr>
      <w:tr w:rsidR="0016110E" w:rsidRPr="00002C2C" w14:paraId="53245280" w14:textId="77777777" w:rsidTr="0075769E">
        <w:trPr>
          <w:trHeight w:val="450"/>
          <w:jc w:val="center"/>
        </w:trPr>
        <w:tc>
          <w:tcPr>
            <w:tcW w:w="6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271BB4CE" w14:textId="77777777" w:rsidR="0016110E" w:rsidRPr="00002C2C" w:rsidRDefault="0016110E" w:rsidP="0075769E">
            <w:pPr>
              <w:jc w:val="center"/>
              <w:rPr>
                <w:rFonts w:cstheme="minorHAnsi"/>
                <w:b/>
                <w:bCs/>
                <w:color w:val="000000"/>
                <w:szCs w:val="20"/>
              </w:rPr>
            </w:pPr>
            <w:bookmarkStart w:id="117" w:name="_Hlk153550536"/>
            <w:r w:rsidRPr="00002C2C">
              <w:rPr>
                <w:rFonts w:cstheme="minorHAnsi"/>
                <w:b/>
                <w:bCs/>
                <w:color w:val="000000"/>
                <w:szCs w:val="20"/>
              </w:rPr>
              <w:t>Α/Α</w:t>
            </w:r>
          </w:p>
        </w:tc>
        <w:tc>
          <w:tcPr>
            <w:tcW w:w="304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CF404D8" w14:textId="77777777" w:rsidR="0016110E" w:rsidRPr="00002C2C" w:rsidRDefault="0016110E" w:rsidP="0075769E">
            <w:pPr>
              <w:jc w:val="center"/>
              <w:rPr>
                <w:rFonts w:cstheme="minorHAnsi"/>
                <w:b/>
                <w:bCs/>
                <w:color w:val="000000"/>
                <w:szCs w:val="20"/>
              </w:rPr>
            </w:pPr>
            <w:r w:rsidRPr="00002C2C">
              <w:rPr>
                <w:rFonts w:cstheme="minorHAnsi"/>
                <w:b/>
                <w:bCs/>
                <w:color w:val="000000"/>
                <w:szCs w:val="20"/>
              </w:rPr>
              <w:t>ΕΙΔΟΣ</w:t>
            </w:r>
          </w:p>
        </w:tc>
        <w:tc>
          <w:tcPr>
            <w:tcW w:w="490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86AD3A5" w14:textId="77777777" w:rsidR="0016110E" w:rsidRPr="00002C2C" w:rsidRDefault="0016110E" w:rsidP="0075769E">
            <w:pPr>
              <w:jc w:val="center"/>
              <w:rPr>
                <w:rFonts w:cstheme="minorHAnsi"/>
                <w:b/>
                <w:bCs/>
                <w:color w:val="000000"/>
                <w:szCs w:val="20"/>
              </w:rPr>
            </w:pPr>
            <w:r w:rsidRPr="00002C2C">
              <w:rPr>
                <w:rFonts w:cstheme="minorHAnsi"/>
                <w:b/>
                <w:bCs/>
                <w:color w:val="000000"/>
                <w:szCs w:val="20"/>
              </w:rPr>
              <w:t>ΠΕΡΙΓΡΑΦΗ</w:t>
            </w:r>
          </w:p>
        </w:tc>
        <w:tc>
          <w:tcPr>
            <w:tcW w:w="124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5464079" w14:textId="77777777" w:rsidR="0016110E" w:rsidRPr="00002C2C" w:rsidRDefault="0016110E" w:rsidP="0075769E">
            <w:pPr>
              <w:jc w:val="center"/>
              <w:rPr>
                <w:rFonts w:cstheme="minorHAnsi"/>
                <w:b/>
                <w:bCs/>
                <w:color w:val="000000"/>
                <w:szCs w:val="20"/>
              </w:rPr>
            </w:pPr>
            <w:r w:rsidRPr="00002C2C">
              <w:rPr>
                <w:rFonts w:cstheme="minorHAnsi"/>
                <w:b/>
                <w:bCs/>
                <w:color w:val="000000"/>
                <w:szCs w:val="20"/>
              </w:rPr>
              <w:t>ΤΕΜΑΧΙΑ</w:t>
            </w:r>
          </w:p>
        </w:tc>
      </w:tr>
      <w:bookmarkEnd w:id="117"/>
      <w:tr w:rsidR="00344633" w:rsidRPr="00002C2C" w14:paraId="567EA5C8" w14:textId="77777777" w:rsidTr="00D73CED">
        <w:trPr>
          <w:trHeight w:val="401"/>
          <w:jc w:val="center"/>
        </w:trPr>
        <w:tc>
          <w:tcPr>
            <w:tcW w:w="620" w:type="dxa"/>
            <w:tcBorders>
              <w:top w:val="nil"/>
              <w:left w:val="single" w:sz="4" w:space="0" w:color="auto"/>
              <w:bottom w:val="single" w:sz="4" w:space="0" w:color="auto"/>
              <w:right w:val="single" w:sz="4" w:space="0" w:color="auto"/>
            </w:tcBorders>
            <w:shd w:val="clear" w:color="auto" w:fill="auto"/>
            <w:noWrap/>
            <w:hideMark/>
          </w:tcPr>
          <w:p w14:paraId="2A13E1FA" w14:textId="3F07DEC0" w:rsidR="00344633" w:rsidRPr="00002C2C" w:rsidRDefault="00344633" w:rsidP="00344633">
            <w:pPr>
              <w:widowControl w:val="0"/>
              <w:rPr>
                <w:rFonts w:cstheme="minorHAnsi"/>
                <w:color w:val="000000"/>
                <w:szCs w:val="20"/>
              </w:rPr>
            </w:pPr>
            <w:r w:rsidRPr="003D07EA">
              <w:t>1</w:t>
            </w:r>
          </w:p>
        </w:tc>
        <w:tc>
          <w:tcPr>
            <w:tcW w:w="3040" w:type="dxa"/>
            <w:tcBorders>
              <w:top w:val="nil"/>
              <w:left w:val="nil"/>
              <w:bottom w:val="single" w:sz="4" w:space="0" w:color="auto"/>
              <w:right w:val="single" w:sz="4" w:space="0" w:color="auto"/>
            </w:tcBorders>
            <w:shd w:val="clear" w:color="auto" w:fill="auto"/>
            <w:hideMark/>
          </w:tcPr>
          <w:p w14:paraId="57D0EF50" w14:textId="13C1B11C" w:rsidR="00344633" w:rsidRPr="00002C2C" w:rsidRDefault="00344633" w:rsidP="00344633">
            <w:pPr>
              <w:widowControl w:val="0"/>
              <w:rPr>
                <w:rFonts w:cstheme="minorHAnsi"/>
                <w:color w:val="000000"/>
                <w:szCs w:val="20"/>
              </w:rPr>
            </w:pPr>
            <w:proofErr w:type="spellStart"/>
            <w:r w:rsidRPr="003D07EA">
              <w:t>Φωτο</w:t>
            </w:r>
            <w:proofErr w:type="spellEnd"/>
            <w:r w:rsidRPr="003D07EA">
              <w:t xml:space="preserve">αντιγραφικό </w:t>
            </w:r>
            <w:proofErr w:type="spellStart"/>
            <w:r w:rsidRPr="003D07EA">
              <w:t>μηχάνημ</w:t>
            </w:r>
            <w:proofErr w:type="spellEnd"/>
            <w:r w:rsidRPr="003D07EA">
              <w:t>α 40ppm</w:t>
            </w:r>
          </w:p>
        </w:tc>
        <w:tc>
          <w:tcPr>
            <w:tcW w:w="4900" w:type="dxa"/>
            <w:tcBorders>
              <w:top w:val="nil"/>
              <w:left w:val="nil"/>
              <w:bottom w:val="single" w:sz="4" w:space="0" w:color="auto"/>
              <w:right w:val="single" w:sz="4" w:space="0" w:color="auto"/>
            </w:tcBorders>
            <w:shd w:val="clear" w:color="000000" w:fill="FFFFFF"/>
            <w:hideMark/>
          </w:tcPr>
          <w:p w14:paraId="0579B272" w14:textId="0591AA43" w:rsidR="00344633" w:rsidRPr="00002C2C" w:rsidRDefault="00344633" w:rsidP="00344633">
            <w:pPr>
              <w:widowControl w:val="0"/>
              <w:rPr>
                <w:rFonts w:cstheme="minorHAnsi"/>
                <w:color w:val="000000"/>
                <w:szCs w:val="20"/>
                <w:lang w:val="en-US"/>
              </w:rPr>
            </w:pPr>
            <w:r w:rsidRPr="003D07EA">
              <w:t xml:space="preserve">ΦΩΤΟΑΝΤΙΓΡΑΦΙΚΟ-ΕΚΤΥΠΩΤΗΣ-ΕΓΧΡΩΜΟΣ ΣΑΡΩΤΗΣ </w:t>
            </w:r>
          </w:p>
        </w:tc>
        <w:tc>
          <w:tcPr>
            <w:tcW w:w="1240" w:type="dxa"/>
            <w:tcBorders>
              <w:top w:val="nil"/>
              <w:left w:val="nil"/>
              <w:bottom w:val="single" w:sz="4" w:space="0" w:color="auto"/>
              <w:right w:val="single" w:sz="4" w:space="0" w:color="auto"/>
            </w:tcBorders>
            <w:shd w:val="clear" w:color="auto" w:fill="auto"/>
            <w:noWrap/>
            <w:vAlign w:val="center"/>
            <w:hideMark/>
          </w:tcPr>
          <w:p w14:paraId="28BF85D9" w14:textId="13ECD4A0" w:rsidR="00344633" w:rsidRPr="00344633" w:rsidRDefault="00344633" w:rsidP="00344633">
            <w:pPr>
              <w:widowControl w:val="0"/>
              <w:jc w:val="center"/>
              <w:rPr>
                <w:rFonts w:cstheme="minorHAnsi"/>
                <w:color w:val="000000"/>
                <w:szCs w:val="20"/>
                <w:lang w:val="el-GR"/>
              </w:rPr>
            </w:pPr>
            <w:r>
              <w:rPr>
                <w:rFonts w:cstheme="minorHAnsi"/>
                <w:color w:val="000000"/>
                <w:szCs w:val="20"/>
                <w:lang w:val="el-GR"/>
              </w:rPr>
              <w:t>3</w:t>
            </w:r>
          </w:p>
        </w:tc>
      </w:tr>
      <w:tr w:rsidR="00344633" w:rsidRPr="00002C2C" w14:paraId="37D46797" w14:textId="77777777" w:rsidTr="004E34EA">
        <w:trPr>
          <w:trHeight w:val="423"/>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53AABC3A" w14:textId="0B46BBBA" w:rsidR="00344633" w:rsidRPr="00002C2C" w:rsidRDefault="00344633" w:rsidP="00344633">
            <w:pPr>
              <w:widowControl w:val="0"/>
              <w:rPr>
                <w:rFonts w:cstheme="minorHAnsi"/>
                <w:color w:val="000000"/>
                <w:szCs w:val="20"/>
              </w:rPr>
            </w:pPr>
            <w:r w:rsidRPr="00DF74E0">
              <w:t>2</w:t>
            </w:r>
          </w:p>
        </w:tc>
        <w:tc>
          <w:tcPr>
            <w:tcW w:w="3040" w:type="dxa"/>
            <w:tcBorders>
              <w:top w:val="single" w:sz="4" w:space="0" w:color="auto"/>
              <w:left w:val="nil"/>
              <w:bottom w:val="single" w:sz="4" w:space="0" w:color="auto"/>
              <w:right w:val="single" w:sz="4" w:space="0" w:color="auto"/>
            </w:tcBorders>
            <w:shd w:val="clear" w:color="auto" w:fill="auto"/>
            <w:hideMark/>
          </w:tcPr>
          <w:p w14:paraId="5803DD5A" w14:textId="158F1F89" w:rsidR="00344633" w:rsidRPr="00002C2C" w:rsidRDefault="00344633" w:rsidP="00344633">
            <w:pPr>
              <w:widowControl w:val="0"/>
              <w:rPr>
                <w:rFonts w:cstheme="minorHAnsi"/>
                <w:color w:val="000000"/>
                <w:szCs w:val="20"/>
              </w:rPr>
            </w:pPr>
            <w:proofErr w:type="spellStart"/>
            <w:r w:rsidRPr="00DF74E0">
              <w:t>Φωτο</w:t>
            </w:r>
            <w:proofErr w:type="spellEnd"/>
            <w:r w:rsidRPr="00DF74E0">
              <w:t xml:space="preserve">αντιγραφικό </w:t>
            </w:r>
            <w:proofErr w:type="spellStart"/>
            <w:r w:rsidRPr="00DF74E0">
              <w:t>μηχάνημ</w:t>
            </w:r>
            <w:proofErr w:type="spellEnd"/>
            <w:r w:rsidRPr="00DF74E0">
              <w:t>α 30ppm</w:t>
            </w:r>
          </w:p>
        </w:tc>
        <w:tc>
          <w:tcPr>
            <w:tcW w:w="4900" w:type="dxa"/>
            <w:tcBorders>
              <w:top w:val="single" w:sz="4" w:space="0" w:color="auto"/>
              <w:left w:val="nil"/>
              <w:bottom w:val="single" w:sz="4" w:space="0" w:color="auto"/>
              <w:right w:val="single" w:sz="4" w:space="0" w:color="auto"/>
            </w:tcBorders>
            <w:shd w:val="clear" w:color="auto" w:fill="auto"/>
            <w:noWrap/>
            <w:hideMark/>
          </w:tcPr>
          <w:p w14:paraId="274FAF32" w14:textId="1E6EFA14" w:rsidR="00344633" w:rsidRPr="00002C2C" w:rsidRDefault="00344633" w:rsidP="00344633">
            <w:pPr>
              <w:widowControl w:val="0"/>
              <w:rPr>
                <w:rFonts w:cstheme="minorHAnsi"/>
                <w:color w:val="000000"/>
                <w:szCs w:val="20"/>
                <w:lang w:val="en-US"/>
              </w:rPr>
            </w:pPr>
            <w:r w:rsidRPr="00DF74E0">
              <w:t xml:space="preserve">ΦΩΤΟΑΝΤΙΓΡΑΦΙΚΟ-ΕΚΤΥΠΩΤΗΣ-ΕΓΧΡΩΜΟΣ ΣΑΡΩΤΗΣ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700E16A" w14:textId="12EE8EDF" w:rsidR="00344633" w:rsidRPr="00344633" w:rsidRDefault="00344633" w:rsidP="00344633">
            <w:pPr>
              <w:widowControl w:val="0"/>
              <w:jc w:val="center"/>
              <w:rPr>
                <w:rFonts w:cstheme="minorHAnsi"/>
                <w:color w:val="000000"/>
                <w:szCs w:val="20"/>
                <w:lang w:val="el-GR"/>
              </w:rPr>
            </w:pPr>
            <w:r>
              <w:rPr>
                <w:rFonts w:cstheme="minorHAnsi"/>
                <w:color w:val="000000"/>
                <w:szCs w:val="20"/>
                <w:lang w:val="el-GR"/>
              </w:rPr>
              <w:t>8</w:t>
            </w:r>
          </w:p>
        </w:tc>
      </w:tr>
      <w:tr w:rsidR="0016110E" w:rsidRPr="0016110E" w14:paraId="13853164" w14:textId="77777777" w:rsidTr="0016110E">
        <w:trPr>
          <w:trHeight w:val="630"/>
          <w:jc w:val="center"/>
        </w:trPr>
        <w:tc>
          <w:tcPr>
            <w:tcW w:w="8560" w:type="dxa"/>
            <w:gridSpan w:val="3"/>
            <w:tcBorders>
              <w:top w:val="single" w:sz="4" w:space="0" w:color="auto"/>
              <w:bottom w:val="single" w:sz="4" w:space="0" w:color="auto"/>
            </w:tcBorders>
            <w:shd w:val="clear" w:color="auto" w:fill="auto"/>
            <w:noWrap/>
            <w:vAlign w:val="center"/>
          </w:tcPr>
          <w:p w14:paraId="0510B407" w14:textId="77777777" w:rsidR="0016110E" w:rsidRPr="0016110E" w:rsidRDefault="0016110E" w:rsidP="0075769E">
            <w:pPr>
              <w:jc w:val="center"/>
              <w:rPr>
                <w:rFonts w:cstheme="minorHAnsi"/>
                <w:b/>
                <w:bCs/>
                <w:color w:val="000000"/>
                <w:szCs w:val="20"/>
                <w:lang w:val="el-GR"/>
              </w:rPr>
            </w:pPr>
          </w:p>
        </w:tc>
        <w:tc>
          <w:tcPr>
            <w:tcW w:w="1240" w:type="dxa"/>
            <w:tcBorders>
              <w:top w:val="single" w:sz="4" w:space="0" w:color="auto"/>
              <w:bottom w:val="single" w:sz="4" w:space="0" w:color="auto"/>
            </w:tcBorders>
            <w:shd w:val="clear" w:color="auto" w:fill="auto"/>
            <w:noWrap/>
            <w:vAlign w:val="center"/>
          </w:tcPr>
          <w:p w14:paraId="6CD71D1F" w14:textId="77777777" w:rsidR="0016110E" w:rsidRPr="0016110E" w:rsidRDefault="0016110E" w:rsidP="0075769E">
            <w:pPr>
              <w:jc w:val="center"/>
              <w:rPr>
                <w:rFonts w:cstheme="minorHAnsi"/>
                <w:color w:val="000000"/>
                <w:szCs w:val="20"/>
                <w:lang w:val="el-GR"/>
              </w:rPr>
            </w:pPr>
          </w:p>
        </w:tc>
      </w:tr>
      <w:tr w:rsidR="0016110E" w:rsidRPr="008072D5" w14:paraId="39FE6F50" w14:textId="77777777" w:rsidTr="0016110E">
        <w:trPr>
          <w:trHeight w:val="630"/>
          <w:jc w:val="center"/>
        </w:trPr>
        <w:tc>
          <w:tcPr>
            <w:tcW w:w="85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849C39" w14:textId="77777777" w:rsidR="00344633" w:rsidRDefault="0016110E" w:rsidP="00344633">
            <w:pPr>
              <w:jc w:val="center"/>
              <w:rPr>
                <w:rFonts w:cstheme="minorHAnsi"/>
                <w:b/>
                <w:bCs/>
                <w:color w:val="000000"/>
                <w:sz w:val="28"/>
                <w:szCs w:val="28"/>
                <w:lang w:val="el-GR"/>
              </w:rPr>
            </w:pPr>
            <w:r w:rsidRPr="0016110E">
              <w:rPr>
                <w:rFonts w:cstheme="minorHAnsi"/>
                <w:b/>
                <w:bCs/>
                <w:color w:val="000000"/>
                <w:sz w:val="28"/>
                <w:szCs w:val="28"/>
                <w:lang w:val="el-GR"/>
              </w:rPr>
              <w:t xml:space="preserve">ΟΜΑΔΑ Β' </w:t>
            </w:r>
            <w:r w:rsidR="00344633" w:rsidRPr="00344633">
              <w:rPr>
                <w:rFonts w:cstheme="minorHAnsi"/>
                <w:b/>
                <w:bCs/>
                <w:color w:val="000000"/>
                <w:sz w:val="28"/>
                <w:szCs w:val="28"/>
                <w:lang w:val="el-GR"/>
              </w:rPr>
              <w:t>ΦΟΡΗΤΟΙ ΥΠΟΛΟΓΙΣΤΕΣ (LAPTOPS)</w:t>
            </w:r>
          </w:p>
          <w:p w14:paraId="47324D55" w14:textId="716A1D95" w:rsidR="0016110E" w:rsidRPr="0016110E" w:rsidRDefault="0016110E" w:rsidP="00344633">
            <w:pPr>
              <w:jc w:val="center"/>
              <w:rPr>
                <w:rFonts w:cstheme="minorHAnsi"/>
                <w:b/>
                <w:bCs/>
                <w:color w:val="000000"/>
                <w:sz w:val="28"/>
                <w:szCs w:val="28"/>
                <w:lang w:val="el-GR"/>
              </w:rPr>
            </w:pPr>
          </w:p>
        </w:tc>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CD81EE" w14:textId="77777777" w:rsidR="0016110E" w:rsidRPr="0016110E" w:rsidRDefault="0016110E" w:rsidP="0075769E">
            <w:pPr>
              <w:jc w:val="center"/>
              <w:rPr>
                <w:rFonts w:cstheme="minorHAnsi"/>
                <w:color w:val="000000"/>
                <w:szCs w:val="20"/>
                <w:lang w:val="el-GR"/>
              </w:rPr>
            </w:pPr>
          </w:p>
        </w:tc>
      </w:tr>
      <w:tr w:rsidR="0016110E" w:rsidRPr="00002C2C" w14:paraId="2E8FB13E" w14:textId="77777777" w:rsidTr="0075769E">
        <w:trPr>
          <w:trHeight w:val="450"/>
          <w:jc w:val="center"/>
        </w:trPr>
        <w:tc>
          <w:tcPr>
            <w:tcW w:w="6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AB6A270" w14:textId="77777777" w:rsidR="0016110E" w:rsidRPr="00002C2C" w:rsidRDefault="0016110E" w:rsidP="0075769E">
            <w:pPr>
              <w:jc w:val="center"/>
              <w:rPr>
                <w:rFonts w:cstheme="minorHAnsi"/>
                <w:b/>
                <w:bCs/>
                <w:color w:val="000000"/>
                <w:szCs w:val="20"/>
              </w:rPr>
            </w:pPr>
            <w:bookmarkStart w:id="118" w:name="_Hlk153551004"/>
            <w:r w:rsidRPr="00002C2C">
              <w:rPr>
                <w:rFonts w:cstheme="minorHAnsi"/>
                <w:b/>
                <w:bCs/>
                <w:color w:val="000000"/>
                <w:szCs w:val="20"/>
              </w:rPr>
              <w:t>Α/Α</w:t>
            </w:r>
          </w:p>
        </w:tc>
        <w:tc>
          <w:tcPr>
            <w:tcW w:w="304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B8252DD" w14:textId="77777777" w:rsidR="0016110E" w:rsidRPr="00002C2C" w:rsidRDefault="0016110E" w:rsidP="0075769E">
            <w:pPr>
              <w:jc w:val="center"/>
              <w:rPr>
                <w:rFonts w:cstheme="minorHAnsi"/>
                <w:b/>
                <w:bCs/>
                <w:color w:val="000000"/>
                <w:szCs w:val="20"/>
              </w:rPr>
            </w:pPr>
            <w:r w:rsidRPr="00002C2C">
              <w:rPr>
                <w:rFonts w:cstheme="minorHAnsi"/>
                <w:b/>
                <w:bCs/>
                <w:color w:val="000000"/>
                <w:szCs w:val="20"/>
              </w:rPr>
              <w:t>ΕΙΔΟΣ</w:t>
            </w:r>
          </w:p>
        </w:tc>
        <w:tc>
          <w:tcPr>
            <w:tcW w:w="490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1B1E0A0" w14:textId="77777777" w:rsidR="0016110E" w:rsidRPr="00002C2C" w:rsidRDefault="0016110E" w:rsidP="0075769E">
            <w:pPr>
              <w:jc w:val="center"/>
              <w:rPr>
                <w:rFonts w:cstheme="minorHAnsi"/>
                <w:b/>
                <w:bCs/>
                <w:color w:val="000000"/>
                <w:szCs w:val="20"/>
              </w:rPr>
            </w:pPr>
            <w:r w:rsidRPr="00002C2C">
              <w:rPr>
                <w:rFonts w:cstheme="minorHAnsi"/>
                <w:b/>
                <w:bCs/>
                <w:color w:val="000000"/>
                <w:szCs w:val="20"/>
              </w:rPr>
              <w:t>ΠΕΡΙΓΡΑΦΗ</w:t>
            </w:r>
          </w:p>
        </w:tc>
        <w:tc>
          <w:tcPr>
            <w:tcW w:w="124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00302D0" w14:textId="77777777" w:rsidR="0016110E" w:rsidRPr="00002C2C" w:rsidRDefault="0016110E" w:rsidP="0075769E">
            <w:pPr>
              <w:jc w:val="center"/>
              <w:rPr>
                <w:rFonts w:cstheme="minorHAnsi"/>
                <w:b/>
                <w:bCs/>
                <w:color w:val="000000"/>
                <w:szCs w:val="20"/>
              </w:rPr>
            </w:pPr>
            <w:r w:rsidRPr="00002C2C">
              <w:rPr>
                <w:rFonts w:cstheme="minorHAnsi"/>
                <w:b/>
                <w:bCs/>
                <w:color w:val="000000"/>
                <w:szCs w:val="20"/>
              </w:rPr>
              <w:t>ΤΕΜΑΧΙΑ</w:t>
            </w:r>
          </w:p>
        </w:tc>
      </w:tr>
      <w:bookmarkEnd w:id="118"/>
      <w:tr w:rsidR="00344633" w:rsidRPr="00002C2C" w14:paraId="5927F750" w14:textId="77777777" w:rsidTr="00A94661">
        <w:trPr>
          <w:trHeight w:val="757"/>
          <w:jc w:val="center"/>
        </w:trPr>
        <w:tc>
          <w:tcPr>
            <w:tcW w:w="620"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7101209C" w14:textId="77777777" w:rsidR="00344633" w:rsidRPr="00002C2C" w:rsidRDefault="00344633" w:rsidP="00344633">
            <w:pPr>
              <w:rPr>
                <w:rFonts w:cstheme="minorHAnsi"/>
                <w:color w:val="000000"/>
                <w:szCs w:val="20"/>
              </w:rPr>
            </w:pPr>
            <w:r w:rsidRPr="00002C2C">
              <w:rPr>
                <w:rFonts w:cstheme="minorHAnsi"/>
                <w:color w:val="000000"/>
                <w:szCs w:val="20"/>
              </w:rPr>
              <w:t>1</w:t>
            </w:r>
          </w:p>
        </w:tc>
        <w:tc>
          <w:tcPr>
            <w:tcW w:w="3040" w:type="dxa"/>
            <w:tcBorders>
              <w:top w:val="nil"/>
              <w:left w:val="nil"/>
              <w:bottom w:val="single" w:sz="4" w:space="0" w:color="auto"/>
              <w:right w:val="single" w:sz="4" w:space="0" w:color="auto"/>
            </w:tcBorders>
            <w:shd w:val="clear" w:color="000000" w:fill="FFFFFF" w:themeFill="background1"/>
            <w:hideMark/>
          </w:tcPr>
          <w:p w14:paraId="534CE4A0" w14:textId="1E2AD5DC" w:rsidR="00344633" w:rsidRPr="00C92FB3" w:rsidRDefault="00344633" w:rsidP="00344633">
            <w:pPr>
              <w:rPr>
                <w:rFonts w:cstheme="minorHAnsi"/>
                <w:color w:val="000000"/>
                <w:szCs w:val="20"/>
                <w:lang w:val="en-US"/>
              </w:rPr>
            </w:pPr>
            <w:r w:rsidRPr="00165D5F">
              <w:t>Laptops</w:t>
            </w:r>
          </w:p>
        </w:tc>
        <w:tc>
          <w:tcPr>
            <w:tcW w:w="4900" w:type="dxa"/>
            <w:tcBorders>
              <w:top w:val="single" w:sz="4" w:space="0" w:color="auto"/>
              <w:left w:val="nil"/>
              <w:bottom w:val="single" w:sz="4" w:space="0" w:color="auto"/>
              <w:right w:val="single" w:sz="4" w:space="0" w:color="auto"/>
            </w:tcBorders>
            <w:shd w:val="clear" w:color="000000" w:fill="FFFFFF" w:themeFill="background1"/>
            <w:hideMark/>
          </w:tcPr>
          <w:p w14:paraId="47EBB3F4" w14:textId="7FA64C4E" w:rsidR="00344633" w:rsidRPr="0016110E" w:rsidRDefault="00344633" w:rsidP="00344633">
            <w:pPr>
              <w:rPr>
                <w:rFonts w:cstheme="minorHAnsi"/>
                <w:color w:val="000000"/>
                <w:szCs w:val="20"/>
                <w:lang w:val="el-GR"/>
              </w:rPr>
            </w:pPr>
            <w:r w:rsidRPr="00165D5F">
              <w:t>ΦΟΡΗΤΟΙ ΥΠΟΛΟΓΙΣΤΕΣ (LAPTOPS)</w:t>
            </w:r>
          </w:p>
        </w:tc>
        <w:tc>
          <w:tcPr>
            <w:tcW w:w="124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8636BB6" w14:textId="5C581A04" w:rsidR="00344633" w:rsidRPr="00344633" w:rsidRDefault="00344633" w:rsidP="00344633">
            <w:pPr>
              <w:jc w:val="center"/>
              <w:rPr>
                <w:rFonts w:cstheme="minorHAnsi"/>
                <w:color w:val="000000"/>
                <w:szCs w:val="20"/>
                <w:lang w:val="el-GR"/>
              </w:rPr>
            </w:pPr>
            <w:r>
              <w:rPr>
                <w:rFonts w:cstheme="minorHAnsi"/>
                <w:color w:val="000000"/>
                <w:szCs w:val="20"/>
                <w:lang w:val="el-GR"/>
              </w:rPr>
              <w:t>27</w:t>
            </w:r>
          </w:p>
        </w:tc>
      </w:tr>
    </w:tbl>
    <w:p w14:paraId="0C54638E" w14:textId="77777777" w:rsidR="00344633" w:rsidRPr="0052167A" w:rsidRDefault="00344633" w:rsidP="0052167A">
      <w:pPr>
        <w:suppressAutoHyphens w:val="0"/>
        <w:spacing w:before="120" w:after="0"/>
        <w:rPr>
          <w:szCs w:val="22"/>
          <w:lang w:val="el-GR" w:eastAsia="el-GR"/>
        </w:rPr>
      </w:pPr>
    </w:p>
    <w:p w14:paraId="64F79AE9" w14:textId="3E77D25D" w:rsidR="0052167A" w:rsidRPr="0052167A" w:rsidRDefault="0052167A" w:rsidP="007A19C1">
      <w:pPr>
        <w:suppressAutoHyphens w:val="0"/>
        <w:spacing w:before="120" w:after="0"/>
        <w:ind w:left="-142"/>
        <w:rPr>
          <w:b/>
          <w:color w:val="2F5496"/>
          <w:szCs w:val="22"/>
          <w:lang w:val="el-GR" w:eastAsia="el-GR"/>
        </w:rPr>
      </w:pPr>
      <w:bookmarkStart w:id="119" w:name="_Hlk12619908"/>
      <w:bookmarkEnd w:id="116"/>
      <w:r w:rsidRPr="0052167A">
        <w:rPr>
          <w:szCs w:val="22"/>
          <w:lang w:val="el-GR" w:eastAsia="el-GR"/>
        </w:rPr>
        <w:t xml:space="preserve">Προσφορές θα μπορούν να  υποβάλλονται είτε για όλες τις ομάδες είτε για κάθε μία ομάδα χωριστά και θα αφορούν στο σύνολο των ειδών της κάθε ομάδας όπως αυτά περιγράφονται </w:t>
      </w:r>
      <w:proofErr w:type="spellStart"/>
      <w:r w:rsidRPr="0052167A">
        <w:rPr>
          <w:szCs w:val="22"/>
          <w:lang w:val="el-GR" w:eastAsia="el-GR"/>
        </w:rPr>
        <w:t>στ</w:t>
      </w:r>
      <w:proofErr w:type="spellEnd"/>
      <w:r w:rsidR="00CA3794">
        <w:rPr>
          <w:szCs w:val="22"/>
          <w:lang w:val="en-US" w:eastAsia="el-GR"/>
        </w:rPr>
        <w:t>o</w:t>
      </w:r>
      <w:r w:rsidR="00CA3794" w:rsidRPr="00CA3794">
        <w:rPr>
          <w:szCs w:val="22"/>
          <w:lang w:val="el-GR" w:eastAsia="el-GR"/>
        </w:rPr>
        <w:t xml:space="preserve"> </w:t>
      </w:r>
      <w:r w:rsidR="00CA3794">
        <w:rPr>
          <w:szCs w:val="22"/>
          <w:lang w:val="el-GR" w:eastAsia="el-GR"/>
        </w:rPr>
        <w:t xml:space="preserve">Παράρτημα ΙΙ-«Τεχνικές </w:t>
      </w:r>
      <w:proofErr w:type="spellStart"/>
      <w:r w:rsidR="00CA3794">
        <w:rPr>
          <w:szCs w:val="22"/>
          <w:lang w:val="el-GR" w:eastAsia="el-GR"/>
        </w:rPr>
        <w:t>Προφιαγραφές</w:t>
      </w:r>
      <w:proofErr w:type="spellEnd"/>
      <w:r w:rsidR="00CA3794">
        <w:rPr>
          <w:szCs w:val="22"/>
          <w:lang w:val="el-GR" w:eastAsia="el-GR"/>
        </w:rPr>
        <w:t xml:space="preserve"> – Φύλλο </w:t>
      </w:r>
      <w:r w:rsidR="00CA3794" w:rsidRPr="00CA3794">
        <w:rPr>
          <w:szCs w:val="22"/>
          <w:lang w:val="el-GR" w:eastAsia="el-GR"/>
        </w:rPr>
        <w:t>Συμμόρφωσης».</w:t>
      </w:r>
      <w:r w:rsidRPr="00CA3794">
        <w:rPr>
          <w:szCs w:val="22"/>
          <w:lang w:val="el-GR" w:eastAsia="el-GR"/>
        </w:rPr>
        <w:t xml:space="preserve"> Προσφορές για μέρος των ειδών ανά ομάδα δε  θα γίνονται δεκτές</w:t>
      </w:r>
      <w:bookmarkEnd w:id="119"/>
      <w:r w:rsidRPr="00CA3794">
        <w:rPr>
          <w:szCs w:val="22"/>
          <w:lang w:val="el-GR" w:eastAsia="el-GR"/>
        </w:rPr>
        <w:t>.</w:t>
      </w:r>
    </w:p>
    <w:p w14:paraId="09FEBA89" w14:textId="77777777" w:rsidR="0052167A" w:rsidRPr="0052167A" w:rsidRDefault="0052167A" w:rsidP="007A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142"/>
        <w:rPr>
          <w:szCs w:val="22"/>
          <w:lang w:val="el-GR" w:eastAsia="el-GR"/>
        </w:rPr>
      </w:pPr>
      <w:r w:rsidRPr="0052167A">
        <w:rPr>
          <w:szCs w:val="22"/>
          <w:lang w:val="el-GR" w:eastAsia="el-GR"/>
        </w:rPr>
        <w:t xml:space="preserve">Η αναθέτουσα αρχή μπορεί να  κατακυρώσει τη σύμβαση για το ογδόντα τοις εκατό (80%) μέχρι και το </w:t>
      </w:r>
      <w:proofErr w:type="spellStart"/>
      <w:r w:rsidRPr="0052167A">
        <w:rPr>
          <w:szCs w:val="22"/>
          <w:lang w:val="el-GR" w:eastAsia="el-GR"/>
        </w:rPr>
        <w:t>εκατόν</w:t>
      </w:r>
      <w:proofErr w:type="spellEnd"/>
      <w:r w:rsidRPr="0052167A">
        <w:rPr>
          <w:szCs w:val="22"/>
          <w:lang w:val="el-GR" w:eastAsia="el-GR"/>
        </w:rPr>
        <w:t xml:space="preserve"> είκοσι τοις εκατό (120%) της ποσότητας αγαθών ανά ΟΜΑΔΑ όπως αναφέρονται  στους πίνακες των τεχνικών προδιαγραφών κατά το άρθρο 105 παρ.1 του 4412/2016.</w:t>
      </w:r>
    </w:p>
    <w:p w14:paraId="0C46BDBD" w14:textId="77777777" w:rsidR="0052167A" w:rsidRPr="0052167A" w:rsidRDefault="0052167A" w:rsidP="0052167A">
      <w:pPr>
        <w:suppressAutoHyphens w:val="0"/>
        <w:spacing w:after="0"/>
        <w:rPr>
          <w:szCs w:val="22"/>
          <w:lang w:val="el-GR" w:eastAsia="el-GR"/>
        </w:rPr>
      </w:pPr>
    </w:p>
    <w:p w14:paraId="6FCC7E47" w14:textId="77777777" w:rsidR="003929DA" w:rsidRDefault="003929DA">
      <w:pPr>
        <w:pStyle w:val="normalwithoutspacing"/>
        <w:spacing w:before="57" w:after="57"/>
        <w:rPr>
          <w:rFonts w:eastAsia="SimSun"/>
          <w:i/>
          <w:iCs/>
          <w:color w:val="5B9BD5"/>
          <w:szCs w:val="22"/>
        </w:rPr>
      </w:pPr>
    </w:p>
    <w:p w14:paraId="13156893" w14:textId="77777777" w:rsidR="003929DA" w:rsidRDefault="003929DA">
      <w:pPr>
        <w:pStyle w:val="normalwithoutspacing"/>
        <w:spacing w:before="57" w:after="57"/>
        <w:rPr>
          <w:rFonts w:eastAsia="SimSun"/>
          <w:szCs w:val="22"/>
        </w:rPr>
      </w:pPr>
      <w:r>
        <w:rPr>
          <w:rFonts w:ascii="Arial" w:hAnsi="Arial" w:cs="Arial"/>
          <w:b/>
          <w:color w:val="002060"/>
          <w:szCs w:val="22"/>
        </w:rPr>
        <w:t>ΜΕΡΟΣ Β- ΟΙΚΟΝΟΜΙΚΟ ΑΝΤΙΚΕΙΜΕΝΟ ΤΗΣ ΣΥΜΒΑΣΗΣ</w:t>
      </w:r>
    </w:p>
    <w:p w14:paraId="4BC11F98" w14:textId="77777777" w:rsidR="009508C3" w:rsidRPr="00AD198F" w:rsidRDefault="007A19C1" w:rsidP="009508C3">
      <w:pPr>
        <w:pStyle w:val="normalwithoutspacing"/>
      </w:pPr>
      <w:r w:rsidRPr="00453753">
        <w:rPr>
          <w:rFonts w:cs="Tahoma"/>
        </w:rPr>
        <w:t>Η συνολική δαπάνη της σύμβασης/συμβάσεων που θα προκύψει/</w:t>
      </w:r>
      <w:proofErr w:type="spellStart"/>
      <w:r w:rsidRPr="00453753">
        <w:rPr>
          <w:rFonts w:cs="Tahoma"/>
        </w:rPr>
        <w:t>ουν</w:t>
      </w:r>
      <w:proofErr w:type="spellEnd"/>
      <w:r w:rsidRPr="00453753">
        <w:rPr>
          <w:rFonts w:cs="Tahoma"/>
        </w:rPr>
        <w:t xml:space="preserve"> θα βαρύνει/</w:t>
      </w:r>
      <w:proofErr w:type="spellStart"/>
      <w:r w:rsidRPr="00453753">
        <w:rPr>
          <w:rFonts w:cs="Tahoma"/>
        </w:rPr>
        <w:t>ουν</w:t>
      </w:r>
      <w:proofErr w:type="spellEnd"/>
      <w:r w:rsidRPr="00453753">
        <w:rPr>
          <w:rFonts w:cs="Tahoma"/>
        </w:rPr>
        <w:t xml:space="preserve"> τον φορέα </w:t>
      </w:r>
      <w:r w:rsidR="009508C3" w:rsidRPr="00B02ED3">
        <w:t xml:space="preserve">Η προμήθεια των ειδών του διαγωνισμού θα βαρύνει τον προϋπολογισμό </w:t>
      </w:r>
      <w:r w:rsidR="009508C3">
        <w:t xml:space="preserve">της </w:t>
      </w:r>
      <w:r w:rsidR="009508C3" w:rsidRPr="00B02ED3">
        <w:t>Π.Ε Ηρακλείου οικονομικού έτους 202</w:t>
      </w:r>
      <w:r w:rsidR="009508C3" w:rsidRPr="004A11D3">
        <w:t>4</w:t>
      </w:r>
      <w:r w:rsidR="009508C3" w:rsidRPr="00B02ED3">
        <w:t xml:space="preserve"> στον Φορέα 01.072-00 &amp; ΚΑΕ 1723.01</w:t>
      </w:r>
      <w:r w:rsidR="009508C3">
        <w:t xml:space="preserve"> (</w:t>
      </w:r>
      <w:r w:rsidR="009508C3" w:rsidRPr="00B02ED3">
        <w:t>για τ</w:t>
      </w:r>
      <w:r w:rsidR="009508C3">
        <w:t>ην</w:t>
      </w:r>
      <w:r w:rsidR="009508C3" w:rsidRPr="00B02ED3">
        <w:t xml:space="preserve"> </w:t>
      </w:r>
      <w:r w:rsidR="009508C3">
        <w:t>Ο</w:t>
      </w:r>
      <w:r w:rsidR="009508C3" w:rsidRPr="00B02ED3">
        <w:t>μάδ</w:t>
      </w:r>
      <w:r w:rsidR="009508C3">
        <w:t xml:space="preserve">α </w:t>
      </w:r>
      <w:r w:rsidR="009508C3" w:rsidRPr="00B02ED3">
        <w:t>Α</w:t>
      </w:r>
      <w:r w:rsidR="009508C3">
        <w:t xml:space="preserve">΄, </w:t>
      </w:r>
      <w:r w:rsidR="009508C3" w:rsidRPr="00B02ED3">
        <w:t>συνολικ</w:t>
      </w:r>
      <w:r w:rsidR="009508C3">
        <w:t>ού</w:t>
      </w:r>
      <w:r w:rsidR="009508C3" w:rsidRPr="00B02ED3">
        <w:t xml:space="preserve"> ποσ</w:t>
      </w:r>
      <w:r w:rsidR="009508C3">
        <w:t>ού</w:t>
      </w:r>
      <w:r w:rsidR="009508C3" w:rsidRPr="00B02ED3">
        <w:t xml:space="preserve"> </w:t>
      </w:r>
      <w:r w:rsidR="009508C3">
        <w:t>42.000,00</w:t>
      </w:r>
      <w:r w:rsidR="009508C3" w:rsidRPr="00AD198F">
        <w:t xml:space="preserve">€) και τον προϋπολογισμό της Π.Κ. οικονομικού έτους  2024 στον Φορέα 00.072  &amp; ΚΑΕ 1723.01 (Ομάδα Β’, συνολικού ποσού 26.000,00€). </w:t>
      </w:r>
    </w:p>
    <w:p w14:paraId="4AE5DA51" w14:textId="77777777" w:rsidR="009508C3" w:rsidRPr="008A4453" w:rsidRDefault="009508C3" w:rsidP="009508C3">
      <w:pPr>
        <w:pStyle w:val="normalwithoutspacing"/>
      </w:pPr>
      <w:r w:rsidRPr="00AD198F">
        <w:t>Για την παρούσα διαδικασία έχουν εκδοθεί οι αρ.πρωτ.144663/26-4-2024 (Α.Δ.Α.:9ΖΧ67ΛΚ-Ψ7Φ &amp; Α.Δ.Α.Μ.: 24</w:t>
      </w:r>
      <w:r w:rsidRPr="00AD198F">
        <w:rPr>
          <w:lang w:val="en-US"/>
        </w:rPr>
        <w:t>REQ</w:t>
      </w:r>
      <w:r w:rsidRPr="00AD198F">
        <w:t>014691858) &amp; αρ.πρωτ.227282/1-7-2024 (Α.Δ.Α.:ΨΑΓΠ7ΛΚ-ΜΔΓ &amp; Α.Δ.Α.Μ.: 24</w:t>
      </w:r>
      <w:r w:rsidRPr="00AD198F">
        <w:rPr>
          <w:lang w:val="en-US"/>
        </w:rPr>
        <w:t>REQ</w:t>
      </w:r>
      <w:r w:rsidRPr="00AD198F">
        <w:t>015038567) αποφάσεις ανάληψης  υποχρέωσης αντίστοιχα.</w:t>
      </w:r>
    </w:p>
    <w:p w14:paraId="33DFE413" w14:textId="3C82971A" w:rsidR="009364BC" w:rsidRPr="00506E3A" w:rsidRDefault="009364BC" w:rsidP="00506E3A">
      <w:pPr>
        <w:rPr>
          <w:lang w:val="el-GR"/>
        </w:rPr>
      </w:pPr>
      <w:r w:rsidRPr="00E7784F">
        <w:rPr>
          <w:lang w:val="el-GR"/>
        </w:rPr>
        <w:lastRenderedPageBreak/>
        <w:t>Η διάρκεια της/των σύμβασης/</w:t>
      </w:r>
      <w:proofErr w:type="spellStart"/>
      <w:r w:rsidRPr="00E7784F">
        <w:rPr>
          <w:lang w:val="el-GR"/>
        </w:rPr>
        <w:t>σεων</w:t>
      </w:r>
      <w:proofErr w:type="spellEnd"/>
      <w:r w:rsidRPr="00E7784F">
        <w:rPr>
          <w:lang w:val="el-GR"/>
        </w:rPr>
        <w:t xml:space="preserve"> ορίζεται σε τέσσερις (4) μήνες από την υπογραφή και την ανάρτηση τους στο Κ.Η.Μ.ΔΗ.Σ. </w:t>
      </w:r>
    </w:p>
    <w:p w14:paraId="667D4E3F" w14:textId="0061D5F7" w:rsidR="009364BC" w:rsidRPr="00506E3A" w:rsidRDefault="009364BC" w:rsidP="009364BC">
      <w:pPr>
        <w:ind w:right="32" w:firstLine="360"/>
        <w:rPr>
          <w:lang w:val="el-GR"/>
        </w:rPr>
      </w:pPr>
      <w:r w:rsidRPr="00506E3A">
        <w:rPr>
          <w:lang w:val="el-GR"/>
        </w:rPr>
        <w:t xml:space="preserve">Η εκτιμώμενη δαπάνη ανά </w:t>
      </w:r>
      <w:proofErr w:type="spellStart"/>
      <w:r w:rsidRPr="00506E3A">
        <w:rPr>
          <w:lang w:val="el-GR"/>
        </w:rPr>
        <w:t>τομάδα</w:t>
      </w:r>
      <w:proofErr w:type="spellEnd"/>
      <w:r w:rsidRPr="00506E3A">
        <w:rPr>
          <w:lang w:val="el-GR"/>
        </w:rPr>
        <w:t xml:space="preserve"> αναλύεται παρακάτω:</w:t>
      </w:r>
    </w:p>
    <w:p w14:paraId="4F4445CA" w14:textId="0FC29314" w:rsidR="00506E3A" w:rsidRPr="00506E3A" w:rsidRDefault="00506E3A">
      <w:pPr>
        <w:pStyle w:val="aff1"/>
        <w:numPr>
          <w:ilvl w:val="0"/>
          <w:numId w:val="15"/>
        </w:numPr>
        <w:ind w:right="32"/>
        <w:rPr>
          <w:rFonts w:ascii="Calibri" w:hAnsi="Calibri" w:cs="Calibri"/>
          <w:sz w:val="22"/>
          <w:szCs w:val="24"/>
          <w:lang w:val="el-GR" w:eastAsia="ar-SA"/>
        </w:rPr>
      </w:pPr>
      <w:bookmarkStart w:id="120" w:name="_Hlk170905964"/>
      <w:r w:rsidRPr="00506E3A">
        <w:rPr>
          <w:rFonts w:ascii="Calibri" w:hAnsi="Calibri" w:cs="Calibri"/>
          <w:b/>
          <w:bCs/>
          <w:sz w:val="22"/>
          <w:szCs w:val="24"/>
          <w:lang w:val="el-GR" w:eastAsia="ar-SA"/>
        </w:rPr>
        <w:t>ΟΜΑΔΑ Α' (</w:t>
      </w:r>
      <w:r w:rsidR="009508C3">
        <w:rPr>
          <w:rFonts w:ascii="Calibri" w:hAnsi="Calibri" w:cs="Calibri"/>
          <w:b/>
          <w:bCs/>
          <w:sz w:val="22"/>
          <w:szCs w:val="24"/>
          <w:lang w:val="el-GR" w:eastAsia="ar-SA"/>
        </w:rPr>
        <w:t>ΦΩΤΟΑΝΤΙΓΡΑΦΙΚΑ ΜΗΧΑΝΗΜΑΤΑ</w:t>
      </w:r>
      <w:r w:rsidRPr="00506E3A">
        <w:rPr>
          <w:rFonts w:ascii="Calibri" w:hAnsi="Calibri" w:cs="Calibri"/>
          <w:b/>
          <w:bCs/>
          <w:sz w:val="22"/>
          <w:szCs w:val="24"/>
          <w:lang w:val="el-GR" w:eastAsia="ar-SA"/>
        </w:rPr>
        <w:t>)</w:t>
      </w:r>
      <w:r w:rsidRPr="00506E3A">
        <w:rPr>
          <w:rFonts w:ascii="Calibri" w:hAnsi="Calibri" w:cs="Calibri"/>
          <w:sz w:val="22"/>
          <w:szCs w:val="24"/>
          <w:lang w:val="el-GR" w:eastAsia="ar-SA"/>
        </w:rPr>
        <w:t xml:space="preserve"> - ΠΡΟΫΠΟΛΟΓΙΣΜΟΣ </w:t>
      </w:r>
      <w:r w:rsidR="009508C3">
        <w:rPr>
          <w:rFonts w:ascii="Calibri" w:hAnsi="Calibri" w:cs="Calibri"/>
          <w:sz w:val="22"/>
          <w:szCs w:val="24"/>
          <w:lang w:val="el-GR" w:eastAsia="ar-SA"/>
        </w:rPr>
        <w:t>43.000,00</w:t>
      </w:r>
      <w:r w:rsidRPr="00506E3A">
        <w:rPr>
          <w:rFonts w:ascii="Calibri" w:hAnsi="Calibri" w:cs="Calibri"/>
          <w:sz w:val="22"/>
          <w:szCs w:val="24"/>
          <w:lang w:val="el-GR" w:eastAsia="ar-SA"/>
        </w:rPr>
        <w:t>€ ΜΕ ΦΠΑ</w:t>
      </w:r>
    </w:p>
    <w:p w14:paraId="48D74A0A" w14:textId="768FCB76" w:rsidR="00506E3A" w:rsidRPr="00506E3A" w:rsidRDefault="00506E3A">
      <w:pPr>
        <w:pStyle w:val="aff1"/>
        <w:numPr>
          <w:ilvl w:val="0"/>
          <w:numId w:val="15"/>
        </w:numPr>
        <w:ind w:right="32"/>
        <w:rPr>
          <w:rFonts w:ascii="Calibri" w:hAnsi="Calibri" w:cs="Calibri"/>
          <w:sz w:val="22"/>
          <w:szCs w:val="24"/>
          <w:lang w:val="el-GR" w:eastAsia="ar-SA"/>
        </w:rPr>
      </w:pPr>
      <w:r w:rsidRPr="00506E3A">
        <w:rPr>
          <w:rFonts w:ascii="Calibri" w:hAnsi="Calibri" w:cs="Calibri"/>
          <w:b/>
          <w:bCs/>
          <w:sz w:val="22"/>
          <w:szCs w:val="24"/>
          <w:lang w:val="el-GR" w:eastAsia="ar-SA"/>
        </w:rPr>
        <w:t>ΟΜΑΔΑ Β' (</w:t>
      </w:r>
      <w:r w:rsidR="009508C3">
        <w:rPr>
          <w:rFonts w:ascii="Calibri" w:hAnsi="Calibri" w:cs="Calibri"/>
          <w:b/>
          <w:bCs/>
          <w:sz w:val="22"/>
          <w:szCs w:val="24"/>
          <w:lang w:eastAsia="ar-SA"/>
        </w:rPr>
        <w:t>LAPTOPS</w:t>
      </w:r>
      <w:r w:rsidRPr="00506E3A">
        <w:rPr>
          <w:rFonts w:ascii="Calibri" w:hAnsi="Calibri" w:cs="Calibri"/>
          <w:b/>
          <w:bCs/>
          <w:sz w:val="22"/>
          <w:szCs w:val="24"/>
          <w:lang w:val="el-GR" w:eastAsia="ar-SA"/>
        </w:rPr>
        <w:t>)-</w:t>
      </w:r>
      <w:r w:rsidRPr="00506E3A">
        <w:rPr>
          <w:rFonts w:ascii="Calibri" w:hAnsi="Calibri" w:cs="Calibri"/>
          <w:sz w:val="22"/>
          <w:szCs w:val="24"/>
          <w:lang w:val="el-GR" w:eastAsia="ar-SA"/>
        </w:rPr>
        <w:t xml:space="preserve"> ΠΡΟΫΠΟΛΟΓΙΣΜΟΣ 2</w:t>
      </w:r>
      <w:r w:rsidR="009508C3">
        <w:rPr>
          <w:rFonts w:ascii="Calibri" w:hAnsi="Calibri" w:cs="Calibri"/>
          <w:sz w:val="22"/>
          <w:szCs w:val="24"/>
          <w:lang w:val="el-GR" w:eastAsia="ar-SA"/>
        </w:rPr>
        <w:t>6</w:t>
      </w:r>
      <w:r w:rsidRPr="00506E3A">
        <w:rPr>
          <w:rFonts w:ascii="Calibri" w:hAnsi="Calibri" w:cs="Calibri"/>
          <w:sz w:val="22"/>
          <w:szCs w:val="24"/>
          <w:lang w:val="el-GR" w:eastAsia="ar-SA"/>
        </w:rPr>
        <w:t>.000,00€ ΜΕ ΦΠΑ</w:t>
      </w:r>
    </w:p>
    <w:p w14:paraId="2DC1105B" w14:textId="1DED5E69" w:rsidR="00506E3A" w:rsidRPr="009508C3" w:rsidRDefault="00506E3A" w:rsidP="009508C3">
      <w:pPr>
        <w:ind w:left="720" w:right="32"/>
        <w:rPr>
          <w:lang w:val="el-GR"/>
        </w:rPr>
      </w:pPr>
    </w:p>
    <w:bookmarkEnd w:id="120"/>
    <w:p w14:paraId="01813B96" w14:textId="77777777" w:rsidR="009364BC" w:rsidRDefault="009364BC" w:rsidP="00AC0C15">
      <w:pPr>
        <w:pStyle w:val="01"/>
        <w:tabs>
          <w:tab w:val="left" w:pos="567"/>
        </w:tabs>
        <w:spacing w:before="0"/>
      </w:pPr>
    </w:p>
    <w:p w14:paraId="3FE290CD" w14:textId="77777777" w:rsidR="003929DA" w:rsidRDefault="003929DA" w:rsidP="00AC0C15">
      <w:pPr>
        <w:spacing w:after="0"/>
        <w:rPr>
          <w:lang w:val="el-GR"/>
        </w:rPr>
      </w:pPr>
    </w:p>
    <w:p w14:paraId="3698AA03" w14:textId="77777777" w:rsidR="009508C3" w:rsidRDefault="009508C3" w:rsidP="00AC0C15">
      <w:pPr>
        <w:spacing w:after="0"/>
        <w:rPr>
          <w:lang w:val="el-GR"/>
        </w:rPr>
      </w:pPr>
    </w:p>
    <w:p w14:paraId="4DEF5D33" w14:textId="77777777" w:rsidR="009508C3" w:rsidRDefault="009508C3" w:rsidP="00AC0C15">
      <w:pPr>
        <w:spacing w:after="0"/>
        <w:rPr>
          <w:lang w:val="el-GR"/>
        </w:rPr>
      </w:pPr>
    </w:p>
    <w:p w14:paraId="298B53F2" w14:textId="77777777" w:rsidR="009508C3" w:rsidRDefault="009508C3" w:rsidP="00AC0C15">
      <w:pPr>
        <w:spacing w:after="0"/>
        <w:rPr>
          <w:lang w:val="el-GR"/>
        </w:rPr>
      </w:pPr>
    </w:p>
    <w:p w14:paraId="299A6C06" w14:textId="77777777" w:rsidR="009508C3" w:rsidRDefault="009508C3" w:rsidP="00AC0C15">
      <w:pPr>
        <w:spacing w:after="0"/>
        <w:rPr>
          <w:lang w:val="el-GR"/>
        </w:rPr>
      </w:pPr>
    </w:p>
    <w:p w14:paraId="2A871508" w14:textId="77777777" w:rsidR="009508C3" w:rsidRDefault="009508C3" w:rsidP="00AC0C15">
      <w:pPr>
        <w:spacing w:after="0"/>
        <w:rPr>
          <w:lang w:val="el-GR"/>
        </w:rPr>
      </w:pPr>
    </w:p>
    <w:p w14:paraId="1113383C" w14:textId="77777777" w:rsidR="009508C3" w:rsidRDefault="009508C3" w:rsidP="00AC0C15">
      <w:pPr>
        <w:spacing w:after="0"/>
        <w:rPr>
          <w:lang w:val="el-GR"/>
        </w:rPr>
      </w:pPr>
    </w:p>
    <w:p w14:paraId="6ADDCAAD" w14:textId="77777777" w:rsidR="009508C3" w:rsidRDefault="009508C3" w:rsidP="00AC0C15">
      <w:pPr>
        <w:spacing w:after="0"/>
        <w:rPr>
          <w:lang w:val="el-GR"/>
        </w:rPr>
      </w:pPr>
    </w:p>
    <w:p w14:paraId="76BCBEB2" w14:textId="77777777" w:rsidR="009508C3" w:rsidRDefault="009508C3" w:rsidP="00AC0C15">
      <w:pPr>
        <w:spacing w:after="0"/>
        <w:rPr>
          <w:lang w:val="el-GR"/>
        </w:rPr>
      </w:pPr>
    </w:p>
    <w:p w14:paraId="229CF2EC" w14:textId="77777777" w:rsidR="009508C3" w:rsidRDefault="009508C3" w:rsidP="00AC0C15">
      <w:pPr>
        <w:spacing w:after="0"/>
        <w:rPr>
          <w:lang w:val="el-GR"/>
        </w:rPr>
      </w:pPr>
    </w:p>
    <w:p w14:paraId="2BB4C815" w14:textId="77777777" w:rsidR="009508C3" w:rsidRDefault="009508C3" w:rsidP="00AC0C15">
      <w:pPr>
        <w:spacing w:after="0"/>
        <w:rPr>
          <w:lang w:val="el-GR"/>
        </w:rPr>
      </w:pPr>
    </w:p>
    <w:p w14:paraId="472B2F03" w14:textId="77777777" w:rsidR="009508C3" w:rsidRDefault="009508C3" w:rsidP="00AC0C15">
      <w:pPr>
        <w:spacing w:after="0"/>
        <w:rPr>
          <w:lang w:val="el-GR"/>
        </w:rPr>
      </w:pPr>
    </w:p>
    <w:p w14:paraId="56407B6B" w14:textId="77777777" w:rsidR="009508C3" w:rsidRDefault="009508C3" w:rsidP="00AC0C15">
      <w:pPr>
        <w:spacing w:after="0"/>
        <w:rPr>
          <w:lang w:val="el-GR"/>
        </w:rPr>
      </w:pPr>
    </w:p>
    <w:p w14:paraId="5C74D1B1" w14:textId="77777777" w:rsidR="009508C3" w:rsidRDefault="009508C3" w:rsidP="00AC0C15">
      <w:pPr>
        <w:spacing w:after="0"/>
        <w:rPr>
          <w:lang w:val="el-GR"/>
        </w:rPr>
      </w:pPr>
    </w:p>
    <w:p w14:paraId="3CB14774" w14:textId="77777777" w:rsidR="009508C3" w:rsidRDefault="009508C3" w:rsidP="00AC0C15">
      <w:pPr>
        <w:spacing w:after="0"/>
        <w:rPr>
          <w:lang w:val="el-GR"/>
        </w:rPr>
      </w:pPr>
    </w:p>
    <w:p w14:paraId="3CD0F751" w14:textId="77777777" w:rsidR="009508C3" w:rsidRDefault="009508C3" w:rsidP="00AC0C15">
      <w:pPr>
        <w:spacing w:after="0"/>
        <w:rPr>
          <w:lang w:val="el-GR"/>
        </w:rPr>
      </w:pPr>
    </w:p>
    <w:p w14:paraId="17FB5B4E" w14:textId="77777777" w:rsidR="009508C3" w:rsidRDefault="009508C3" w:rsidP="00AC0C15">
      <w:pPr>
        <w:spacing w:after="0"/>
        <w:rPr>
          <w:lang w:val="el-GR"/>
        </w:rPr>
      </w:pPr>
    </w:p>
    <w:p w14:paraId="4826CFB0" w14:textId="77777777" w:rsidR="009508C3" w:rsidRDefault="009508C3" w:rsidP="00AC0C15">
      <w:pPr>
        <w:spacing w:after="0"/>
        <w:rPr>
          <w:lang w:val="el-GR"/>
        </w:rPr>
      </w:pPr>
    </w:p>
    <w:p w14:paraId="20979CD5" w14:textId="77777777" w:rsidR="009508C3" w:rsidRDefault="009508C3" w:rsidP="00AC0C15">
      <w:pPr>
        <w:spacing w:after="0"/>
        <w:rPr>
          <w:lang w:val="el-GR"/>
        </w:rPr>
      </w:pPr>
    </w:p>
    <w:p w14:paraId="243A33E4" w14:textId="77777777" w:rsidR="009508C3" w:rsidRDefault="009508C3" w:rsidP="00AC0C15">
      <w:pPr>
        <w:spacing w:after="0"/>
        <w:rPr>
          <w:lang w:val="el-GR"/>
        </w:rPr>
      </w:pPr>
    </w:p>
    <w:p w14:paraId="203861E2" w14:textId="77777777" w:rsidR="009508C3" w:rsidRDefault="009508C3" w:rsidP="00AC0C15">
      <w:pPr>
        <w:spacing w:after="0"/>
        <w:rPr>
          <w:lang w:val="el-GR"/>
        </w:rPr>
      </w:pPr>
    </w:p>
    <w:p w14:paraId="1F9FECB3" w14:textId="77777777" w:rsidR="009508C3" w:rsidRDefault="009508C3" w:rsidP="00AC0C15">
      <w:pPr>
        <w:spacing w:after="0"/>
        <w:rPr>
          <w:lang w:val="el-GR"/>
        </w:rPr>
      </w:pPr>
    </w:p>
    <w:p w14:paraId="2AFBFB67" w14:textId="77777777" w:rsidR="009508C3" w:rsidRDefault="009508C3" w:rsidP="00AC0C15">
      <w:pPr>
        <w:spacing w:after="0"/>
        <w:rPr>
          <w:lang w:val="el-GR"/>
        </w:rPr>
      </w:pPr>
    </w:p>
    <w:p w14:paraId="69C9A423" w14:textId="77777777" w:rsidR="009508C3" w:rsidRDefault="009508C3" w:rsidP="00AC0C15">
      <w:pPr>
        <w:spacing w:after="0"/>
        <w:rPr>
          <w:lang w:val="el-GR"/>
        </w:rPr>
      </w:pPr>
    </w:p>
    <w:p w14:paraId="55D5D494" w14:textId="77777777" w:rsidR="009508C3" w:rsidRDefault="009508C3" w:rsidP="00AC0C15">
      <w:pPr>
        <w:spacing w:after="0"/>
        <w:rPr>
          <w:lang w:val="el-GR"/>
        </w:rPr>
      </w:pPr>
    </w:p>
    <w:p w14:paraId="0C1AA2E1" w14:textId="77777777" w:rsidR="009508C3" w:rsidRDefault="009508C3" w:rsidP="00AC0C15">
      <w:pPr>
        <w:spacing w:after="0"/>
        <w:rPr>
          <w:lang w:val="el-GR"/>
        </w:rPr>
      </w:pPr>
    </w:p>
    <w:p w14:paraId="6A9B22F2" w14:textId="77777777" w:rsidR="009508C3" w:rsidRDefault="009508C3" w:rsidP="00AC0C15">
      <w:pPr>
        <w:spacing w:after="0"/>
        <w:rPr>
          <w:lang w:val="el-GR"/>
        </w:rPr>
      </w:pPr>
    </w:p>
    <w:p w14:paraId="388A97D8" w14:textId="77777777" w:rsidR="009508C3" w:rsidRDefault="009508C3" w:rsidP="00AC0C15">
      <w:pPr>
        <w:spacing w:after="0"/>
        <w:rPr>
          <w:lang w:val="el-GR"/>
        </w:rPr>
      </w:pPr>
    </w:p>
    <w:p w14:paraId="4113E6EA" w14:textId="77777777" w:rsidR="009508C3" w:rsidRDefault="009508C3" w:rsidP="00AC0C15">
      <w:pPr>
        <w:spacing w:after="0"/>
        <w:rPr>
          <w:lang w:val="el-GR"/>
        </w:rPr>
      </w:pPr>
    </w:p>
    <w:p w14:paraId="216BD134" w14:textId="77777777" w:rsidR="009508C3" w:rsidRDefault="009508C3" w:rsidP="00AC0C15">
      <w:pPr>
        <w:spacing w:after="0"/>
        <w:rPr>
          <w:lang w:val="el-GR"/>
        </w:rPr>
      </w:pPr>
    </w:p>
    <w:p w14:paraId="2CDDB8FB" w14:textId="77777777" w:rsidR="009508C3" w:rsidRDefault="009508C3" w:rsidP="00AC0C15">
      <w:pPr>
        <w:spacing w:after="0"/>
        <w:rPr>
          <w:lang w:val="el-GR"/>
        </w:rPr>
      </w:pPr>
    </w:p>
    <w:p w14:paraId="1ADDA137" w14:textId="77777777" w:rsidR="009508C3" w:rsidRDefault="009508C3" w:rsidP="00AC0C15">
      <w:pPr>
        <w:spacing w:after="0"/>
        <w:rPr>
          <w:lang w:val="el-GR"/>
        </w:rPr>
      </w:pPr>
    </w:p>
    <w:p w14:paraId="42069074" w14:textId="77777777" w:rsidR="009508C3" w:rsidRDefault="009508C3" w:rsidP="00AC0C15">
      <w:pPr>
        <w:spacing w:after="0"/>
        <w:rPr>
          <w:lang w:val="el-GR"/>
        </w:rPr>
      </w:pPr>
    </w:p>
    <w:p w14:paraId="6C2F83CE" w14:textId="77777777" w:rsidR="009508C3" w:rsidRDefault="009508C3" w:rsidP="00AC0C15">
      <w:pPr>
        <w:spacing w:after="0"/>
        <w:rPr>
          <w:lang w:val="el-GR"/>
        </w:rPr>
      </w:pPr>
    </w:p>
    <w:p w14:paraId="4AC3C632" w14:textId="77777777" w:rsidR="009508C3" w:rsidRDefault="009508C3" w:rsidP="00AC0C15">
      <w:pPr>
        <w:spacing w:after="0"/>
        <w:rPr>
          <w:lang w:val="el-GR"/>
        </w:rPr>
      </w:pPr>
    </w:p>
    <w:p w14:paraId="1FD64715" w14:textId="77777777" w:rsidR="009508C3" w:rsidRDefault="009508C3" w:rsidP="00AC0C15">
      <w:pPr>
        <w:spacing w:after="0"/>
        <w:rPr>
          <w:lang w:val="el-GR"/>
        </w:rPr>
      </w:pPr>
    </w:p>
    <w:p w14:paraId="2A37EE20" w14:textId="77777777" w:rsidR="009508C3" w:rsidRDefault="009508C3" w:rsidP="00AC0C15">
      <w:pPr>
        <w:spacing w:after="0"/>
        <w:rPr>
          <w:lang w:val="el-GR"/>
        </w:rPr>
      </w:pPr>
    </w:p>
    <w:p w14:paraId="3FFB4E55" w14:textId="77777777" w:rsidR="009508C3" w:rsidRDefault="009508C3" w:rsidP="00AC0C15">
      <w:pPr>
        <w:spacing w:after="0"/>
        <w:rPr>
          <w:lang w:val="el-GR"/>
        </w:rPr>
      </w:pPr>
    </w:p>
    <w:p w14:paraId="17827FC0" w14:textId="77777777" w:rsidR="009508C3" w:rsidRDefault="009508C3" w:rsidP="00AC0C15">
      <w:pPr>
        <w:spacing w:after="0"/>
        <w:rPr>
          <w:lang w:val="el-GR"/>
        </w:rPr>
      </w:pPr>
    </w:p>
    <w:p w14:paraId="088B9EF7" w14:textId="77777777" w:rsidR="009508C3" w:rsidRDefault="009508C3" w:rsidP="00AC0C15">
      <w:pPr>
        <w:spacing w:after="0"/>
        <w:rPr>
          <w:lang w:val="el-GR"/>
        </w:rPr>
      </w:pPr>
    </w:p>
    <w:p w14:paraId="6AC54DFD" w14:textId="77777777" w:rsidR="009508C3" w:rsidRDefault="009508C3" w:rsidP="00AC0C15">
      <w:pPr>
        <w:spacing w:after="0"/>
        <w:rPr>
          <w:lang w:val="el-GR"/>
        </w:rPr>
      </w:pPr>
    </w:p>
    <w:p w14:paraId="75CBD35B" w14:textId="77777777" w:rsidR="009508C3" w:rsidRDefault="009508C3" w:rsidP="00AC0C15">
      <w:pPr>
        <w:spacing w:after="0"/>
        <w:rPr>
          <w:lang w:val="el-GR"/>
        </w:rPr>
      </w:pPr>
    </w:p>
    <w:p w14:paraId="27911543" w14:textId="77777777" w:rsidR="00517D5B" w:rsidRDefault="00517D5B" w:rsidP="00AC0C15">
      <w:pPr>
        <w:spacing w:after="0"/>
        <w:rPr>
          <w:lang w:val="el-GR"/>
        </w:rPr>
      </w:pPr>
    </w:p>
    <w:p w14:paraId="2BE71E17" w14:textId="77777777" w:rsidR="00517D5B" w:rsidRDefault="00517D5B" w:rsidP="00AC0C15">
      <w:pPr>
        <w:spacing w:after="0"/>
        <w:rPr>
          <w:lang w:val="el-GR"/>
        </w:rPr>
      </w:pPr>
    </w:p>
    <w:p w14:paraId="71D9DB58" w14:textId="35DDD11E" w:rsidR="003929DA" w:rsidRDefault="003929DA">
      <w:pPr>
        <w:pStyle w:val="2"/>
        <w:tabs>
          <w:tab w:val="clear" w:pos="567"/>
          <w:tab w:val="left" w:pos="0"/>
        </w:tabs>
        <w:spacing w:before="57" w:after="57"/>
        <w:ind w:left="0" w:firstLine="0"/>
        <w:rPr>
          <w:rFonts w:eastAsia="SimSun"/>
          <w:i/>
          <w:iCs/>
          <w:color w:val="5B9BD5"/>
          <w:lang w:val="el-GR"/>
        </w:rPr>
      </w:pPr>
      <w:bookmarkStart w:id="121" w:name="_Toc172273104"/>
      <w:bookmarkStart w:id="122" w:name="_Hlk172202318"/>
      <w:r>
        <w:rPr>
          <w:lang w:val="el-GR"/>
        </w:rPr>
        <w:lastRenderedPageBreak/>
        <w:t xml:space="preserve">ΠΑΡΑΡΤΗΜΑ ΙΙ –  </w:t>
      </w:r>
      <w:r w:rsidR="00CA3794" w:rsidRPr="00CA3794">
        <w:rPr>
          <w:rFonts w:cstheme="minorHAnsi"/>
          <w:lang w:val="el-GR"/>
        </w:rPr>
        <w:t>Τεχνικές Προδιαγραφές- Φύλλο Συμμόρφωσης</w:t>
      </w:r>
      <w:bookmarkEnd w:id="121"/>
      <w:r w:rsidR="00CA3794">
        <w:rPr>
          <w:lang w:val="el-GR"/>
        </w:rPr>
        <w:t xml:space="preserve"> </w:t>
      </w:r>
    </w:p>
    <w:p w14:paraId="387D4A77" w14:textId="77777777" w:rsidR="00506E3A" w:rsidRDefault="00506E3A" w:rsidP="00506E3A">
      <w:pPr>
        <w:rPr>
          <w:rFonts w:cstheme="minorHAnsi"/>
          <w:b/>
          <w:szCs w:val="22"/>
          <w:u w:val="single"/>
          <w:lang w:val="el-GR"/>
        </w:rPr>
      </w:pPr>
      <w:bookmarkStart w:id="123" w:name="_Hlk153876303"/>
    </w:p>
    <w:tbl>
      <w:tblPr>
        <w:tblW w:w="9918" w:type="dxa"/>
        <w:jc w:val="center"/>
        <w:tblLayout w:type="fixed"/>
        <w:tblLook w:val="04A0" w:firstRow="1" w:lastRow="0" w:firstColumn="1" w:lastColumn="0" w:noHBand="0" w:noVBand="1"/>
      </w:tblPr>
      <w:tblGrid>
        <w:gridCol w:w="798"/>
        <w:gridCol w:w="3166"/>
        <w:gridCol w:w="2977"/>
        <w:gridCol w:w="1418"/>
        <w:gridCol w:w="1559"/>
      </w:tblGrid>
      <w:tr w:rsidR="009508C3" w:rsidRPr="009508C3" w14:paraId="2167A431" w14:textId="77777777" w:rsidTr="00517D5B">
        <w:trPr>
          <w:trHeight w:val="402"/>
          <w:jc w:val="center"/>
        </w:trPr>
        <w:tc>
          <w:tcPr>
            <w:tcW w:w="9918"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78763809" w14:textId="35A987EC" w:rsidR="004C530C" w:rsidRPr="004C530C" w:rsidRDefault="009508C3" w:rsidP="004C530C">
            <w:pPr>
              <w:jc w:val="center"/>
              <w:rPr>
                <w:b/>
                <w:bCs/>
                <w:szCs w:val="20"/>
                <w:lang w:val="el-GR"/>
              </w:rPr>
            </w:pPr>
            <w:bookmarkStart w:id="124" w:name="_Hlk170905642"/>
            <w:bookmarkStart w:id="125" w:name="_Hlk170905905"/>
            <w:r>
              <w:rPr>
                <w:b/>
                <w:bCs/>
                <w:szCs w:val="20"/>
                <w:lang w:val="el-GR"/>
              </w:rPr>
              <w:t xml:space="preserve">ΟΜΑΔΑ </w:t>
            </w:r>
            <w:r w:rsidRPr="009508C3">
              <w:rPr>
                <w:b/>
                <w:bCs/>
                <w:szCs w:val="20"/>
                <w:lang w:val="el-GR"/>
              </w:rPr>
              <w:t>Α</w:t>
            </w:r>
            <w:r>
              <w:rPr>
                <w:b/>
                <w:bCs/>
                <w:szCs w:val="20"/>
                <w:lang w:val="el-GR"/>
              </w:rPr>
              <w:t>΄</w:t>
            </w:r>
            <w:r w:rsidRPr="009508C3">
              <w:rPr>
                <w:b/>
                <w:bCs/>
                <w:szCs w:val="20"/>
                <w:lang w:val="el-GR"/>
              </w:rPr>
              <w:t xml:space="preserve"> </w:t>
            </w:r>
            <w:r w:rsidR="004C530C" w:rsidRPr="004C530C">
              <w:rPr>
                <w:b/>
                <w:bCs/>
                <w:szCs w:val="20"/>
                <w:lang w:val="el-GR"/>
              </w:rPr>
              <w:t xml:space="preserve">ΦΩΤΟΑΝΤΙΓΡΑΦΙΚΟ-ΕΚΤΥΠΩΤΗΣ-ΕΓΧΡΩΜΟΣ ΣΑΡΩΤΗΣ </w:t>
            </w:r>
          </w:p>
          <w:p w14:paraId="2CADC4E7" w14:textId="6A50B058" w:rsidR="009508C3" w:rsidRPr="009508C3" w:rsidRDefault="004C530C" w:rsidP="004C530C">
            <w:pPr>
              <w:jc w:val="center"/>
              <w:rPr>
                <w:b/>
                <w:bCs/>
                <w:szCs w:val="20"/>
                <w:lang w:val="el-GR"/>
              </w:rPr>
            </w:pPr>
            <w:r w:rsidRPr="004C530C">
              <w:rPr>
                <w:b/>
                <w:bCs/>
                <w:szCs w:val="20"/>
                <w:lang w:val="el-GR"/>
              </w:rPr>
              <w:t xml:space="preserve">Ασπρόμαυρος Α3  (40 </w:t>
            </w:r>
            <w:proofErr w:type="spellStart"/>
            <w:r w:rsidRPr="004C530C">
              <w:rPr>
                <w:b/>
                <w:bCs/>
                <w:szCs w:val="20"/>
                <w:lang w:val="el-GR"/>
              </w:rPr>
              <w:t>ppm</w:t>
            </w:r>
            <w:proofErr w:type="spellEnd"/>
            <w:r w:rsidRPr="004C530C">
              <w:rPr>
                <w:b/>
                <w:bCs/>
                <w:szCs w:val="20"/>
                <w:lang w:val="el-GR"/>
              </w:rPr>
              <w:t>)</w:t>
            </w:r>
          </w:p>
        </w:tc>
      </w:tr>
      <w:tr w:rsidR="009508C3" w:rsidRPr="00CD20FF" w14:paraId="6F1A9E97"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shd w:val="pct15" w:color="auto" w:fill="auto"/>
            <w:vAlign w:val="center"/>
          </w:tcPr>
          <w:p w14:paraId="2012B036" w14:textId="77777777" w:rsidR="009508C3" w:rsidRPr="00CD20FF" w:rsidRDefault="009508C3" w:rsidP="007F25A1">
            <w:pPr>
              <w:jc w:val="center"/>
              <w:rPr>
                <w:b/>
                <w:bCs/>
                <w:szCs w:val="20"/>
              </w:rPr>
            </w:pPr>
            <w:r w:rsidRPr="00CD20FF">
              <w:rPr>
                <w:b/>
                <w:bCs/>
                <w:szCs w:val="20"/>
              </w:rPr>
              <w:t>Α/Α</w:t>
            </w:r>
          </w:p>
        </w:tc>
        <w:tc>
          <w:tcPr>
            <w:tcW w:w="316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7FEDB3E" w14:textId="77777777" w:rsidR="009508C3" w:rsidRPr="00CD20FF" w:rsidRDefault="009508C3" w:rsidP="007F25A1">
            <w:pPr>
              <w:jc w:val="center"/>
              <w:rPr>
                <w:b/>
                <w:bCs/>
                <w:szCs w:val="20"/>
              </w:rPr>
            </w:pPr>
            <w:r w:rsidRPr="00CD20FF">
              <w:rPr>
                <w:b/>
                <w:bCs/>
                <w:szCs w:val="20"/>
              </w:rPr>
              <w:t>ΠΡΟΔΙΑΓΡΑΦΗ</w:t>
            </w:r>
          </w:p>
        </w:tc>
        <w:tc>
          <w:tcPr>
            <w:tcW w:w="2977" w:type="dxa"/>
            <w:tcBorders>
              <w:top w:val="single" w:sz="4" w:space="0" w:color="auto"/>
              <w:left w:val="nil"/>
              <w:bottom w:val="single" w:sz="4" w:space="0" w:color="auto"/>
              <w:right w:val="nil"/>
            </w:tcBorders>
            <w:shd w:val="pct15" w:color="auto" w:fill="auto"/>
            <w:vAlign w:val="center"/>
            <w:hideMark/>
          </w:tcPr>
          <w:p w14:paraId="572D81E9" w14:textId="77777777" w:rsidR="009508C3" w:rsidRPr="00CD20FF" w:rsidRDefault="009508C3" w:rsidP="007F25A1">
            <w:pPr>
              <w:jc w:val="center"/>
              <w:rPr>
                <w:b/>
                <w:bCs/>
                <w:szCs w:val="20"/>
              </w:rPr>
            </w:pPr>
            <w:r w:rsidRPr="00CD20FF">
              <w:rPr>
                <w:b/>
                <w:bCs/>
                <w:szCs w:val="20"/>
              </w:rPr>
              <w:t>ΑΠΑΙΤΗΣΗ</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7DD9DD1" w14:textId="77777777" w:rsidR="009508C3" w:rsidRPr="00CD20FF" w:rsidRDefault="009508C3" w:rsidP="007F25A1">
            <w:pPr>
              <w:jc w:val="center"/>
              <w:rPr>
                <w:b/>
                <w:bCs/>
                <w:szCs w:val="20"/>
              </w:rPr>
            </w:pPr>
            <w:r w:rsidRPr="00CD20FF">
              <w:rPr>
                <w:b/>
                <w:bCs/>
                <w:szCs w:val="20"/>
              </w:rPr>
              <w:t>ΑΠΑΝΤΗΣΗ</w:t>
            </w:r>
          </w:p>
        </w:tc>
        <w:tc>
          <w:tcPr>
            <w:tcW w:w="1559" w:type="dxa"/>
            <w:tcBorders>
              <w:top w:val="single" w:sz="4" w:space="0" w:color="auto"/>
              <w:left w:val="single" w:sz="4" w:space="0" w:color="auto"/>
              <w:bottom w:val="single" w:sz="4" w:space="0" w:color="auto"/>
              <w:right w:val="single" w:sz="4" w:space="0" w:color="auto"/>
            </w:tcBorders>
            <w:shd w:val="pct15" w:color="auto" w:fill="auto"/>
            <w:vAlign w:val="center"/>
          </w:tcPr>
          <w:p w14:paraId="5BFC0A0E" w14:textId="77777777" w:rsidR="009508C3" w:rsidRPr="00CD20FF" w:rsidRDefault="009508C3" w:rsidP="007F25A1">
            <w:pPr>
              <w:jc w:val="center"/>
              <w:rPr>
                <w:b/>
                <w:bCs/>
                <w:szCs w:val="20"/>
              </w:rPr>
            </w:pPr>
            <w:r w:rsidRPr="00CD20FF">
              <w:rPr>
                <w:b/>
                <w:bCs/>
                <w:szCs w:val="20"/>
              </w:rPr>
              <w:t>ΠΑΡΑΠΟΜΠΗ</w:t>
            </w:r>
          </w:p>
        </w:tc>
      </w:tr>
      <w:tr w:rsidR="009508C3" w:rsidRPr="00CD20FF" w14:paraId="6AA6EB19"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6B42E916" w14:textId="77777777" w:rsidR="009508C3" w:rsidRPr="00CD20FF" w:rsidRDefault="009508C3" w:rsidP="007F25A1">
            <w:pPr>
              <w:jc w:val="center"/>
              <w:rPr>
                <w:szCs w:val="20"/>
              </w:rPr>
            </w:pPr>
            <w:r w:rsidRPr="00CD20FF">
              <w:rPr>
                <w:szCs w:val="20"/>
              </w:rPr>
              <w:t>1</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4CFEE" w14:textId="77777777" w:rsidR="009508C3" w:rsidRPr="009508C3" w:rsidRDefault="009508C3" w:rsidP="007F25A1">
            <w:pPr>
              <w:rPr>
                <w:szCs w:val="20"/>
                <w:lang w:val="el-GR"/>
              </w:rPr>
            </w:pPr>
            <w:r w:rsidRPr="009508C3">
              <w:rPr>
                <w:szCs w:val="20"/>
                <w:lang w:val="el-GR"/>
              </w:rPr>
              <w:t>Να αναφερθεί μοντέλο και κατασκευαστής</w:t>
            </w:r>
          </w:p>
        </w:tc>
        <w:tc>
          <w:tcPr>
            <w:tcW w:w="2977" w:type="dxa"/>
            <w:tcBorders>
              <w:top w:val="single" w:sz="4" w:space="0" w:color="auto"/>
              <w:left w:val="nil"/>
              <w:bottom w:val="single" w:sz="4" w:space="0" w:color="auto"/>
              <w:right w:val="nil"/>
            </w:tcBorders>
            <w:shd w:val="clear" w:color="auto" w:fill="auto"/>
            <w:vAlign w:val="center"/>
            <w:hideMark/>
          </w:tcPr>
          <w:p w14:paraId="4AD99655" w14:textId="77777777" w:rsidR="009508C3" w:rsidRPr="00CD20FF" w:rsidRDefault="009508C3"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690F8D" w14:textId="77777777" w:rsidR="009508C3" w:rsidRPr="00CD20FF" w:rsidRDefault="009508C3"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11865CE8" w14:textId="77777777" w:rsidR="009508C3" w:rsidRPr="00CD20FF" w:rsidRDefault="009508C3" w:rsidP="007F25A1">
            <w:pPr>
              <w:rPr>
                <w:szCs w:val="20"/>
              </w:rPr>
            </w:pPr>
          </w:p>
        </w:tc>
      </w:tr>
      <w:tr w:rsidR="009508C3" w:rsidRPr="00CD20FF" w14:paraId="38E87554"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20960E7A" w14:textId="77777777" w:rsidR="009508C3" w:rsidRPr="00CD20FF" w:rsidRDefault="009508C3" w:rsidP="007F25A1">
            <w:pPr>
              <w:jc w:val="center"/>
              <w:rPr>
                <w:szCs w:val="20"/>
              </w:rPr>
            </w:pPr>
            <w:r w:rsidRPr="00CD20FF">
              <w:rPr>
                <w:szCs w:val="20"/>
              </w:rPr>
              <w:t>2</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37B6237B" w14:textId="77777777" w:rsidR="009508C3" w:rsidRPr="009508C3" w:rsidRDefault="009508C3" w:rsidP="007F25A1">
            <w:pPr>
              <w:rPr>
                <w:szCs w:val="20"/>
                <w:lang w:val="el-GR"/>
              </w:rPr>
            </w:pPr>
            <w:r w:rsidRPr="009508C3">
              <w:rPr>
                <w:szCs w:val="20"/>
                <w:lang w:val="el-GR"/>
              </w:rPr>
              <w:t>Ψηφιακό  σύγχρονης τεχνολογίας και αμεταχείριστο.</w:t>
            </w:r>
          </w:p>
        </w:tc>
        <w:tc>
          <w:tcPr>
            <w:tcW w:w="2977" w:type="dxa"/>
            <w:tcBorders>
              <w:top w:val="nil"/>
              <w:left w:val="nil"/>
              <w:bottom w:val="single" w:sz="4" w:space="0" w:color="auto"/>
              <w:right w:val="nil"/>
            </w:tcBorders>
            <w:shd w:val="clear" w:color="auto" w:fill="auto"/>
            <w:vAlign w:val="center"/>
            <w:hideMark/>
          </w:tcPr>
          <w:p w14:paraId="617BF242" w14:textId="77777777" w:rsidR="009508C3" w:rsidRPr="00CD20FF" w:rsidRDefault="009508C3" w:rsidP="007F25A1">
            <w:pPr>
              <w:jc w:val="center"/>
              <w:rPr>
                <w:szCs w:val="20"/>
              </w:rPr>
            </w:pPr>
            <w:r w:rsidRPr="00CD20FF">
              <w:rPr>
                <w:szCs w:val="20"/>
              </w:rPr>
              <w:t>ΝΑΙ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B09C03D" w14:textId="77777777" w:rsidR="009508C3" w:rsidRPr="00CD20FF" w:rsidRDefault="009508C3"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7020E46F" w14:textId="77777777" w:rsidR="009508C3" w:rsidRPr="00CD20FF" w:rsidRDefault="009508C3" w:rsidP="007F25A1">
            <w:pPr>
              <w:rPr>
                <w:szCs w:val="20"/>
              </w:rPr>
            </w:pPr>
          </w:p>
        </w:tc>
      </w:tr>
      <w:tr w:rsidR="009508C3" w:rsidRPr="00CD20FF" w14:paraId="5A118BF0"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48E9ECDC" w14:textId="77777777" w:rsidR="009508C3" w:rsidRPr="00CD20FF" w:rsidRDefault="009508C3" w:rsidP="007F25A1">
            <w:pPr>
              <w:jc w:val="center"/>
              <w:rPr>
                <w:szCs w:val="20"/>
              </w:rPr>
            </w:pPr>
            <w:r w:rsidRPr="00CD20FF">
              <w:rPr>
                <w:szCs w:val="20"/>
              </w:rPr>
              <w:t>3</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5130897D" w14:textId="77777777" w:rsidR="009508C3" w:rsidRPr="00CD20FF" w:rsidRDefault="009508C3" w:rsidP="007F25A1">
            <w:pPr>
              <w:rPr>
                <w:szCs w:val="20"/>
              </w:rPr>
            </w:pPr>
            <w:r w:rsidRPr="00CD20FF">
              <w:rPr>
                <w:szCs w:val="20"/>
              </w:rPr>
              <w:t>Τα</w:t>
            </w:r>
            <w:proofErr w:type="spellStart"/>
            <w:r w:rsidRPr="00CD20FF">
              <w:rPr>
                <w:szCs w:val="20"/>
              </w:rPr>
              <w:t>χύτητ</w:t>
            </w:r>
            <w:proofErr w:type="spellEnd"/>
            <w:r w:rsidRPr="00CD20FF">
              <w:rPr>
                <w:szCs w:val="20"/>
              </w:rPr>
              <w:t>α Παρα</w:t>
            </w:r>
            <w:proofErr w:type="spellStart"/>
            <w:r w:rsidRPr="00CD20FF">
              <w:rPr>
                <w:szCs w:val="20"/>
              </w:rPr>
              <w:t>γωγής</w:t>
            </w:r>
            <w:proofErr w:type="spellEnd"/>
            <w:r w:rsidRPr="00CD20FF">
              <w:rPr>
                <w:szCs w:val="20"/>
              </w:rPr>
              <w:t xml:space="preserve"> Α4</w:t>
            </w:r>
          </w:p>
        </w:tc>
        <w:tc>
          <w:tcPr>
            <w:tcW w:w="2977" w:type="dxa"/>
            <w:tcBorders>
              <w:top w:val="nil"/>
              <w:left w:val="nil"/>
              <w:bottom w:val="single" w:sz="4" w:space="0" w:color="auto"/>
              <w:right w:val="nil"/>
            </w:tcBorders>
            <w:shd w:val="clear" w:color="auto" w:fill="auto"/>
            <w:vAlign w:val="center"/>
            <w:hideMark/>
          </w:tcPr>
          <w:p w14:paraId="4E176AE2" w14:textId="77777777" w:rsidR="009508C3" w:rsidRPr="00CD20FF" w:rsidRDefault="009508C3" w:rsidP="007F25A1">
            <w:pPr>
              <w:jc w:val="center"/>
              <w:rPr>
                <w:szCs w:val="20"/>
              </w:rPr>
            </w:pPr>
            <w:proofErr w:type="spellStart"/>
            <w:r w:rsidRPr="00CD20FF">
              <w:rPr>
                <w:szCs w:val="20"/>
              </w:rPr>
              <w:t>Τουλάχιστον</w:t>
            </w:r>
            <w:proofErr w:type="spellEnd"/>
            <w:r w:rsidRPr="00CD20FF">
              <w:rPr>
                <w:szCs w:val="20"/>
              </w:rPr>
              <w:t xml:space="preserve"> </w:t>
            </w:r>
            <w:r w:rsidRPr="00CD20FF">
              <w:rPr>
                <w:szCs w:val="20"/>
                <w:lang w:val="en-US"/>
              </w:rPr>
              <w:t>40</w:t>
            </w:r>
            <w:r w:rsidRPr="00CD20FF">
              <w:rPr>
                <w:b/>
                <w:bCs/>
                <w:szCs w:val="20"/>
              </w:rPr>
              <w:t xml:space="preserve"> </w:t>
            </w:r>
            <w:proofErr w:type="spellStart"/>
            <w:r w:rsidRPr="00CD20FF">
              <w:rPr>
                <w:szCs w:val="20"/>
              </w:rPr>
              <w:t>σελίδες</w:t>
            </w:r>
            <w:proofErr w:type="spellEnd"/>
            <w:r w:rsidRPr="00CD20FF">
              <w:rPr>
                <w:szCs w:val="20"/>
              </w:rPr>
              <w:t>/</w:t>
            </w:r>
            <w:proofErr w:type="spellStart"/>
            <w:r w:rsidRPr="00CD20FF">
              <w:rPr>
                <w:szCs w:val="20"/>
              </w:rPr>
              <w:t>λε</w:t>
            </w:r>
            <w:proofErr w:type="spellEnd"/>
            <w:r w:rsidRPr="00CD20FF">
              <w:rPr>
                <w:szCs w:val="20"/>
              </w:rPr>
              <w:t>πτό</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36C3E35" w14:textId="77777777" w:rsidR="009508C3" w:rsidRPr="00CD20FF" w:rsidRDefault="009508C3"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1A9B7CDB" w14:textId="77777777" w:rsidR="009508C3" w:rsidRPr="00CD20FF" w:rsidRDefault="009508C3" w:rsidP="007F25A1">
            <w:pPr>
              <w:rPr>
                <w:szCs w:val="20"/>
              </w:rPr>
            </w:pPr>
          </w:p>
        </w:tc>
      </w:tr>
      <w:tr w:rsidR="009508C3" w:rsidRPr="00CD20FF" w14:paraId="14D7C7E7"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6E3260BC" w14:textId="77777777" w:rsidR="009508C3" w:rsidRPr="00CD20FF" w:rsidRDefault="009508C3" w:rsidP="007F25A1">
            <w:pPr>
              <w:jc w:val="center"/>
              <w:rPr>
                <w:szCs w:val="20"/>
              </w:rPr>
            </w:pPr>
            <w:r w:rsidRPr="00CD20FF">
              <w:rPr>
                <w:szCs w:val="20"/>
              </w:rPr>
              <w:t>4</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1DB5F161" w14:textId="77777777" w:rsidR="009508C3" w:rsidRPr="00CD20FF" w:rsidRDefault="009508C3" w:rsidP="007F25A1">
            <w:pPr>
              <w:rPr>
                <w:szCs w:val="20"/>
              </w:rPr>
            </w:pPr>
            <w:proofErr w:type="spellStart"/>
            <w:r w:rsidRPr="00CD20FF">
              <w:rPr>
                <w:szCs w:val="20"/>
              </w:rPr>
              <w:t>Μεγέθη</w:t>
            </w:r>
            <w:proofErr w:type="spellEnd"/>
            <w:r w:rsidRPr="00CD20FF">
              <w:rPr>
                <w:szCs w:val="20"/>
              </w:rPr>
              <w:t xml:space="preserve"> χα</w:t>
            </w:r>
            <w:proofErr w:type="spellStart"/>
            <w:r w:rsidRPr="00CD20FF">
              <w:rPr>
                <w:szCs w:val="20"/>
              </w:rPr>
              <w:t>ρτιού</w:t>
            </w:r>
            <w:proofErr w:type="spellEnd"/>
            <w:r w:rsidRPr="00CD20FF">
              <w:rPr>
                <w:szCs w:val="20"/>
              </w:rPr>
              <w:t xml:space="preserve"> </w:t>
            </w:r>
            <w:proofErr w:type="spellStart"/>
            <w:r w:rsidRPr="00CD20FF">
              <w:rPr>
                <w:szCs w:val="20"/>
              </w:rPr>
              <w:t>εκτύ</w:t>
            </w:r>
            <w:proofErr w:type="spellEnd"/>
            <w:r w:rsidRPr="00CD20FF">
              <w:rPr>
                <w:szCs w:val="20"/>
              </w:rPr>
              <w:t>πωσης</w:t>
            </w:r>
          </w:p>
        </w:tc>
        <w:tc>
          <w:tcPr>
            <w:tcW w:w="2977" w:type="dxa"/>
            <w:tcBorders>
              <w:top w:val="nil"/>
              <w:left w:val="nil"/>
              <w:bottom w:val="single" w:sz="4" w:space="0" w:color="auto"/>
              <w:right w:val="nil"/>
            </w:tcBorders>
            <w:shd w:val="clear" w:color="auto" w:fill="auto"/>
            <w:vAlign w:val="center"/>
            <w:hideMark/>
          </w:tcPr>
          <w:p w14:paraId="67F9CB10" w14:textId="77777777" w:rsidR="009508C3" w:rsidRPr="00CD20FF" w:rsidRDefault="009508C3" w:rsidP="007F25A1">
            <w:pPr>
              <w:jc w:val="center"/>
              <w:rPr>
                <w:szCs w:val="20"/>
              </w:rPr>
            </w:pPr>
            <w:r w:rsidRPr="00CD20FF">
              <w:rPr>
                <w:szCs w:val="20"/>
              </w:rPr>
              <w:t xml:space="preserve"> Α6 - Α3</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4F000D2" w14:textId="77777777" w:rsidR="009508C3" w:rsidRPr="00CD20FF" w:rsidRDefault="009508C3"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365C7A97" w14:textId="77777777" w:rsidR="009508C3" w:rsidRPr="00CD20FF" w:rsidRDefault="009508C3" w:rsidP="007F25A1">
            <w:pPr>
              <w:rPr>
                <w:szCs w:val="20"/>
              </w:rPr>
            </w:pPr>
          </w:p>
        </w:tc>
      </w:tr>
      <w:tr w:rsidR="009508C3" w:rsidRPr="00CD20FF" w14:paraId="76809BE4"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351CA29D" w14:textId="77777777" w:rsidR="009508C3" w:rsidRPr="00CD20FF" w:rsidRDefault="009508C3" w:rsidP="007F25A1">
            <w:pPr>
              <w:jc w:val="center"/>
              <w:rPr>
                <w:szCs w:val="20"/>
              </w:rPr>
            </w:pPr>
            <w:r w:rsidRPr="00CD20FF">
              <w:rPr>
                <w:szCs w:val="20"/>
              </w:rPr>
              <w:t>5</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269735A2" w14:textId="77777777" w:rsidR="009508C3" w:rsidRPr="00CD20FF" w:rsidRDefault="009508C3" w:rsidP="007F25A1">
            <w:pPr>
              <w:rPr>
                <w:szCs w:val="20"/>
              </w:rPr>
            </w:pPr>
            <w:proofErr w:type="spellStart"/>
            <w:r w:rsidRPr="00CD20FF">
              <w:rPr>
                <w:szCs w:val="20"/>
              </w:rPr>
              <w:t>Αυτόμ</w:t>
            </w:r>
            <w:proofErr w:type="spellEnd"/>
            <w:r w:rsidRPr="00CD20FF">
              <w:rPr>
                <w:szCs w:val="20"/>
              </w:rPr>
              <w:t xml:space="preserve">ατη </w:t>
            </w:r>
            <w:proofErr w:type="spellStart"/>
            <w:r w:rsidRPr="00CD20FF">
              <w:rPr>
                <w:szCs w:val="20"/>
              </w:rPr>
              <w:t>δι</w:t>
            </w:r>
            <w:proofErr w:type="spellEnd"/>
            <w:r w:rsidRPr="00CD20FF">
              <w:rPr>
                <w:szCs w:val="20"/>
              </w:rPr>
              <w:t xml:space="preserve">πλή </w:t>
            </w:r>
            <w:proofErr w:type="spellStart"/>
            <w:r w:rsidRPr="00CD20FF">
              <w:rPr>
                <w:szCs w:val="20"/>
              </w:rPr>
              <w:t>όψη</w:t>
            </w:r>
            <w:proofErr w:type="spellEnd"/>
            <w:r w:rsidRPr="00CD20FF">
              <w:rPr>
                <w:szCs w:val="20"/>
              </w:rPr>
              <w:t xml:space="preserve"> </w:t>
            </w:r>
            <w:proofErr w:type="spellStart"/>
            <w:r w:rsidRPr="00CD20FF">
              <w:rPr>
                <w:szCs w:val="20"/>
              </w:rPr>
              <w:t>εκτύ</w:t>
            </w:r>
            <w:proofErr w:type="spellEnd"/>
            <w:r w:rsidRPr="00CD20FF">
              <w:rPr>
                <w:szCs w:val="20"/>
              </w:rPr>
              <w:t>πωσης</w:t>
            </w:r>
          </w:p>
        </w:tc>
        <w:tc>
          <w:tcPr>
            <w:tcW w:w="2977" w:type="dxa"/>
            <w:tcBorders>
              <w:top w:val="nil"/>
              <w:left w:val="nil"/>
              <w:bottom w:val="single" w:sz="4" w:space="0" w:color="auto"/>
              <w:right w:val="nil"/>
            </w:tcBorders>
            <w:shd w:val="clear" w:color="auto" w:fill="auto"/>
            <w:vAlign w:val="center"/>
            <w:hideMark/>
          </w:tcPr>
          <w:p w14:paraId="11F13E1A" w14:textId="77777777" w:rsidR="009508C3" w:rsidRPr="00CD20FF" w:rsidRDefault="009508C3" w:rsidP="007F25A1">
            <w:pPr>
              <w:jc w:val="center"/>
              <w:rPr>
                <w:szCs w:val="20"/>
              </w:rPr>
            </w:pPr>
            <w:r w:rsidRPr="00CD20FF">
              <w:rPr>
                <w:szCs w:val="20"/>
              </w:rPr>
              <w:t>ΝΑΙ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EE83266" w14:textId="77777777" w:rsidR="009508C3" w:rsidRPr="00CD20FF" w:rsidRDefault="009508C3"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5CE273C8" w14:textId="77777777" w:rsidR="009508C3" w:rsidRPr="00CD20FF" w:rsidRDefault="009508C3" w:rsidP="007F25A1">
            <w:pPr>
              <w:rPr>
                <w:szCs w:val="20"/>
              </w:rPr>
            </w:pPr>
          </w:p>
        </w:tc>
      </w:tr>
      <w:tr w:rsidR="009508C3" w:rsidRPr="00CD20FF" w14:paraId="1DF0C934"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3EE96AAC" w14:textId="77777777" w:rsidR="009508C3" w:rsidRPr="00CD20FF" w:rsidRDefault="009508C3" w:rsidP="007F25A1">
            <w:pPr>
              <w:jc w:val="center"/>
              <w:rPr>
                <w:szCs w:val="20"/>
              </w:rPr>
            </w:pPr>
            <w:r w:rsidRPr="00CD20FF">
              <w:rPr>
                <w:szCs w:val="20"/>
              </w:rPr>
              <w:t>6</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1BAE113E" w14:textId="77777777" w:rsidR="009508C3" w:rsidRPr="009508C3" w:rsidRDefault="009508C3" w:rsidP="007F25A1">
            <w:pPr>
              <w:rPr>
                <w:szCs w:val="20"/>
                <w:lang w:val="el-GR"/>
              </w:rPr>
            </w:pPr>
            <w:r w:rsidRPr="009508C3">
              <w:rPr>
                <w:szCs w:val="20"/>
                <w:lang w:val="el-GR"/>
              </w:rPr>
              <w:t xml:space="preserve">Αυτόματος τροφοδότης πρωτοτύπων  διπλής όψης </w:t>
            </w:r>
          </w:p>
        </w:tc>
        <w:tc>
          <w:tcPr>
            <w:tcW w:w="2977" w:type="dxa"/>
            <w:tcBorders>
              <w:top w:val="nil"/>
              <w:left w:val="nil"/>
              <w:bottom w:val="single" w:sz="4" w:space="0" w:color="auto"/>
              <w:right w:val="single" w:sz="4" w:space="0" w:color="auto"/>
            </w:tcBorders>
            <w:shd w:val="clear" w:color="auto" w:fill="auto"/>
            <w:vAlign w:val="center"/>
            <w:hideMark/>
          </w:tcPr>
          <w:p w14:paraId="7FD8394F" w14:textId="77777777" w:rsidR="009508C3" w:rsidRPr="00CD20FF" w:rsidRDefault="009508C3" w:rsidP="007F25A1">
            <w:pPr>
              <w:jc w:val="center"/>
              <w:rPr>
                <w:szCs w:val="20"/>
              </w:rPr>
            </w:pPr>
            <w:proofErr w:type="spellStart"/>
            <w:r w:rsidRPr="00CD20FF">
              <w:rPr>
                <w:szCs w:val="20"/>
              </w:rPr>
              <w:t>άνω</w:t>
            </w:r>
            <w:proofErr w:type="spellEnd"/>
            <w:r w:rsidRPr="00CD20FF">
              <w:rPr>
                <w:szCs w:val="20"/>
              </w:rPr>
              <w:t xml:space="preserve"> </w:t>
            </w:r>
            <w:proofErr w:type="spellStart"/>
            <w:r w:rsidRPr="00CD20FF">
              <w:rPr>
                <w:szCs w:val="20"/>
              </w:rPr>
              <w:t>των</w:t>
            </w:r>
            <w:proofErr w:type="spellEnd"/>
            <w:r w:rsidRPr="00CD20FF">
              <w:rPr>
                <w:szCs w:val="20"/>
              </w:rPr>
              <w:t xml:space="preserve"> 1</w:t>
            </w:r>
            <w:r w:rsidRPr="00CD20FF">
              <w:rPr>
                <w:szCs w:val="20"/>
                <w:lang w:val="en-US"/>
              </w:rPr>
              <w:t>4</w:t>
            </w:r>
            <w:r w:rsidRPr="00CD20FF">
              <w:rPr>
                <w:szCs w:val="20"/>
              </w:rPr>
              <w:t>0</w:t>
            </w:r>
            <w:r w:rsidRPr="00CD20FF">
              <w:rPr>
                <w:szCs w:val="20"/>
                <w:lang w:val="en-US"/>
              </w:rPr>
              <w:t xml:space="preserve"> </w:t>
            </w:r>
            <w:proofErr w:type="spellStart"/>
            <w:r w:rsidRPr="00CD20FF">
              <w:rPr>
                <w:szCs w:val="20"/>
              </w:rPr>
              <w:t>φύλλων</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251B77F9" w14:textId="77777777" w:rsidR="009508C3" w:rsidRPr="00CD20FF" w:rsidRDefault="009508C3" w:rsidP="007F25A1">
            <w:pPr>
              <w:rPr>
                <w:szCs w:val="20"/>
              </w:rPr>
            </w:pPr>
            <w:r w:rsidRPr="00CD20FF">
              <w:rPr>
                <w:szCs w:val="20"/>
              </w:rPr>
              <w:t> </w:t>
            </w:r>
          </w:p>
        </w:tc>
        <w:tc>
          <w:tcPr>
            <w:tcW w:w="1559" w:type="dxa"/>
            <w:tcBorders>
              <w:top w:val="nil"/>
              <w:left w:val="nil"/>
              <w:bottom w:val="single" w:sz="4" w:space="0" w:color="auto"/>
              <w:right w:val="single" w:sz="4" w:space="0" w:color="auto"/>
            </w:tcBorders>
          </w:tcPr>
          <w:p w14:paraId="29D65111" w14:textId="77777777" w:rsidR="009508C3" w:rsidRPr="00CD20FF" w:rsidRDefault="009508C3" w:rsidP="007F25A1">
            <w:pPr>
              <w:rPr>
                <w:szCs w:val="20"/>
              </w:rPr>
            </w:pPr>
          </w:p>
        </w:tc>
      </w:tr>
      <w:tr w:rsidR="009508C3" w:rsidRPr="008072D5" w14:paraId="19408F68" w14:textId="77777777" w:rsidTr="00517D5B">
        <w:trPr>
          <w:trHeight w:val="852"/>
          <w:jc w:val="center"/>
        </w:trPr>
        <w:tc>
          <w:tcPr>
            <w:tcW w:w="798" w:type="dxa"/>
            <w:tcBorders>
              <w:top w:val="single" w:sz="4" w:space="0" w:color="auto"/>
              <w:left w:val="single" w:sz="4" w:space="0" w:color="auto"/>
              <w:bottom w:val="single" w:sz="4" w:space="0" w:color="auto"/>
              <w:right w:val="single" w:sz="4" w:space="0" w:color="auto"/>
            </w:tcBorders>
          </w:tcPr>
          <w:p w14:paraId="39638311" w14:textId="77777777" w:rsidR="009508C3" w:rsidRPr="00CD20FF" w:rsidRDefault="009508C3" w:rsidP="007F25A1">
            <w:pPr>
              <w:jc w:val="center"/>
              <w:rPr>
                <w:szCs w:val="20"/>
              </w:rPr>
            </w:pPr>
            <w:r w:rsidRPr="00CD20FF">
              <w:rPr>
                <w:szCs w:val="20"/>
              </w:rPr>
              <w:t>7</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7FF57" w14:textId="77777777" w:rsidR="009508C3" w:rsidRPr="00CD20FF" w:rsidRDefault="009508C3" w:rsidP="007F25A1">
            <w:pPr>
              <w:rPr>
                <w:szCs w:val="20"/>
              </w:rPr>
            </w:pPr>
            <w:proofErr w:type="spellStart"/>
            <w:r w:rsidRPr="00CD20FF">
              <w:rPr>
                <w:szCs w:val="20"/>
              </w:rPr>
              <w:t>Δυν</w:t>
            </w:r>
            <w:proofErr w:type="spellEnd"/>
            <w:r w:rsidRPr="00CD20FF">
              <w:rPr>
                <w:szCs w:val="20"/>
              </w:rPr>
              <w:t xml:space="preserve">ατότητες </w:t>
            </w:r>
            <w:proofErr w:type="spellStart"/>
            <w:r w:rsidRPr="00CD20FF">
              <w:rPr>
                <w:szCs w:val="20"/>
              </w:rPr>
              <w:t>Αντιγρ</w:t>
            </w:r>
            <w:proofErr w:type="spellEnd"/>
            <w:r w:rsidRPr="00CD20FF">
              <w:rPr>
                <w:szCs w:val="20"/>
              </w:rPr>
              <w:t>αφής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B701D" w14:textId="77777777" w:rsidR="009508C3" w:rsidRPr="009508C3" w:rsidRDefault="009508C3" w:rsidP="007F25A1">
            <w:pPr>
              <w:jc w:val="center"/>
              <w:rPr>
                <w:szCs w:val="20"/>
                <w:lang w:val="el-GR"/>
              </w:rPr>
            </w:pPr>
            <w:r w:rsidRPr="009508C3">
              <w:rPr>
                <w:szCs w:val="20"/>
                <w:lang w:val="el-GR"/>
              </w:rPr>
              <w:t>Αντιγραφή ταυτότητας (</w:t>
            </w:r>
            <w:r w:rsidRPr="00CD20FF">
              <w:rPr>
                <w:szCs w:val="20"/>
              </w:rPr>
              <w:t>ID</w:t>
            </w:r>
            <w:r w:rsidRPr="009508C3">
              <w:rPr>
                <w:szCs w:val="20"/>
                <w:lang w:val="el-GR"/>
              </w:rPr>
              <w:t xml:space="preserve"> </w:t>
            </w:r>
            <w:r w:rsidRPr="00CD20FF">
              <w:rPr>
                <w:szCs w:val="20"/>
              </w:rPr>
              <w:t>Copy</w:t>
            </w:r>
            <w:r w:rsidRPr="009508C3">
              <w:rPr>
                <w:szCs w:val="20"/>
                <w:lang w:val="el-GR"/>
              </w:rPr>
              <w:t xml:space="preserve">), 1-999, Αυτόματη αναγνώριση: (πρωτοτύπου, δίσκου χαρτιού, </w:t>
            </w:r>
            <w:proofErr w:type="spellStart"/>
            <w:r w:rsidRPr="009508C3">
              <w:rPr>
                <w:szCs w:val="20"/>
                <w:lang w:val="el-GR"/>
              </w:rPr>
              <w:t>σμικ</w:t>
            </w:r>
            <w:proofErr w:type="spellEnd"/>
            <w:r w:rsidRPr="009508C3">
              <w:rPr>
                <w:szCs w:val="20"/>
                <w:lang w:val="el-GR"/>
              </w:rPr>
              <w:t>./ μεγεθ.)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8FBA0" w14:textId="77777777" w:rsidR="009508C3" w:rsidRPr="009508C3" w:rsidRDefault="009508C3" w:rsidP="007F25A1">
            <w:pPr>
              <w:rPr>
                <w:szCs w:val="20"/>
                <w:lang w:val="el-GR"/>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54AA02F7" w14:textId="77777777" w:rsidR="009508C3" w:rsidRPr="009508C3" w:rsidRDefault="009508C3" w:rsidP="007F25A1">
            <w:pPr>
              <w:rPr>
                <w:szCs w:val="20"/>
                <w:lang w:val="el-GR"/>
              </w:rPr>
            </w:pPr>
          </w:p>
        </w:tc>
      </w:tr>
      <w:tr w:rsidR="009508C3" w:rsidRPr="00CD20FF" w14:paraId="4D4CA4AB"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5CCA3BCE" w14:textId="77777777" w:rsidR="009508C3" w:rsidRPr="00CD20FF" w:rsidRDefault="009508C3" w:rsidP="007F25A1">
            <w:pPr>
              <w:jc w:val="center"/>
              <w:rPr>
                <w:szCs w:val="20"/>
              </w:rPr>
            </w:pPr>
            <w:r w:rsidRPr="00CD20FF">
              <w:rPr>
                <w:szCs w:val="20"/>
              </w:rPr>
              <w:t>8</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5426C" w14:textId="77777777" w:rsidR="009508C3" w:rsidRPr="00CD20FF" w:rsidRDefault="009508C3" w:rsidP="007F25A1">
            <w:pPr>
              <w:rPr>
                <w:szCs w:val="20"/>
              </w:rPr>
            </w:pPr>
            <w:proofErr w:type="spellStart"/>
            <w:r w:rsidRPr="00CD20FF">
              <w:rPr>
                <w:szCs w:val="20"/>
              </w:rPr>
              <w:t>Τροφοδοσί</w:t>
            </w:r>
            <w:proofErr w:type="spellEnd"/>
            <w:r w:rsidRPr="00CD20FF">
              <w:rPr>
                <w:szCs w:val="20"/>
              </w:rPr>
              <w:t>α Χα</w:t>
            </w:r>
            <w:proofErr w:type="spellStart"/>
            <w:r w:rsidRPr="00CD20FF">
              <w:rPr>
                <w:szCs w:val="20"/>
              </w:rPr>
              <w:t>ρτιού</w:t>
            </w:r>
            <w:proofErr w:type="spellEnd"/>
            <w:r w:rsidRPr="00CD20FF">
              <w:rPr>
                <w:szCs w:val="20"/>
              </w:rPr>
              <w:t xml:space="preserve"> </w:t>
            </w:r>
          </w:p>
        </w:tc>
        <w:tc>
          <w:tcPr>
            <w:tcW w:w="2977" w:type="dxa"/>
            <w:tcBorders>
              <w:top w:val="single" w:sz="4" w:space="0" w:color="auto"/>
              <w:left w:val="nil"/>
              <w:bottom w:val="single" w:sz="4" w:space="0" w:color="auto"/>
              <w:right w:val="nil"/>
            </w:tcBorders>
            <w:shd w:val="clear" w:color="auto" w:fill="auto"/>
            <w:vAlign w:val="center"/>
            <w:hideMark/>
          </w:tcPr>
          <w:p w14:paraId="28B21B5A" w14:textId="77777777" w:rsidR="009508C3" w:rsidRPr="00CD20FF" w:rsidRDefault="009508C3" w:rsidP="007F25A1">
            <w:pPr>
              <w:jc w:val="center"/>
              <w:rPr>
                <w:szCs w:val="20"/>
              </w:rPr>
            </w:pPr>
            <w:proofErr w:type="spellStart"/>
            <w:r w:rsidRPr="00CD20FF">
              <w:rPr>
                <w:szCs w:val="20"/>
              </w:rPr>
              <w:t>Τουλάχιστον</w:t>
            </w:r>
            <w:proofErr w:type="spellEnd"/>
            <w:r w:rsidRPr="00CD20FF">
              <w:rPr>
                <w:szCs w:val="20"/>
              </w:rPr>
              <w:t xml:space="preserve"> </w:t>
            </w:r>
            <w:r w:rsidRPr="00CD20FF">
              <w:rPr>
                <w:szCs w:val="20"/>
                <w:lang w:val="en-US"/>
              </w:rPr>
              <w:t>2</w:t>
            </w:r>
            <w:r w:rsidRPr="00CD20FF">
              <w:rPr>
                <w:szCs w:val="20"/>
              </w:rPr>
              <w:t xml:space="preserve"> </w:t>
            </w:r>
            <w:proofErr w:type="spellStart"/>
            <w:r w:rsidRPr="00CD20FF">
              <w:rPr>
                <w:szCs w:val="20"/>
              </w:rPr>
              <w:t>δίσκοι</w:t>
            </w:r>
            <w:proofErr w:type="spellEnd"/>
            <w:r w:rsidRPr="00CD20FF">
              <w:rPr>
                <w:szCs w:val="20"/>
              </w:rPr>
              <w:t xml:space="preserve"> χα</w:t>
            </w:r>
            <w:proofErr w:type="spellStart"/>
            <w:r w:rsidRPr="00CD20FF">
              <w:rPr>
                <w:szCs w:val="20"/>
              </w:rPr>
              <w:t>ρτιού</w:t>
            </w:r>
            <w:proofErr w:type="spellEnd"/>
            <w:r w:rsidRPr="00CD20FF">
              <w:rPr>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D017AC" w14:textId="77777777" w:rsidR="009508C3" w:rsidRPr="00CD20FF" w:rsidRDefault="009508C3"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7129025D" w14:textId="77777777" w:rsidR="009508C3" w:rsidRPr="00CD20FF" w:rsidRDefault="009508C3" w:rsidP="007F25A1">
            <w:pPr>
              <w:rPr>
                <w:szCs w:val="20"/>
              </w:rPr>
            </w:pPr>
          </w:p>
        </w:tc>
      </w:tr>
      <w:tr w:rsidR="009508C3" w:rsidRPr="00CD20FF" w14:paraId="4C1CE6FC"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105609C4" w14:textId="77777777" w:rsidR="009508C3" w:rsidRPr="00CD20FF" w:rsidRDefault="009508C3" w:rsidP="007F25A1">
            <w:pPr>
              <w:jc w:val="center"/>
              <w:rPr>
                <w:szCs w:val="20"/>
              </w:rPr>
            </w:pPr>
            <w:r w:rsidRPr="00CD20FF">
              <w:rPr>
                <w:szCs w:val="20"/>
              </w:rPr>
              <w:t>9</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16F48" w14:textId="77777777" w:rsidR="009508C3" w:rsidRPr="00CD20FF" w:rsidRDefault="009508C3" w:rsidP="007F25A1">
            <w:pPr>
              <w:rPr>
                <w:szCs w:val="20"/>
              </w:rPr>
            </w:pPr>
            <w:proofErr w:type="spellStart"/>
            <w:r w:rsidRPr="00CD20FF">
              <w:rPr>
                <w:szCs w:val="20"/>
              </w:rPr>
              <w:t>Χωρητικότητ</w:t>
            </w:r>
            <w:proofErr w:type="spellEnd"/>
            <w:r w:rsidRPr="00CD20FF">
              <w:rPr>
                <w:szCs w:val="20"/>
              </w:rPr>
              <w:t>α Χα</w:t>
            </w:r>
            <w:proofErr w:type="spellStart"/>
            <w:r w:rsidRPr="00CD20FF">
              <w:rPr>
                <w:szCs w:val="20"/>
              </w:rPr>
              <w:t>ρτιού</w:t>
            </w:r>
            <w:proofErr w:type="spellEnd"/>
          </w:p>
        </w:tc>
        <w:tc>
          <w:tcPr>
            <w:tcW w:w="2977" w:type="dxa"/>
            <w:tcBorders>
              <w:top w:val="single" w:sz="4" w:space="0" w:color="auto"/>
              <w:left w:val="nil"/>
              <w:bottom w:val="single" w:sz="4" w:space="0" w:color="auto"/>
              <w:right w:val="nil"/>
            </w:tcBorders>
            <w:shd w:val="clear" w:color="auto" w:fill="auto"/>
            <w:vAlign w:val="center"/>
            <w:hideMark/>
          </w:tcPr>
          <w:p w14:paraId="4AD6F725" w14:textId="77777777" w:rsidR="009508C3" w:rsidRPr="00CD20FF" w:rsidRDefault="009508C3" w:rsidP="007F25A1">
            <w:pPr>
              <w:jc w:val="center"/>
              <w:rPr>
                <w:szCs w:val="20"/>
              </w:rPr>
            </w:pPr>
            <w:proofErr w:type="spellStart"/>
            <w:r w:rsidRPr="00CD20FF">
              <w:rPr>
                <w:szCs w:val="20"/>
              </w:rPr>
              <w:t>Τουλάχιστον</w:t>
            </w:r>
            <w:proofErr w:type="spellEnd"/>
            <w:r w:rsidRPr="00CD20FF">
              <w:rPr>
                <w:szCs w:val="20"/>
              </w:rPr>
              <w:t xml:space="preserve"> </w:t>
            </w:r>
            <w:r w:rsidRPr="00CD20FF">
              <w:rPr>
                <w:szCs w:val="20"/>
                <w:lang w:val="en-US"/>
              </w:rPr>
              <w:t xml:space="preserve">1100 </w:t>
            </w:r>
            <w:proofErr w:type="spellStart"/>
            <w:r w:rsidRPr="00CD20FF">
              <w:rPr>
                <w:szCs w:val="20"/>
              </w:rPr>
              <w:t>φύλλ</w:t>
            </w:r>
            <w:proofErr w:type="spellEnd"/>
            <w:r w:rsidRPr="00CD20FF">
              <w:rPr>
                <w:szCs w:val="20"/>
              </w:rPr>
              <w:t>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4260D" w14:textId="77777777" w:rsidR="009508C3" w:rsidRPr="00CD20FF" w:rsidRDefault="009508C3"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6CC491DE" w14:textId="77777777" w:rsidR="009508C3" w:rsidRPr="00CD20FF" w:rsidRDefault="009508C3" w:rsidP="007F25A1">
            <w:pPr>
              <w:rPr>
                <w:szCs w:val="20"/>
              </w:rPr>
            </w:pPr>
          </w:p>
        </w:tc>
      </w:tr>
      <w:tr w:rsidR="009508C3" w:rsidRPr="00CD20FF" w14:paraId="577575F3"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0BD63CC6" w14:textId="77777777" w:rsidR="009508C3" w:rsidRPr="00CD20FF" w:rsidRDefault="009508C3" w:rsidP="007F25A1">
            <w:pPr>
              <w:jc w:val="center"/>
              <w:rPr>
                <w:szCs w:val="20"/>
              </w:rPr>
            </w:pPr>
            <w:r w:rsidRPr="00CD20FF">
              <w:rPr>
                <w:szCs w:val="20"/>
              </w:rPr>
              <w:t>10</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628A2" w14:textId="77777777" w:rsidR="009508C3" w:rsidRPr="009508C3" w:rsidRDefault="009508C3" w:rsidP="007F25A1">
            <w:pPr>
              <w:rPr>
                <w:szCs w:val="20"/>
                <w:lang w:val="el-GR"/>
              </w:rPr>
            </w:pPr>
            <w:r w:rsidRPr="009508C3">
              <w:rPr>
                <w:szCs w:val="20"/>
                <w:lang w:val="el-GR"/>
              </w:rPr>
              <w:t>Βάρος χαρτιού από κύριους δίσκους</w:t>
            </w:r>
          </w:p>
        </w:tc>
        <w:tc>
          <w:tcPr>
            <w:tcW w:w="2977" w:type="dxa"/>
            <w:tcBorders>
              <w:top w:val="single" w:sz="4" w:space="0" w:color="auto"/>
              <w:left w:val="nil"/>
              <w:bottom w:val="single" w:sz="4" w:space="0" w:color="auto"/>
              <w:right w:val="nil"/>
            </w:tcBorders>
            <w:shd w:val="clear" w:color="auto" w:fill="auto"/>
            <w:vAlign w:val="center"/>
            <w:hideMark/>
          </w:tcPr>
          <w:p w14:paraId="7CB1AB3C" w14:textId="77777777" w:rsidR="009508C3" w:rsidRPr="00CD20FF" w:rsidRDefault="009508C3" w:rsidP="007F25A1">
            <w:pPr>
              <w:jc w:val="center"/>
              <w:rPr>
                <w:szCs w:val="20"/>
              </w:rPr>
            </w:pPr>
            <w:proofErr w:type="spellStart"/>
            <w:r w:rsidRPr="00CD20FF">
              <w:rPr>
                <w:szCs w:val="20"/>
              </w:rPr>
              <w:t>Τουλάχιστον</w:t>
            </w:r>
            <w:proofErr w:type="spellEnd"/>
            <w:r w:rsidRPr="00CD20FF">
              <w:rPr>
                <w:szCs w:val="20"/>
              </w:rPr>
              <w:t xml:space="preserve"> 60- 300 gr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31B93" w14:textId="77777777" w:rsidR="009508C3" w:rsidRPr="00CD20FF" w:rsidRDefault="009508C3"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5D45BD21" w14:textId="77777777" w:rsidR="009508C3" w:rsidRPr="00CD20FF" w:rsidRDefault="009508C3" w:rsidP="007F25A1">
            <w:pPr>
              <w:rPr>
                <w:szCs w:val="20"/>
              </w:rPr>
            </w:pPr>
          </w:p>
        </w:tc>
      </w:tr>
      <w:tr w:rsidR="009508C3" w:rsidRPr="00CD20FF" w14:paraId="6BD95D27"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503AD8BF" w14:textId="77777777" w:rsidR="009508C3" w:rsidRPr="00CD20FF" w:rsidRDefault="009508C3" w:rsidP="007F25A1">
            <w:pPr>
              <w:jc w:val="center"/>
              <w:rPr>
                <w:szCs w:val="20"/>
              </w:rPr>
            </w:pPr>
            <w:r w:rsidRPr="00CD20FF">
              <w:rPr>
                <w:szCs w:val="20"/>
              </w:rPr>
              <w:t>11</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9FFAF" w14:textId="77777777" w:rsidR="009508C3" w:rsidRPr="00CD20FF" w:rsidRDefault="009508C3" w:rsidP="007F25A1">
            <w:pPr>
              <w:rPr>
                <w:szCs w:val="20"/>
              </w:rPr>
            </w:pPr>
            <w:proofErr w:type="spellStart"/>
            <w:r w:rsidRPr="00CD20FF">
              <w:rPr>
                <w:szCs w:val="20"/>
              </w:rPr>
              <w:t>Βοηθητικός</w:t>
            </w:r>
            <w:proofErr w:type="spellEnd"/>
            <w:r w:rsidRPr="00CD20FF">
              <w:rPr>
                <w:szCs w:val="20"/>
              </w:rPr>
              <w:t xml:space="preserve"> </w:t>
            </w:r>
            <w:proofErr w:type="spellStart"/>
            <w:r w:rsidRPr="00CD20FF">
              <w:rPr>
                <w:szCs w:val="20"/>
              </w:rPr>
              <w:t>δίσκος</w:t>
            </w:r>
            <w:proofErr w:type="spellEnd"/>
            <w:r w:rsidRPr="00CD20FF">
              <w:rPr>
                <w:szCs w:val="20"/>
              </w:rPr>
              <w:t xml:space="preserve"> bypass</w:t>
            </w:r>
          </w:p>
        </w:tc>
        <w:tc>
          <w:tcPr>
            <w:tcW w:w="2977" w:type="dxa"/>
            <w:tcBorders>
              <w:top w:val="single" w:sz="4" w:space="0" w:color="auto"/>
              <w:left w:val="nil"/>
              <w:bottom w:val="single" w:sz="4" w:space="0" w:color="auto"/>
              <w:right w:val="nil"/>
            </w:tcBorders>
            <w:shd w:val="clear" w:color="auto" w:fill="auto"/>
            <w:vAlign w:val="center"/>
            <w:hideMark/>
          </w:tcPr>
          <w:p w14:paraId="3AF2D6C8" w14:textId="77777777" w:rsidR="009508C3" w:rsidRPr="00CD20FF" w:rsidRDefault="009508C3"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69A64" w14:textId="77777777" w:rsidR="009508C3" w:rsidRPr="00CD20FF" w:rsidRDefault="009508C3"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10FD98BE" w14:textId="77777777" w:rsidR="009508C3" w:rsidRPr="00CD20FF" w:rsidRDefault="009508C3" w:rsidP="007F25A1">
            <w:pPr>
              <w:rPr>
                <w:szCs w:val="20"/>
              </w:rPr>
            </w:pPr>
          </w:p>
        </w:tc>
      </w:tr>
      <w:tr w:rsidR="009508C3" w:rsidRPr="00CD20FF" w14:paraId="6E44499B" w14:textId="77777777" w:rsidTr="00517D5B">
        <w:trPr>
          <w:trHeight w:val="719"/>
          <w:jc w:val="center"/>
        </w:trPr>
        <w:tc>
          <w:tcPr>
            <w:tcW w:w="798" w:type="dxa"/>
            <w:tcBorders>
              <w:top w:val="nil"/>
              <w:left w:val="single" w:sz="4" w:space="0" w:color="auto"/>
              <w:bottom w:val="single" w:sz="4" w:space="0" w:color="auto"/>
              <w:right w:val="single" w:sz="4" w:space="0" w:color="auto"/>
            </w:tcBorders>
          </w:tcPr>
          <w:p w14:paraId="0CD7A0D9" w14:textId="77777777" w:rsidR="009508C3" w:rsidRPr="00CD20FF" w:rsidRDefault="009508C3" w:rsidP="007F25A1">
            <w:pPr>
              <w:jc w:val="center"/>
              <w:outlineLvl w:val="0"/>
              <w:rPr>
                <w:szCs w:val="20"/>
              </w:rPr>
            </w:pPr>
            <w:r w:rsidRPr="00CD20FF">
              <w:rPr>
                <w:szCs w:val="20"/>
              </w:rPr>
              <w:t>12</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47426C17" w14:textId="77777777" w:rsidR="009508C3" w:rsidRPr="00CD20FF" w:rsidRDefault="009508C3" w:rsidP="007F25A1">
            <w:pPr>
              <w:outlineLvl w:val="0"/>
              <w:rPr>
                <w:szCs w:val="20"/>
              </w:rPr>
            </w:pPr>
            <w:proofErr w:type="spellStart"/>
            <w:r w:rsidRPr="00CD20FF">
              <w:rPr>
                <w:szCs w:val="20"/>
              </w:rPr>
              <w:t>Έξοδος</w:t>
            </w:r>
            <w:proofErr w:type="spellEnd"/>
            <w:r w:rsidRPr="00CD20FF">
              <w:rPr>
                <w:szCs w:val="20"/>
              </w:rPr>
              <w:t xml:space="preserve"> χα</w:t>
            </w:r>
            <w:proofErr w:type="spellStart"/>
            <w:r w:rsidRPr="00CD20FF">
              <w:rPr>
                <w:szCs w:val="20"/>
              </w:rPr>
              <w:t>ρτιού</w:t>
            </w:r>
            <w:proofErr w:type="spellEnd"/>
            <w:r w:rsidRPr="00CD20FF">
              <w:rPr>
                <w:szCs w:val="20"/>
              </w:rPr>
              <w:t xml:space="preserve">  </w:t>
            </w:r>
          </w:p>
        </w:tc>
        <w:tc>
          <w:tcPr>
            <w:tcW w:w="2977" w:type="dxa"/>
            <w:tcBorders>
              <w:top w:val="nil"/>
              <w:left w:val="nil"/>
              <w:bottom w:val="single" w:sz="4" w:space="0" w:color="auto"/>
              <w:right w:val="nil"/>
            </w:tcBorders>
            <w:shd w:val="clear" w:color="auto" w:fill="auto"/>
            <w:vAlign w:val="center"/>
            <w:hideMark/>
          </w:tcPr>
          <w:p w14:paraId="5A397E3A" w14:textId="77777777" w:rsidR="009508C3" w:rsidRPr="00CD20FF" w:rsidRDefault="009508C3" w:rsidP="007F25A1">
            <w:pPr>
              <w:jc w:val="center"/>
              <w:outlineLvl w:val="0"/>
              <w:rPr>
                <w:szCs w:val="20"/>
              </w:rPr>
            </w:pPr>
            <w:r w:rsidRPr="00CD20FF">
              <w:rPr>
                <w:szCs w:val="20"/>
              </w:rPr>
              <w:t xml:space="preserve">Finisher </w:t>
            </w:r>
            <w:proofErr w:type="spellStart"/>
            <w:r w:rsidRPr="00CD20FF">
              <w:rPr>
                <w:szCs w:val="20"/>
              </w:rPr>
              <w:t>τουλάχιστον</w:t>
            </w:r>
            <w:proofErr w:type="spellEnd"/>
            <w:r w:rsidRPr="00CD20FF">
              <w:rPr>
                <w:szCs w:val="20"/>
              </w:rPr>
              <w:t xml:space="preserve"> 500 </w:t>
            </w:r>
            <w:proofErr w:type="spellStart"/>
            <w:r w:rsidRPr="00CD20FF">
              <w:rPr>
                <w:szCs w:val="20"/>
              </w:rPr>
              <w:t>φύλλων</w:t>
            </w:r>
            <w:proofErr w:type="spellEnd"/>
            <w:r w:rsidRPr="00CD20FF">
              <w:rPr>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AAC6909" w14:textId="77777777" w:rsidR="009508C3" w:rsidRPr="00CD20FF" w:rsidRDefault="009508C3" w:rsidP="007F25A1">
            <w:pPr>
              <w:outlineLvl w:val="0"/>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734662AC" w14:textId="77777777" w:rsidR="009508C3" w:rsidRPr="00CD20FF" w:rsidRDefault="009508C3" w:rsidP="007F25A1">
            <w:pPr>
              <w:outlineLvl w:val="0"/>
              <w:rPr>
                <w:szCs w:val="20"/>
              </w:rPr>
            </w:pPr>
          </w:p>
        </w:tc>
      </w:tr>
      <w:tr w:rsidR="009508C3" w:rsidRPr="00CD20FF" w14:paraId="348F6423"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4CC8B984" w14:textId="77777777" w:rsidR="009508C3" w:rsidRPr="00CD20FF" w:rsidRDefault="009508C3" w:rsidP="007F25A1">
            <w:pPr>
              <w:jc w:val="center"/>
              <w:outlineLvl w:val="0"/>
              <w:rPr>
                <w:szCs w:val="20"/>
              </w:rPr>
            </w:pPr>
            <w:r w:rsidRPr="00CD20FF">
              <w:rPr>
                <w:szCs w:val="20"/>
              </w:rPr>
              <w:t>13</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4B81E0AF" w14:textId="77777777" w:rsidR="009508C3" w:rsidRPr="00CD20FF" w:rsidRDefault="009508C3" w:rsidP="007F25A1">
            <w:pPr>
              <w:outlineLvl w:val="0"/>
              <w:rPr>
                <w:szCs w:val="20"/>
              </w:rPr>
            </w:pPr>
            <w:proofErr w:type="spellStart"/>
            <w:r w:rsidRPr="00CD20FF">
              <w:rPr>
                <w:szCs w:val="20"/>
              </w:rPr>
              <w:t>Συρρ</w:t>
            </w:r>
            <w:proofErr w:type="spellEnd"/>
            <w:r w:rsidRPr="00CD20FF">
              <w:rPr>
                <w:szCs w:val="20"/>
              </w:rPr>
              <w:t>αφή α</w:t>
            </w:r>
            <w:proofErr w:type="spellStart"/>
            <w:r w:rsidRPr="00CD20FF">
              <w:rPr>
                <w:szCs w:val="20"/>
              </w:rPr>
              <w:t>ντιγράφων</w:t>
            </w:r>
            <w:proofErr w:type="spellEnd"/>
          </w:p>
        </w:tc>
        <w:tc>
          <w:tcPr>
            <w:tcW w:w="2977" w:type="dxa"/>
            <w:tcBorders>
              <w:top w:val="nil"/>
              <w:left w:val="nil"/>
              <w:bottom w:val="single" w:sz="4" w:space="0" w:color="auto"/>
              <w:right w:val="nil"/>
            </w:tcBorders>
            <w:shd w:val="clear" w:color="auto" w:fill="auto"/>
            <w:vAlign w:val="center"/>
            <w:hideMark/>
          </w:tcPr>
          <w:p w14:paraId="50956A59" w14:textId="77777777" w:rsidR="009508C3" w:rsidRPr="00CD20FF" w:rsidRDefault="009508C3" w:rsidP="007F25A1">
            <w:pPr>
              <w:jc w:val="center"/>
              <w:outlineLvl w:val="0"/>
              <w:rPr>
                <w:szCs w:val="20"/>
              </w:rPr>
            </w:pPr>
            <w:proofErr w:type="spellStart"/>
            <w:r w:rsidRPr="00CD20FF">
              <w:rPr>
                <w:szCs w:val="20"/>
              </w:rPr>
              <w:t>Τουλάχιστον</w:t>
            </w:r>
            <w:proofErr w:type="spellEnd"/>
            <w:r w:rsidRPr="00CD20FF">
              <w:rPr>
                <w:szCs w:val="20"/>
              </w:rPr>
              <w:t xml:space="preserve"> 50 </w:t>
            </w:r>
            <w:proofErr w:type="spellStart"/>
            <w:r w:rsidRPr="00CD20FF">
              <w:rPr>
                <w:szCs w:val="20"/>
              </w:rPr>
              <w:t>φύλλ</w:t>
            </w:r>
            <w:proofErr w:type="spellEnd"/>
            <w:r w:rsidRPr="00CD20FF">
              <w:rPr>
                <w:szCs w:val="20"/>
              </w:rPr>
              <w:t>α</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F1DAAD5" w14:textId="77777777" w:rsidR="009508C3" w:rsidRPr="00CD20FF" w:rsidRDefault="009508C3" w:rsidP="007F25A1">
            <w:pPr>
              <w:outlineLvl w:val="0"/>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002F6056" w14:textId="77777777" w:rsidR="009508C3" w:rsidRPr="00CD20FF" w:rsidRDefault="009508C3" w:rsidP="007F25A1">
            <w:pPr>
              <w:outlineLvl w:val="0"/>
              <w:rPr>
                <w:szCs w:val="20"/>
              </w:rPr>
            </w:pPr>
          </w:p>
        </w:tc>
      </w:tr>
      <w:tr w:rsidR="009508C3" w:rsidRPr="00CD20FF" w14:paraId="6BB6D108"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7C016296" w14:textId="77777777" w:rsidR="009508C3" w:rsidRPr="00CD20FF" w:rsidRDefault="009508C3" w:rsidP="007F25A1">
            <w:pPr>
              <w:jc w:val="center"/>
              <w:rPr>
                <w:szCs w:val="20"/>
              </w:rPr>
            </w:pPr>
            <w:r w:rsidRPr="00CD20FF">
              <w:rPr>
                <w:szCs w:val="20"/>
              </w:rPr>
              <w:t>14</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5C3014D8" w14:textId="77777777" w:rsidR="009508C3" w:rsidRPr="00CD20FF" w:rsidRDefault="009508C3" w:rsidP="007F25A1">
            <w:pPr>
              <w:rPr>
                <w:szCs w:val="20"/>
              </w:rPr>
            </w:pPr>
            <w:proofErr w:type="spellStart"/>
            <w:r w:rsidRPr="00CD20FF">
              <w:rPr>
                <w:szCs w:val="20"/>
              </w:rPr>
              <w:t>Εργοστ</w:t>
            </w:r>
            <w:proofErr w:type="spellEnd"/>
            <w:r w:rsidRPr="00CD20FF">
              <w:rPr>
                <w:szCs w:val="20"/>
              </w:rPr>
              <w:t xml:space="preserve">ασιακή </w:t>
            </w:r>
            <w:proofErr w:type="spellStart"/>
            <w:r w:rsidRPr="00CD20FF">
              <w:rPr>
                <w:szCs w:val="20"/>
              </w:rPr>
              <w:t>Τροχήλ</w:t>
            </w:r>
            <w:proofErr w:type="spellEnd"/>
            <w:r w:rsidRPr="00CD20FF">
              <w:rPr>
                <w:szCs w:val="20"/>
              </w:rPr>
              <w:t xml:space="preserve">ατη </w:t>
            </w:r>
            <w:proofErr w:type="spellStart"/>
            <w:r w:rsidRPr="00CD20FF">
              <w:rPr>
                <w:szCs w:val="20"/>
              </w:rPr>
              <w:t>Βάση</w:t>
            </w:r>
            <w:proofErr w:type="spellEnd"/>
          </w:p>
        </w:tc>
        <w:tc>
          <w:tcPr>
            <w:tcW w:w="2977" w:type="dxa"/>
            <w:tcBorders>
              <w:top w:val="nil"/>
              <w:left w:val="nil"/>
              <w:bottom w:val="single" w:sz="4" w:space="0" w:color="auto"/>
              <w:right w:val="nil"/>
            </w:tcBorders>
            <w:shd w:val="clear" w:color="auto" w:fill="auto"/>
            <w:vAlign w:val="center"/>
            <w:hideMark/>
          </w:tcPr>
          <w:p w14:paraId="3B9C8227" w14:textId="77777777" w:rsidR="009508C3" w:rsidRPr="00CD20FF" w:rsidRDefault="009508C3" w:rsidP="007F25A1">
            <w:pPr>
              <w:jc w:val="center"/>
              <w:rPr>
                <w:szCs w:val="20"/>
              </w:rPr>
            </w:pPr>
            <w:r w:rsidRPr="00CD20FF">
              <w:rPr>
                <w:szCs w:val="20"/>
              </w:rPr>
              <w:t>ΝΑΙ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E39EA48" w14:textId="77777777" w:rsidR="009508C3" w:rsidRPr="00CD20FF" w:rsidRDefault="009508C3"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0EDDBD60" w14:textId="77777777" w:rsidR="009508C3" w:rsidRPr="00CD20FF" w:rsidRDefault="009508C3" w:rsidP="007F25A1">
            <w:pPr>
              <w:rPr>
                <w:szCs w:val="20"/>
              </w:rPr>
            </w:pPr>
          </w:p>
        </w:tc>
      </w:tr>
      <w:tr w:rsidR="009508C3" w:rsidRPr="00CD20FF" w14:paraId="55BC2385" w14:textId="77777777" w:rsidTr="00517D5B">
        <w:trPr>
          <w:trHeight w:val="559"/>
          <w:jc w:val="center"/>
        </w:trPr>
        <w:tc>
          <w:tcPr>
            <w:tcW w:w="798" w:type="dxa"/>
            <w:tcBorders>
              <w:top w:val="nil"/>
              <w:left w:val="single" w:sz="4" w:space="0" w:color="auto"/>
              <w:bottom w:val="single" w:sz="4" w:space="0" w:color="auto"/>
              <w:right w:val="single" w:sz="4" w:space="0" w:color="auto"/>
            </w:tcBorders>
          </w:tcPr>
          <w:p w14:paraId="5F7E12D8" w14:textId="77777777" w:rsidR="009508C3" w:rsidRPr="00CD20FF" w:rsidRDefault="009508C3" w:rsidP="007F25A1">
            <w:pPr>
              <w:jc w:val="center"/>
              <w:rPr>
                <w:szCs w:val="20"/>
              </w:rPr>
            </w:pPr>
            <w:r w:rsidRPr="00CD20FF">
              <w:rPr>
                <w:szCs w:val="20"/>
              </w:rPr>
              <w:t>15</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02A5DAE3" w14:textId="77777777" w:rsidR="009508C3" w:rsidRPr="00CD20FF" w:rsidRDefault="009508C3" w:rsidP="007F25A1">
            <w:pPr>
              <w:rPr>
                <w:szCs w:val="20"/>
              </w:rPr>
            </w:pPr>
            <w:proofErr w:type="spellStart"/>
            <w:r w:rsidRPr="00CD20FF">
              <w:rPr>
                <w:szCs w:val="20"/>
              </w:rPr>
              <w:t>Δικτύωση</w:t>
            </w:r>
            <w:proofErr w:type="spellEnd"/>
          </w:p>
        </w:tc>
        <w:tc>
          <w:tcPr>
            <w:tcW w:w="2977" w:type="dxa"/>
            <w:tcBorders>
              <w:top w:val="nil"/>
              <w:left w:val="nil"/>
              <w:bottom w:val="single" w:sz="4" w:space="0" w:color="auto"/>
              <w:right w:val="nil"/>
            </w:tcBorders>
            <w:shd w:val="clear" w:color="auto" w:fill="auto"/>
            <w:vAlign w:val="center"/>
            <w:hideMark/>
          </w:tcPr>
          <w:p w14:paraId="2FCAF7F4" w14:textId="77777777" w:rsidR="009508C3" w:rsidRPr="00CD20FF" w:rsidRDefault="009508C3" w:rsidP="007F25A1">
            <w:pPr>
              <w:jc w:val="center"/>
              <w:rPr>
                <w:szCs w:val="20"/>
                <w:lang w:val="en-US"/>
              </w:rPr>
            </w:pPr>
            <w:r w:rsidRPr="00CD20FF">
              <w:rPr>
                <w:szCs w:val="20"/>
                <w:lang w:val="en-US"/>
              </w:rPr>
              <w:t>ETHERNET 10/100/1000 Base-T, USB 2.0,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8971C0B" w14:textId="77777777" w:rsidR="009508C3" w:rsidRPr="00CD20FF" w:rsidRDefault="009508C3" w:rsidP="007F25A1">
            <w:pPr>
              <w:rPr>
                <w:szCs w:val="20"/>
                <w:lang w:val="en-US"/>
              </w:rPr>
            </w:pPr>
            <w:r w:rsidRPr="00CD20FF">
              <w:rPr>
                <w:szCs w:val="20"/>
                <w:lang w:val="en-US"/>
              </w:rPr>
              <w:t> </w:t>
            </w:r>
          </w:p>
        </w:tc>
        <w:tc>
          <w:tcPr>
            <w:tcW w:w="1559" w:type="dxa"/>
            <w:tcBorders>
              <w:top w:val="nil"/>
              <w:left w:val="single" w:sz="4" w:space="0" w:color="auto"/>
              <w:bottom w:val="single" w:sz="4" w:space="0" w:color="auto"/>
              <w:right w:val="single" w:sz="4" w:space="0" w:color="auto"/>
            </w:tcBorders>
          </w:tcPr>
          <w:p w14:paraId="781B98A6" w14:textId="77777777" w:rsidR="009508C3" w:rsidRPr="00CD20FF" w:rsidRDefault="009508C3" w:rsidP="007F25A1">
            <w:pPr>
              <w:rPr>
                <w:szCs w:val="20"/>
                <w:lang w:val="en-US"/>
              </w:rPr>
            </w:pPr>
          </w:p>
        </w:tc>
      </w:tr>
      <w:tr w:rsidR="009508C3" w:rsidRPr="00CD20FF" w14:paraId="705C0076"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2DAB920A" w14:textId="77777777" w:rsidR="009508C3" w:rsidRPr="00CD20FF" w:rsidRDefault="009508C3" w:rsidP="007F25A1">
            <w:pPr>
              <w:jc w:val="center"/>
              <w:rPr>
                <w:szCs w:val="20"/>
              </w:rPr>
            </w:pPr>
            <w:r w:rsidRPr="00CD20FF">
              <w:rPr>
                <w:szCs w:val="20"/>
              </w:rPr>
              <w:t>16</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2A0E529D" w14:textId="77777777" w:rsidR="009508C3" w:rsidRPr="009508C3" w:rsidRDefault="009508C3" w:rsidP="007F25A1">
            <w:pPr>
              <w:rPr>
                <w:szCs w:val="20"/>
                <w:lang w:val="el-GR"/>
              </w:rPr>
            </w:pPr>
            <w:r w:rsidRPr="009508C3">
              <w:rPr>
                <w:szCs w:val="20"/>
                <w:lang w:val="el-GR"/>
              </w:rPr>
              <w:t xml:space="preserve">Να διαθέτει </w:t>
            </w:r>
            <w:r w:rsidRPr="00CD20FF">
              <w:rPr>
                <w:szCs w:val="20"/>
              </w:rPr>
              <w:t>drivers</w:t>
            </w:r>
            <w:r w:rsidRPr="009508C3">
              <w:rPr>
                <w:szCs w:val="20"/>
                <w:lang w:val="el-GR"/>
              </w:rPr>
              <w:t xml:space="preserve"> τουλάχιστον για </w:t>
            </w:r>
          </w:p>
        </w:tc>
        <w:tc>
          <w:tcPr>
            <w:tcW w:w="2977" w:type="dxa"/>
            <w:tcBorders>
              <w:top w:val="nil"/>
              <w:left w:val="nil"/>
              <w:bottom w:val="single" w:sz="4" w:space="0" w:color="auto"/>
              <w:right w:val="nil"/>
            </w:tcBorders>
            <w:shd w:val="clear" w:color="auto" w:fill="auto"/>
            <w:vAlign w:val="center"/>
            <w:hideMark/>
          </w:tcPr>
          <w:p w14:paraId="028427BB" w14:textId="77777777" w:rsidR="009508C3" w:rsidRPr="00CD20FF" w:rsidRDefault="009508C3" w:rsidP="007F25A1">
            <w:pPr>
              <w:jc w:val="center"/>
              <w:rPr>
                <w:szCs w:val="20"/>
              </w:rPr>
            </w:pPr>
            <w:r w:rsidRPr="00CD20FF">
              <w:rPr>
                <w:szCs w:val="20"/>
              </w:rPr>
              <w:t>Windows, Mac OS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2F4EA7B" w14:textId="77777777" w:rsidR="009508C3" w:rsidRPr="00CD20FF" w:rsidRDefault="009508C3"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28D43758" w14:textId="77777777" w:rsidR="009508C3" w:rsidRPr="00CD20FF" w:rsidRDefault="009508C3" w:rsidP="007F25A1">
            <w:pPr>
              <w:rPr>
                <w:szCs w:val="20"/>
              </w:rPr>
            </w:pPr>
          </w:p>
        </w:tc>
      </w:tr>
      <w:tr w:rsidR="009508C3" w:rsidRPr="00CD20FF" w14:paraId="798F2780" w14:textId="77777777" w:rsidTr="00517D5B">
        <w:trPr>
          <w:trHeight w:val="582"/>
          <w:jc w:val="center"/>
        </w:trPr>
        <w:tc>
          <w:tcPr>
            <w:tcW w:w="798" w:type="dxa"/>
            <w:tcBorders>
              <w:top w:val="single" w:sz="4" w:space="0" w:color="auto"/>
              <w:left w:val="single" w:sz="4" w:space="0" w:color="auto"/>
              <w:bottom w:val="single" w:sz="4" w:space="0" w:color="auto"/>
              <w:right w:val="single" w:sz="4" w:space="0" w:color="auto"/>
            </w:tcBorders>
          </w:tcPr>
          <w:p w14:paraId="148A9260" w14:textId="77777777" w:rsidR="009508C3" w:rsidRPr="00CD20FF" w:rsidRDefault="009508C3" w:rsidP="007F25A1">
            <w:pPr>
              <w:jc w:val="center"/>
              <w:rPr>
                <w:szCs w:val="20"/>
                <w:lang w:val="en-US"/>
              </w:rPr>
            </w:pPr>
            <w:r w:rsidRPr="00CD20FF">
              <w:rPr>
                <w:szCs w:val="20"/>
                <w:lang w:val="en-US"/>
              </w:rPr>
              <w:t>17</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E28BF" w14:textId="77777777" w:rsidR="009508C3" w:rsidRPr="00CD20FF" w:rsidRDefault="009508C3" w:rsidP="007F25A1">
            <w:pPr>
              <w:rPr>
                <w:szCs w:val="20"/>
              </w:rPr>
            </w:pPr>
            <w:r w:rsidRPr="00CD20FF">
              <w:rPr>
                <w:szCs w:val="20"/>
              </w:rPr>
              <w:t>Mobile Printing Support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DDFE2" w14:textId="77777777" w:rsidR="009508C3" w:rsidRPr="00CD20FF" w:rsidRDefault="009508C3"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2B94B" w14:textId="77777777" w:rsidR="009508C3" w:rsidRPr="00CD20FF" w:rsidRDefault="009508C3" w:rsidP="007F25A1">
            <w:pPr>
              <w:rPr>
                <w:szCs w:val="20"/>
                <w:lang w:val="en-US"/>
              </w:rPr>
            </w:pPr>
            <w:r w:rsidRPr="00CD20FF">
              <w:rPr>
                <w:szCs w:val="20"/>
                <w:lang w:val="en-US"/>
              </w:rPr>
              <w:t> </w:t>
            </w:r>
          </w:p>
        </w:tc>
        <w:tc>
          <w:tcPr>
            <w:tcW w:w="1559" w:type="dxa"/>
            <w:tcBorders>
              <w:top w:val="single" w:sz="4" w:space="0" w:color="auto"/>
              <w:left w:val="single" w:sz="4" w:space="0" w:color="auto"/>
              <w:bottom w:val="single" w:sz="4" w:space="0" w:color="auto"/>
              <w:right w:val="single" w:sz="4" w:space="0" w:color="auto"/>
            </w:tcBorders>
          </w:tcPr>
          <w:p w14:paraId="629B4411" w14:textId="77777777" w:rsidR="009508C3" w:rsidRPr="00CD20FF" w:rsidRDefault="009508C3" w:rsidP="007F25A1">
            <w:pPr>
              <w:rPr>
                <w:szCs w:val="20"/>
                <w:lang w:val="en-US"/>
              </w:rPr>
            </w:pPr>
          </w:p>
        </w:tc>
      </w:tr>
      <w:tr w:rsidR="009508C3" w:rsidRPr="00CD20FF" w14:paraId="786C50D3"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03EB45DA" w14:textId="77777777" w:rsidR="009508C3" w:rsidRPr="00CD20FF" w:rsidRDefault="009508C3" w:rsidP="007F25A1">
            <w:pPr>
              <w:jc w:val="center"/>
              <w:rPr>
                <w:szCs w:val="20"/>
                <w:lang w:val="en-US"/>
              </w:rPr>
            </w:pPr>
            <w:r w:rsidRPr="00CD20FF">
              <w:rPr>
                <w:szCs w:val="20"/>
              </w:rPr>
              <w:t>1</w:t>
            </w:r>
            <w:r w:rsidRPr="00CD20FF">
              <w:rPr>
                <w:szCs w:val="20"/>
                <w:lang w:val="en-US"/>
              </w:rPr>
              <w:t>8</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3627B" w14:textId="77777777" w:rsidR="009508C3" w:rsidRPr="00CD20FF" w:rsidRDefault="009508C3" w:rsidP="007F25A1">
            <w:pPr>
              <w:rPr>
                <w:szCs w:val="20"/>
              </w:rPr>
            </w:pPr>
            <w:proofErr w:type="spellStart"/>
            <w:r w:rsidRPr="00CD20FF">
              <w:rPr>
                <w:szCs w:val="20"/>
              </w:rPr>
              <w:t>Ανάλυση</w:t>
            </w:r>
            <w:proofErr w:type="spellEnd"/>
            <w:r w:rsidRPr="00CD20FF">
              <w:rPr>
                <w:szCs w:val="20"/>
              </w:rPr>
              <w:t xml:space="preserve"> </w:t>
            </w:r>
            <w:proofErr w:type="spellStart"/>
            <w:r w:rsidRPr="00CD20FF">
              <w:rPr>
                <w:szCs w:val="20"/>
              </w:rPr>
              <w:t>εκτύ</w:t>
            </w:r>
            <w:proofErr w:type="spellEnd"/>
            <w:r w:rsidRPr="00CD20FF">
              <w:rPr>
                <w:szCs w:val="20"/>
              </w:rPr>
              <w:t>πωσης</w:t>
            </w:r>
          </w:p>
        </w:tc>
        <w:tc>
          <w:tcPr>
            <w:tcW w:w="2977" w:type="dxa"/>
            <w:tcBorders>
              <w:top w:val="single" w:sz="4" w:space="0" w:color="auto"/>
              <w:left w:val="nil"/>
              <w:bottom w:val="single" w:sz="4" w:space="0" w:color="auto"/>
              <w:right w:val="nil"/>
            </w:tcBorders>
            <w:shd w:val="clear" w:color="auto" w:fill="auto"/>
            <w:vAlign w:val="center"/>
            <w:hideMark/>
          </w:tcPr>
          <w:p w14:paraId="754601EA" w14:textId="77777777" w:rsidR="009508C3" w:rsidRPr="00CD20FF" w:rsidRDefault="009508C3" w:rsidP="007F25A1">
            <w:pPr>
              <w:jc w:val="center"/>
              <w:rPr>
                <w:szCs w:val="20"/>
              </w:rPr>
            </w:pPr>
            <w:proofErr w:type="spellStart"/>
            <w:r w:rsidRPr="00CD20FF">
              <w:rPr>
                <w:szCs w:val="20"/>
              </w:rPr>
              <w:t>Τουλάχιστον</w:t>
            </w:r>
            <w:proofErr w:type="spellEnd"/>
            <w:r w:rsidRPr="00CD20FF">
              <w:rPr>
                <w:szCs w:val="20"/>
              </w:rPr>
              <w:t xml:space="preserve"> 1.200 X 1200 dpi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46A51" w14:textId="77777777" w:rsidR="009508C3" w:rsidRPr="00CD20FF" w:rsidRDefault="009508C3"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1F2F6617" w14:textId="77777777" w:rsidR="009508C3" w:rsidRPr="00CD20FF" w:rsidRDefault="009508C3" w:rsidP="007F25A1">
            <w:pPr>
              <w:rPr>
                <w:szCs w:val="20"/>
              </w:rPr>
            </w:pPr>
          </w:p>
        </w:tc>
      </w:tr>
      <w:tr w:rsidR="009508C3" w:rsidRPr="00CD20FF" w14:paraId="1C75CB65"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6E65B200" w14:textId="77777777" w:rsidR="009508C3" w:rsidRPr="00CD20FF" w:rsidRDefault="009508C3" w:rsidP="007F25A1">
            <w:pPr>
              <w:jc w:val="center"/>
              <w:rPr>
                <w:szCs w:val="20"/>
                <w:lang w:val="en-US"/>
              </w:rPr>
            </w:pPr>
            <w:r w:rsidRPr="00CD20FF">
              <w:rPr>
                <w:szCs w:val="20"/>
                <w:lang w:val="en-US"/>
              </w:rPr>
              <w:t>19</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4E6A93E0" w14:textId="77777777" w:rsidR="009508C3" w:rsidRPr="00CD20FF" w:rsidRDefault="009508C3" w:rsidP="007F25A1">
            <w:pPr>
              <w:rPr>
                <w:szCs w:val="20"/>
              </w:rPr>
            </w:pPr>
            <w:proofErr w:type="spellStart"/>
            <w:r w:rsidRPr="00CD20FF">
              <w:rPr>
                <w:szCs w:val="20"/>
              </w:rPr>
              <w:t>Αρχεί</w:t>
            </w:r>
            <w:proofErr w:type="spellEnd"/>
            <w:r w:rsidRPr="00CD20FF">
              <w:rPr>
                <w:szCs w:val="20"/>
              </w:rPr>
              <w:t>α</w:t>
            </w:r>
          </w:p>
        </w:tc>
        <w:tc>
          <w:tcPr>
            <w:tcW w:w="2977" w:type="dxa"/>
            <w:tcBorders>
              <w:top w:val="nil"/>
              <w:left w:val="nil"/>
              <w:bottom w:val="single" w:sz="4" w:space="0" w:color="auto"/>
              <w:right w:val="nil"/>
            </w:tcBorders>
            <w:shd w:val="clear" w:color="auto" w:fill="auto"/>
            <w:vAlign w:val="center"/>
            <w:hideMark/>
          </w:tcPr>
          <w:p w14:paraId="69B7C52D" w14:textId="77777777" w:rsidR="009508C3" w:rsidRPr="00CD20FF" w:rsidRDefault="009508C3" w:rsidP="007F25A1">
            <w:pPr>
              <w:jc w:val="center"/>
              <w:rPr>
                <w:szCs w:val="20"/>
              </w:rPr>
            </w:pPr>
            <w:proofErr w:type="spellStart"/>
            <w:r w:rsidRPr="00CD20FF">
              <w:rPr>
                <w:szCs w:val="20"/>
              </w:rPr>
              <w:t>Τουλάχιστον</w:t>
            </w:r>
            <w:proofErr w:type="spellEnd"/>
            <w:r w:rsidRPr="00CD20FF">
              <w:rPr>
                <w:szCs w:val="20"/>
              </w:rPr>
              <w:t xml:space="preserve"> PDF / TIFF / JPEG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A143028" w14:textId="77777777" w:rsidR="009508C3" w:rsidRPr="00CD20FF" w:rsidRDefault="009508C3"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03883C16" w14:textId="77777777" w:rsidR="009508C3" w:rsidRPr="00CD20FF" w:rsidRDefault="009508C3" w:rsidP="007F25A1">
            <w:pPr>
              <w:rPr>
                <w:szCs w:val="20"/>
              </w:rPr>
            </w:pPr>
          </w:p>
        </w:tc>
      </w:tr>
      <w:tr w:rsidR="009508C3" w:rsidRPr="00CD20FF" w14:paraId="02E8A6D0"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6E08AC64" w14:textId="77777777" w:rsidR="009508C3" w:rsidRPr="00CD20FF" w:rsidRDefault="009508C3" w:rsidP="007F25A1">
            <w:pPr>
              <w:jc w:val="center"/>
              <w:rPr>
                <w:szCs w:val="20"/>
              </w:rPr>
            </w:pPr>
            <w:r w:rsidRPr="00CD20FF">
              <w:rPr>
                <w:szCs w:val="20"/>
              </w:rPr>
              <w:t>20</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5DCA7C33" w14:textId="77777777" w:rsidR="009508C3" w:rsidRPr="00CD20FF" w:rsidRDefault="009508C3" w:rsidP="007F25A1">
            <w:pPr>
              <w:rPr>
                <w:szCs w:val="20"/>
              </w:rPr>
            </w:pPr>
            <w:r w:rsidRPr="00CD20FF">
              <w:rPr>
                <w:szCs w:val="20"/>
              </w:rPr>
              <w:t>Επ</w:t>
            </w:r>
            <w:proofErr w:type="spellStart"/>
            <w:r w:rsidRPr="00CD20FF">
              <w:rPr>
                <w:szCs w:val="20"/>
              </w:rPr>
              <w:t>εξεργ</w:t>
            </w:r>
            <w:proofErr w:type="spellEnd"/>
            <w:r w:rsidRPr="00CD20FF">
              <w:rPr>
                <w:szCs w:val="20"/>
              </w:rPr>
              <w:t>αστής</w:t>
            </w:r>
          </w:p>
        </w:tc>
        <w:tc>
          <w:tcPr>
            <w:tcW w:w="2977" w:type="dxa"/>
            <w:tcBorders>
              <w:top w:val="nil"/>
              <w:left w:val="nil"/>
              <w:bottom w:val="single" w:sz="4" w:space="0" w:color="auto"/>
              <w:right w:val="single" w:sz="4" w:space="0" w:color="auto"/>
            </w:tcBorders>
            <w:shd w:val="clear" w:color="auto" w:fill="auto"/>
            <w:vAlign w:val="center"/>
            <w:hideMark/>
          </w:tcPr>
          <w:p w14:paraId="3C0BA4BE" w14:textId="77777777" w:rsidR="009508C3" w:rsidRPr="00CD20FF" w:rsidRDefault="009508C3" w:rsidP="007F25A1">
            <w:pPr>
              <w:jc w:val="center"/>
              <w:rPr>
                <w:szCs w:val="20"/>
              </w:rPr>
            </w:pPr>
            <w:r w:rsidRPr="00CD20FF">
              <w:rPr>
                <w:szCs w:val="20"/>
              </w:rPr>
              <w:t>≥</w:t>
            </w:r>
            <w:r w:rsidRPr="00CD20FF">
              <w:rPr>
                <w:szCs w:val="20"/>
                <w:lang w:val="en-US"/>
              </w:rPr>
              <w:t>1.3</w:t>
            </w:r>
            <w:r w:rsidRPr="00CD20FF">
              <w:rPr>
                <w:szCs w:val="20"/>
              </w:rPr>
              <w:t xml:space="preserve"> MHz</w:t>
            </w:r>
          </w:p>
        </w:tc>
        <w:tc>
          <w:tcPr>
            <w:tcW w:w="1418" w:type="dxa"/>
            <w:tcBorders>
              <w:top w:val="nil"/>
              <w:left w:val="nil"/>
              <w:bottom w:val="single" w:sz="4" w:space="0" w:color="auto"/>
              <w:right w:val="single" w:sz="4" w:space="0" w:color="auto"/>
            </w:tcBorders>
            <w:shd w:val="clear" w:color="auto" w:fill="auto"/>
            <w:vAlign w:val="bottom"/>
            <w:hideMark/>
          </w:tcPr>
          <w:p w14:paraId="25BBDC4D" w14:textId="77777777" w:rsidR="009508C3" w:rsidRPr="00CD20FF" w:rsidRDefault="009508C3" w:rsidP="007F25A1">
            <w:pPr>
              <w:rPr>
                <w:szCs w:val="20"/>
              </w:rPr>
            </w:pPr>
            <w:r w:rsidRPr="00CD20FF">
              <w:rPr>
                <w:szCs w:val="20"/>
              </w:rPr>
              <w:t> </w:t>
            </w:r>
          </w:p>
        </w:tc>
        <w:tc>
          <w:tcPr>
            <w:tcW w:w="1559" w:type="dxa"/>
            <w:tcBorders>
              <w:top w:val="nil"/>
              <w:left w:val="nil"/>
              <w:bottom w:val="single" w:sz="4" w:space="0" w:color="auto"/>
              <w:right w:val="single" w:sz="4" w:space="0" w:color="auto"/>
            </w:tcBorders>
          </w:tcPr>
          <w:p w14:paraId="32FF3031" w14:textId="77777777" w:rsidR="009508C3" w:rsidRPr="00CD20FF" w:rsidRDefault="009508C3" w:rsidP="007F25A1">
            <w:pPr>
              <w:rPr>
                <w:szCs w:val="20"/>
              </w:rPr>
            </w:pPr>
          </w:p>
        </w:tc>
      </w:tr>
      <w:tr w:rsidR="009508C3" w:rsidRPr="00CD20FF" w14:paraId="4332EA0A"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32543954" w14:textId="77777777" w:rsidR="009508C3" w:rsidRPr="00CD20FF" w:rsidRDefault="009508C3" w:rsidP="007F25A1">
            <w:pPr>
              <w:jc w:val="center"/>
              <w:rPr>
                <w:szCs w:val="20"/>
              </w:rPr>
            </w:pPr>
            <w:r w:rsidRPr="00CD20FF">
              <w:rPr>
                <w:szCs w:val="20"/>
              </w:rPr>
              <w:t>21</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64281518" w14:textId="77777777" w:rsidR="009508C3" w:rsidRPr="00CD20FF" w:rsidRDefault="009508C3" w:rsidP="007F25A1">
            <w:pPr>
              <w:rPr>
                <w:szCs w:val="20"/>
              </w:rPr>
            </w:pPr>
            <w:proofErr w:type="spellStart"/>
            <w:r w:rsidRPr="00CD20FF">
              <w:rPr>
                <w:szCs w:val="20"/>
              </w:rPr>
              <w:t>Μνήμη</w:t>
            </w:r>
            <w:proofErr w:type="spellEnd"/>
            <w:r w:rsidRPr="00CD20FF">
              <w:rPr>
                <w:szCs w:val="20"/>
              </w:rPr>
              <w:t xml:space="preserve"> </w:t>
            </w:r>
          </w:p>
        </w:tc>
        <w:tc>
          <w:tcPr>
            <w:tcW w:w="2977" w:type="dxa"/>
            <w:tcBorders>
              <w:top w:val="nil"/>
              <w:left w:val="nil"/>
              <w:bottom w:val="single" w:sz="4" w:space="0" w:color="auto"/>
              <w:right w:val="nil"/>
            </w:tcBorders>
            <w:shd w:val="clear" w:color="auto" w:fill="auto"/>
            <w:vAlign w:val="center"/>
            <w:hideMark/>
          </w:tcPr>
          <w:p w14:paraId="70BE38CB" w14:textId="77777777" w:rsidR="009508C3" w:rsidRPr="00CD20FF" w:rsidRDefault="009508C3" w:rsidP="007F25A1">
            <w:pPr>
              <w:jc w:val="center"/>
              <w:rPr>
                <w:szCs w:val="20"/>
              </w:rPr>
            </w:pPr>
            <w:r w:rsidRPr="00CD20FF">
              <w:rPr>
                <w:szCs w:val="20"/>
              </w:rPr>
              <w:t xml:space="preserve">≥ 2 </w:t>
            </w:r>
            <w:r w:rsidRPr="00CD20FF">
              <w:rPr>
                <w:szCs w:val="20"/>
                <w:lang w:val="en-US"/>
              </w:rPr>
              <w:t>GB</w:t>
            </w:r>
            <w:r w:rsidRPr="00CD20FF">
              <w:rPr>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C95C658" w14:textId="77777777" w:rsidR="009508C3" w:rsidRPr="00CD20FF" w:rsidRDefault="009508C3" w:rsidP="007F25A1">
            <w:pPr>
              <w:rPr>
                <w:szCs w:val="20"/>
              </w:rPr>
            </w:pPr>
            <w:r w:rsidRPr="00CD20FF">
              <w:rPr>
                <w:szCs w:val="20"/>
                <w:lang w:val="en-US"/>
              </w:rPr>
              <w:t> </w:t>
            </w:r>
          </w:p>
        </w:tc>
        <w:tc>
          <w:tcPr>
            <w:tcW w:w="1559" w:type="dxa"/>
            <w:tcBorders>
              <w:top w:val="nil"/>
              <w:left w:val="single" w:sz="4" w:space="0" w:color="auto"/>
              <w:bottom w:val="single" w:sz="4" w:space="0" w:color="auto"/>
              <w:right w:val="single" w:sz="4" w:space="0" w:color="auto"/>
            </w:tcBorders>
          </w:tcPr>
          <w:p w14:paraId="28E70EE3" w14:textId="77777777" w:rsidR="009508C3" w:rsidRPr="00CD20FF" w:rsidRDefault="009508C3" w:rsidP="007F25A1">
            <w:pPr>
              <w:rPr>
                <w:szCs w:val="20"/>
              </w:rPr>
            </w:pPr>
          </w:p>
        </w:tc>
      </w:tr>
      <w:tr w:rsidR="009508C3" w:rsidRPr="008072D5" w14:paraId="1370CF49"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134957BA" w14:textId="77777777" w:rsidR="009508C3" w:rsidRPr="00CD20FF" w:rsidRDefault="009508C3" w:rsidP="007F25A1">
            <w:pPr>
              <w:jc w:val="center"/>
              <w:rPr>
                <w:szCs w:val="20"/>
              </w:rPr>
            </w:pPr>
            <w:r w:rsidRPr="00CD20FF">
              <w:rPr>
                <w:szCs w:val="20"/>
              </w:rPr>
              <w:t>22</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74917" w14:textId="77777777" w:rsidR="009508C3" w:rsidRPr="00CD20FF" w:rsidRDefault="009508C3" w:rsidP="007F25A1">
            <w:pPr>
              <w:rPr>
                <w:szCs w:val="20"/>
              </w:rPr>
            </w:pPr>
            <w:proofErr w:type="spellStart"/>
            <w:r w:rsidRPr="00CD20FF">
              <w:rPr>
                <w:szCs w:val="20"/>
              </w:rPr>
              <w:t>Σκληρός</w:t>
            </w:r>
            <w:proofErr w:type="spellEnd"/>
            <w:r w:rsidRPr="00CD20FF">
              <w:rPr>
                <w:szCs w:val="20"/>
              </w:rPr>
              <w:t xml:space="preserve"> </w:t>
            </w:r>
            <w:proofErr w:type="spellStart"/>
            <w:r w:rsidRPr="00CD20FF">
              <w:rPr>
                <w:szCs w:val="20"/>
              </w:rPr>
              <w:t>δίσκος</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C0558" w14:textId="77777777" w:rsidR="009508C3" w:rsidRPr="007A6869" w:rsidRDefault="009508C3" w:rsidP="007F25A1">
            <w:pPr>
              <w:jc w:val="center"/>
              <w:rPr>
                <w:szCs w:val="20"/>
                <w:lang w:val="el-GR"/>
              </w:rPr>
            </w:pPr>
            <w:r w:rsidRPr="007A6869">
              <w:rPr>
                <w:szCs w:val="20"/>
                <w:lang w:val="el-GR"/>
              </w:rPr>
              <w:t xml:space="preserve">≥ 64 </w:t>
            </w:r>
            <w:r w:rsidRPr="00CD20FF">
              <w:rPr>
                <w:szCs w:val="20"/>
                <w:lang w:val="en-US"/>
              </w:rPr>
              <w:t>GB</w:t>
            </w:r>
            <w:r w:rsidRPr="007A6869">
              <w:rPr>
                <w:szCs w:val="20"/>
                <w:lang w:val="el-GR"/>
              </w:rPr>
              <w:t xml:space="preserve"> </w:t>
            </w:r>
            <w:r w:rsidRPr="00CD20FF">
              <w:rPr>
                <w:szCs w:val="20"/>
                <w:lang w:val="en-US"/>
              </w:rPr>
              <w:t>SSD</w:t>
            </w:r>
            <w:r w:rsidRPr="007A6869">
              <w:rPr>
                <w:szCs w:val="20"/>
                <w:lang w:val="el-GR"/>
              </w:rPr>
              <w:t xml:space="preserve"> ή εναλλακτικά ≥ 320 </w:t>
            </w:r>
            <w:r w:rsidRPr="00CD20FF">
              <w:rPr>
                <w:szCs w:val="20"/>
                <w:lang w:val="en-US"/>
              </w:rPr>
              <w:t>HDD</w:t>
            </w:r>
            <w:r w:rsidRPr="007A6869">
              <w:rPr>
                <w:szCs w:val="20"/>
                <w:lang w:val="el-GR"/>
              </w:rPr>
              <w:t xml:space="preserve">  </w:t>
            </w:r>
          </w:p>
          <w:p w14:paraId="71E5E2E6" w14:textId="77777777" w:rsidR="009508C3" w:rsidRPr="009508C3" w:rsidRDefault="009508C3" w:rsidP="007F25A1">
            <w:pPr>
              <w:jc w:val="center"/>
              <w:rPr>
                <w:szCs w:val="20"/>
                <w:lang w:val="el-GR"/>
              </w:rPr>
            </w:pPr>
            <w:r w:rsidRPr="009508C3">
              <w:rPr>
                <w:szCs w:val="20"/>
                <w:lang w:val="el-GR"/>
              </w:rPr>
              <w:lastRenderedPageBreak/>
              <w:t xml:space="preserve">με δυνατότητα προσθήκης επιπλέον δίσκου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3E7AE8" w14:textId="77777777" w:rsidR="009508C3" w:rsidRPr="009508C3" w:rsidRDefault="009508C3" w:rsidP="007F25A1">
            <w:pPr>
              <w:rPr>
                <w:szCs w:val="20"/>
                <w:lang w:val="el-GR"/>
              </w:rPr>
            </w:pPr>
            <w:r w:rsidRPr="00CD20FF">
              <w:rPr>
                <w:szCs w:val="20"/>
                <w:lang w:val="en-US"/>
              </w:rPr>
              <w:lastRenderedPageBreak/>
              <w:t> </w:t>
            </w:r>
          </w:p>
        </w:tc>
        <w:tc>
          <w:tcPr>
            <w:tcW w:w="1559" w:type="dxa"/>
            <w:tcBorders>
              <w:top w:val="single" w:sz="4" w:space="0" w:color="auto"/>
              <w:left w:val="single" w:sz="4" w:space="0" w:color="auto"/>
              <w:bottom w:val="single" w:sz="4" w:space="0" w:color="auto"/>
              <w:right w:val="single" w:sz="4" w:space="0" w:color="auto"/>
            </w:tcBorders>
          </w:tcPr>
          <w:p w14:paraId="46FDD8BE" w14:textId="77777777" w:rsidR="009508C3" w:rsidRPr="009508C3" w:rsidRDefault="009508C3" w:rsidP="007F25A1">
            <w:pPr>
              <w:rPr>
                <w:szCs w:val="20"/>
                <w:lang w:val="el-GR"/>
              </w:rPr>
            </w:pPr>
          </w:p>
        </w:tc>
      </w:tr>
      <w:tr w:rsidR="009508C3" w:rsidRPr="00CD20FF" w14:paraId="038A1AD6"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69CCEA53" w14:textId="77777777" w:rsidR="009508C3" w:rsidRPr="00CD20FF" w:rsidRDefault="009508C3" w:rsidP="007F25A1">
            <w:pPr>
              <w:jc w:val="center"/>
              <w:rPr>
                <w:szCs w:val="20"/>
              </w:rPr>
            </w:pPr>
            <w:r w:rsidRPr="00CD20FF">
              <w:rPr>
                <w:szCs w:val="20"/>
              </w:rPr>
              <w:t>23</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664F1" w14:textId="77777777" w:rsidR="009508C3" w:rsidRPr="009508C3" w:rsidRDefault="009508C3" w:rsidP="007F25A1">
            <w:pPr>
              <w:rPr>
                <w:szCs w:val="20"/>
                <w:lang w:val="el-GR"/>
              </w:rPr>
            </w:pPr>
            <w:r w:rsidRPr="009508C3">
              <w:rPr>
                <w:szCs w:val="20"/>
                <w:lang w:val="el-GR"/>
              </w:rPr>
              <w:t xml:space="preserve">Εκτύπωση πάνω στην μηχανή από </w:t>
            </w:r>
            <w:r w:rsidRPr="00CD20FF">
              <w:rPr>
                <w:szCs w:val="20"/>
              </w:rPr>
              <w:t>USB</w:t>
            </w:r>
            <w:r w:rsidRPr="009508C3">
              <w:rPr>
                <w:szCs w:val="20"/>
                <w:lang w:val="el-GR"/>
              </w:rPr>
              <w:t xml:space="preserve"> </w:t>
            </w:r>
            <w:r w:rsidRPr="00CD20FF">
              <w:rPr>
                <w:szCs w:val="20"/>
              </w:rPr>
              <w:t>stick</w:t>
            </w:r>
          </w:p>
        </w:tc>
        <w:tc>
          <w:tcPr>
            <w:tcW w:w="2977" w:type="dxa"/>
            <w:tcBorders>
              <w:top w:val="single" w:sz="4" w:space="0" w:color="auto"/>
              <w:left w:val="nil"/>
              <w:bottom w:val="single" w:sz="4" w:space="0" w:color="auto"/>
              <w:right w:val="nil"/>
            </w:tcBorders>
            <w:shd w:val="clear" w:color="auto" w:fill="auto"/>
            <w:vAlign w:val="center"/>
            <w:hideMark/>
          </w:tcPr>
          <w:p w14:paraId="289B55E2" w14:textId="77777777" w:rsidR="009508C3" w:rsidRPr="00CD20FF" w:rsidRDefault="009508C3"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A7AF8" w14:textId="77777777" w:rsidR="009508C3" w:rsidRPr="00CD20FF" w:rsidRDefault="009508C3"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608C5AF4" w14:textId="77777777" w:rsidR="009508C3" w:rsidRPr="00CD20FF" w:rsidRDefault="009508C3" w:rsidP="007F25A1">
            <w:pPr>
              <w:rPr>
                <w:szCs w:val="20"/>
              </w:rPr>
            </w:pPr>
          </w:p>
        </w:tc>
      </w:tr>
      <w:tr w:rsidR="009508C3" w:rsidRPr="00CD20FF" w14:paraId="77923CDB"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64342F33" w14:textId="77777777" w:rsidR="009508C3" w:rsidRPr="00CD20FF" w:rsidRDefault="009508C3" w:rsidP="007F25A1">
            <w:pPr>
              <w:jc w:val="center"/>
              <w:rPr>
                <w:szCs w:val="20"/>
              </w:rPr>
            </w:pPr>
            <w:r w:rsidRPr="00CD20FF">
              <w:rPr>
                <w:szCs w:val="20"/>
              </w:rPr>
              <w:t>24</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39EDB" w14:textId="77777777" w:rsidR="009508C3" w:rsidRPr="009508C3" w:rsidRDefault="009508C3" w:rsidP="007F25A1">
            <w:pPr>
              <w:rPr>
                <w:szCs w:val="20"/>
                <w:lang w:val="el-GR"/>
              </w:rPr>
            </w:pPr>
            <w:r w:rsidRPr="009508C3">
              <w:rPr>
                <w:szCs w:val="20"/>
                <w:lang w:val="el-GR"/>
              </w:rPr>
              <w:t xml:space="preserve">Σάρωση πάνω από την μηχανή σε </w:t>
            </w:r>
            <w:r w:rsidRPr="00CD20FF">
              <w:rPr>
                <w:szCs w:val="20"/>
              </w:rPr>
              <w:t>USB</w:t>
            </w:r>
            <w:r w:rsidRPr="009508C3">
              <w:rPr>
                <w:szCs w:val="20"/>
                <w:lang w:val="el-GR"/>
              </w:rPr>
              <w:t xml:space="preserve"> </w:t>
            </w:r>
            <w:r w:rsidRPr="00CD20FF">
              <w:rPr>
                <w:szCs w:val="20"/>
              </w:rPr>
              <w:t>stick</w:t>
            </w:r>
          </w:p>
        </w:tc>
        <w:tc>
          <w:tcPr>
            <w:tcW w:w="2977" w:type="dxa"/>
            <w:tcBorders>
              <w:top w:val="single" w:sz="4" w:space="0" w:color="auto"/>
              <w:left w:val="nil"/>
              <w:bottom w:val="single" w:sz="4" w:space="0" w:color="auto"/>
              <w:right w:val="nil"/>
            </w:tcBorders>
            <w:shd w:val="clear" w:color="auto" w:fill="auto"/>
            <w:vAlign w:val="center"/>
            <w:hideMark/>
          </w:tcPr>
          <w:p w14:paraId="42F1FD8B" w14:textId="77777777" w:rsidR="009508C3" w:rsidRPr="00CD20FF" w:rsidRDefault="009508C3"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889FF" w14:textId="77777777" w:rsidR="009508C3" w:rsidRPr="00CD20FF" w:rsidRDefault="009508C3"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6EF2E6EE" w14:textId="77777777" w:rsidR="009508C3" w:rsidRPr="00CD20FF" w:rsidRDefault="009508C3" w:rsidP="007F25A1">
            <w:pPr>
              <w:rPr>
                <w:szCs w:val="20"/>
              </w:rPr>
            </w:pPr>
          </w:p>
        </w:tc>
      </w:tr>
      <w:tr w:rsidR="009508C3" w:rsidRPr="004E1A3A" w14:paraId="0654202F" w14:textId="77777777" w:rsidTr="00517D5B">
        <w:trPr>
          <w:trHeight w:val="525"/>
          <w:jc w:val="center"/>
        </w:trPr>
        <w:tc>
          <w:tcPr>
            <w:tcW w:w="798" w:type="dxa"/>
            <w:tcBorders>
              <w:top w:val="single" w:sz="4" w:space="0" w:color="auto"/>
              <w:left w:val="single" w:sz="4" w:space="0" w:color="auto"/>
              <w:bottom w:val="single" w:sz="4" w:space="0" w:color="auto"/>
              <w:right w:val="single" w:sz="4" w:space="0" w:color="auto"/>
            </w:tcBorders>
          </w:tcPr>
          <w:p w14:paraId="40359C43" w14:textId="77777777" w:rsidR="009508C3" w:rsidRPr="00CD20FF" w:rsidRDefault="009508C3" w:rsidP="007F25A1">
            <w:pPr>
              <w:jc w:val="center"/>
              <w:rPr>
                <w:szCs w:val="20"/>
              </w:rPr>
            </w:pPr>
            <w:r w:rsidRPr="00CD20FF">
              <w:rPr>
                <w:szCs w:val="20"/>
              </w:rPr>
              <w:t>25</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962C" w14:textId="77777777" w:rsidR="009508C3" w:rsidRPr="00CD20FF" w:rsidRDefault="009508C3" w:rsidP="007F25A1">
            <w:pPr>
              <w:rPr>
                <w:szCs w:val="20"/>
              </w:rPr>
            </w:pPr>
            <w:proofErr w:type="spellStart"/>
            <w:r w:rsidRPr="00CD20FF">
              <w:rPr>
                <w:szCs w:val="20"/>
              </w:rPr>
              <w:t>Έγχρωμη</w:t>
            </w:r>
            <w:proofErr w:type="spellEnd"/>
            <w:r w:rsidRPr="00CD20FF">
              <w:rPr>
                <w:szCs w:val="20"/>
              </w:rPr>
              <w:t xml:space="preserve"> </w:t>
            </w:r>
            <w:proofErr w:type="spellStart"/>
            <w:r w:rsidRPr="00CD20FF">
              <w:rPr>
                <w:szCs w:val="20"/>
              </w:rPr>
              <w:t>σάρωση</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5FC0A" w14:textId="77777777" w:rsidR="009508C3" w:rsidRPr="00CD20FF" w:rsidRDefault="009508C3" w:rsidP="007F25A1">
            <w:pPr>
              <w:jc w:val="center"/>
              <w:rPr>
                <w:szCs w:val="20"/>
                <w:lang w:val="en-US"/>
              </w:rPr>
            </w:pPr>
            <w:r w:rsidRPr="00CD20FF">
              <w:rPr>
                <w:szCs w:val="20"/>
              </w:rPr>
              <w:t>ΝΑΙ</w:t>
            </w:r>
            <w:r w:rsidRPr="00CD20FF">
              <w:rPr>
                <w:szCs w:val="20"/>
                <w:lang w:val="en-US"/>
              </w:rPr>
              <w:t xml:space="preserve"> </w:t>
            </w:r>
          </w:p>
          <w:p w14:paraId="5282CE3E" w14:textId="77777777" w:rsidR="009508C3" w:rsidRPr="00CD20FF" w:rsidRDefault="009508C3" w:rsidP="007F25A1">
            <w:pPr>
              <w:jc w:val="center"/>
              <w:rPr>
                <w:szCs w:val="20"/>
                <w:lang w:val="en-US"/>
              </w:rPr>
            </w:pPr>
            <w:r w:rsidRPr="00CD20FF">
              <w:rPr>
                <w:szCs w:val="20"/>
                <w:lang w:val="en-US"/>
              </w:rPr>
              <w:t>Scan-to-email, Scan-to-FTP, Scan-to-USB, Network TWAIN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2F0CB7" w14:textId="77777777" w:rsidR="009508C3" w:rsidRPr="00CD20FF" w:rsidRDefault="009508C3" w:rsidP="007F25A1">
            <w:pPr>
              <w:rPr>
                <w:szCs w:val="20"/>
                <w:lang w:val="en-US"/>
              </w:rPr>
            </w:pPr>
            <w:r w:rsidRPr="00CD20FF">
              <w:rPr>
                <w:szCs w:val="20"/>
                <w:lang w:val="en-US"/>
              </w:rPr>
              <w:t> </w:t>
            </w:r>
          </w:p>
        </w:tc>
        <w:tc>
          <w:tcPr>
            <w:tcW w:w="1559" w:type="dxa"/>
            <w:tcBorders>
              <w:top w:val="single" w:sz="4" w:space="0" w:color="auto"/>
              <w:left w:val="single" w:sz="4" w:space="0" w:color="auto"/>
              <w:bottom w:val="single" w:sz="4" w:space="0" w:color="auto"/>
              <w:right w:val="single" w:sz="4" w:space="0" w:color="auto"/>
            </w:tcBorders>
          </w:tcPr>
          <w:p w14:paraId="4B07D3C6" w14:textId="77777777" w:rsidR="009508C3" w:rsidRPr="00CD20FF" w:rsidRDefault="009508C3" w:rsidP="007F25A1">
            <w:pPr>
              <w:rPr>
                <w:szCs w:val="20"/>
                <w:lang w:val="en-US"/>
              </w:rPr>
            </w:pPr>
          </w:p>
        </w:tc>
      </w:tr>
      <w:tr w:rsidR="009508C3" w:rsidRPr="008072D5" w14:paraId="27265D89"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646368F7" w14:textId="77777777" w:rsidR="009508C3" w:rsidRPr="00CD20FF" w:rsidRDefault="009508C3" w:rsidP="007F25A1">
            <w:pPr>
              <w:jc w:val="center"/>
              <w:rPr>
                <w:szCs w:val="20"/>
              </w:rPr>
            </w:pPr>
            <w:r w:rsidRPr="00CD20FF">
              <w:rPr>
                <w:szCs w:val="20"/>
              </w:rPr>
              <w:t>26</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EA6EB" w14:textId="77777777" w:rsidR="009508C3" w:rsidRPr="00CD20FF" w:rsidRDefault="009508C3" w:rsidP="007F25A1">
            <w:pPr>
              <w:rPr>
                <w:szCs w:val="20"/>
              </w:rPr>
            </w:pPr>
            <w:proofErr w:type="spellStart"/>
            <w:r w:rsidRPr="00CD20FF">
              <w:rPr>
                <w:szCs w:val="20"/>
              </w:rPr>
              <w:t>Ενσωμ</w:t>
            </w:r>
            <w:proofErr w:type="spellEnd"/>
            <w:r w:rsidRPr="00CD20FF">
              <w:rPr>
                <w:szCs w:val="20"/>
              </w:rPr>
              <w:t xml:space="preserve">ατωμένες </w:t>
            </w:r>
            <w:proofErr w:type="spellStart"/>
            <w:r w:rsidRPr="00CD20FF">
              <w:rPr>
                <w:szCs w:val="20"/>
              </w:rPr>
              <w:t>δυν</w:t>
            </w:r>
            <w:proofErr w:type="spellEnd"/>
            <w:r w:rsidRPr="00CD20FF">
              <w:rPr>
                <w:szCs w:val="20"/>
              </w:rPr>
              <w:t xml:space="preserve">ατότητες </w:t>
            </w:r>
            <w:proofErr w:type="spellStart"/>
            <w:r w:rsidRPr="00CD20FF">
              <w:rPr>
                <w:szCs w:val="20"/>
              </w:rPr>
              <w:t>δικτυ</w:t>
            </w:r>
            <w:proofErr w:type="spellEnd"/>
            <w:r w:rsidRPr="00CD20FF">
              <w:rPr>
                <w:szCs w:val="20"/>
              </w:rPr>
              <w:t xml:space="preserve">ακής </w:t>
            </w:r>
            <w:proofErr w:type="spellStart"/>
            <w:r w:rsidRPr="00CD20FF">
              <w:rPr>
                <w:szCs w:val="20"/>
              </w:rPr>
              <w:t>σάρωσης</w:t>
            </w:r>
            <w:proofErr w:type="spellEnd"/>
            <w:r w:rsidRPr="00CD20FF">
              <w:rPr>
                <w:szCs w:val="20"/>
              </w:rPr>
              <w:t xml:space="preserve">  </w:t>
            </w:r>
          </w:p>
        </w:tc>
        <w:tc>
          <w:tcPr>
            <w:tcW w:w="2977" w:type="dxa"/>
            <w:tcBorders>
              <w:top w:val="single" w:sz="4" w:space="0" w:color="auto"/>
              <w:left w:val="nil"/>
              <w:bottom w:val="single" w:sz="4" w:space="0" w:color="auto"/>
              <w:right w:val="nil"/>
            </w:tcBorders>
            <w:shd w:val="clear" w:color="auto" w:fill="auto"/>
            <w:vAlign w:val="center"/>
            <w:hideMark/>
          </w:tcPr>
          <w:p w14:paraId="31166162" w14:textId="77777777" w:rsidR="009508C3" w:rsidRPr="009508C3" w:rsidRDefault="009508C3" w:rsidP="007F25A1">
            <w:pPr>
              <w:jc w:val="center"/>
              <w:rPr>
                <w:szCs w:val="20"/>
                <w:lang w:val="el-GR"/>
              </w:rPr>
            </w:pPr>
            <w:r w:rsidRPr="009508C3">
              <w:rPr>
                <w:szCs w:val="20"/>
                <w:lang w:val="el-GR"/>
              </w:rPr>
              <w:t xml:space="preserve">σάρωση σε </w:t>
            </w:r>
            <w:r w:rsidRPr="00CD20FF">
              <w:rPr>
                <w:szCs w:val="20"/>
              </w:rPr>
              <w:t>email</w:t>
            </w:r>
            <w:r w:rsidRPr="009508C3">
              <w:rPr>
                <w:szCs w:val="20"/>
                <w:lang w:val="el-GR"/>
              </w:rPr>
              <w:t xml:space="preserve">, σε φάκελο, σε </w:t>
            </w:r>
            <w:r w:rsidRPr="00CD20FF">
              <w:rPr>
                <w:szCs w:val="20"/>
              </w:rPr>
              <w:t>USB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2C88A" w14:textId="77777777" w:rsidR="009508C3" w:rsidRPr="009508C3" w:rsidRDefault="009508C3" w:rsidP="007F25A1">
            <w:pPr>
              <w:rPr>
                <w:szCs w:val="20"/>
                <w:lang w:val="el-GR"/>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79F42B19" w14:textId="77777777" w:rsidR="009508C3" w:rsidRPr="009508C3" w:rsidRDefault="009508C3" w:rsidP="007F25A1">
            <w:pPr>
              <w:rPr>
                <w:szCs w:val="20"/>
                <w:lang w:val="el-GR"/>
              </w:rPr>
            </w:pPr>
          </w:p>
        </w:tc>
      </w:tr>
      <w:tr w:rsidR="009508C3" w:rsidRPr="00CD20FF" w14:paraId="4CB165BB"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05DF2990" w14:textId="77777777" w:rsidR="009508C3" w:rsidRPr="00CD20FF" w:rsidRDefault="009508C3" w:rsidP="007F25A1">
            <w:pPr>
              <w:jc w:val="center"/>
              <w:rPr>
                <w:szCs w:val="20"/>
              </w:rPr>
            </w:pPr>
            <w:r w:rsidRPr="00CD20FF">
              <w:rPr>
                <w:szCs w:val="20"/>
              </w:rPr>
              <w:t>27</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5D4A3627" w14:textId="77777777" w:rsidR="009508C3" w:rsidRPr="00CD20FF" w:rsidRDefault="009508C3" w:rsidP="007F25A1">
            <w:pPr>
              <w:rPr>
                <w:szCs w:val="20"/>
              </w:rPr>
            </w:pPr>
            <w:r w:rsidRPr="00CD20FF">
              <w:rPr>
                <w:szCs w:val="20"/>
              </w:rPr>
              <w:t xml:space="preserve">Να </w:t>
            </w:r>
            <w:proofErr w:type="spellStart"/>
            <w:r w:rsidRPr="00CD20FF">
              <w:rPr>
                <w:szCs w:val="20"/>
              </w:rPr>
              <w:t>δι</w:t>
            </w:r>
            <w:proofErr w:type="spellEnd"/>
            <w:r w:rsidRPr="00CD20FF">
              <w:rPr>
                <w:szCs w:val="20"/>
              </w:rPr>
              <w:t xml:space="preserve">αθέτει </w:t>
            </w:r>
            <w:proofErr w:type="spellStart"/>
            <w:r w:rsidRPr="00CD20FF">
              <w:rPr>
                <w:szCs w:val="20"/>
              </w:rPr>
              <w:t>κωδικούς</w:t>
            </w:r>
            <w:proofErr w:type="spellEnd"/>
            <w:r w:rsidRPr="00CD20FF">
              <w:rPr>
                <w:szCs w:val="20"/>
              </w:rPr>
              <w:t xml:space="preserve"> </w:t>
            </w:r>
            <w:proofErr w:type="spellStart"/>
            <w:r w:rsidRPr="00CD20FF">
              <w:rPr>
                <w:szCs w:val="20"/>
              </w:rPr>
              <w:t>χρηστών</w:t>
            </w:r>
            <w:proofErr w:type="spellEnd"/>
          </w:p>
        </w:tc>
        <w:tc>
          <w:tcPr>
            <w:tcW w:w="2977" w:type="dxa"/>
            <w:tcBorders>
              <w:top w:val="nil"/>
              <w:left w:val="nil"/>
              <w:bottom w:val="single" w:sz="4" w:space="0" w:color="auto"/>
              <w:right w:val="nil"/>
            </w:tcBorders>
            <w:shd w:val="clear" w:color="auto" w:fill="auto"/>
            <w:vAlign w:val="center"/>
            <w:hideMark/>
          </w:tcPr>
          <w:p w14:paraId="030C62E5" w14:textId="77777777" w:rsidR="009508C3" w:rsidRPr="00CD20FF" w:rsidRDefault="009508C3" w:rsidP="007F25A1">
            <w:pPr>
              <w:jc w:val="center"/>
              <w:rPr>
                <w:szCs w:val="20"/>
              </w:rPr>
            </w:pPr>
            <w:r w:rsidRPr="00980983">
              <w:rPr>
                <w:szCs w:val="20"/>
              </w:rPr>
              <w:t xml:space="preserve">≥ </w:t>
            </w:r>
            <w:r w:rsidRPr="00980983">
              <w:rPr>
                <w:szCs w:val="20"/>
                <w:lang w:val="en-US"/>
              </w:rPr>
              <w:t xml:space="preserve">1000 </w:t>
            </w:r>
            <w:proofErr w:type="spellStart"/>
            <w:r w:rsidRPr="00980983">
              <w:rPr>
                <w:szCs w:val="20"/>
              </w:rPr>
              <w:t>κωδικοί</w:t>
            </w:r>
            <w:proofErr w:type="spellEnd"/>
            <w:r w:rsidRPr="00CD20FF">
              <w:rPr>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D3A8DD0" w14:textId="77777777" w:rsidR="009508C3" w:rsidRPr="00CD20FF" w:rsidRDefault="009508C3"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1A5F14E5" w14:textId="77777777" w:rsidR="009508C3" w:rsidRPr="00CD20FF" w:rsidRDefault="009508C3" w:rsidP="007F25A1">
            <w:pPr>
              <w:rPr>
                <w:szCs w:val="20"/>
              </w:rPr>
            </w:pPr>
          </w:p>
        </w:tc>
      </w:tr>
      <w:tr w:rsidR="009508C3" w:rsidRPr="00CD20FF" w14:paraId="2178A8A5"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4C988BA4" w14:textId="77777777" w:rsidR="009508C3" w:rsidRPr="00CD20FF" w:rsidRDefault="009508C3" w:rsidP="007F25A1">
            <w:pPr>
              <w:jc w:val="center"/>
              <w:rPr>
                <w:szCs w:val="20"/>
              </w:rPr>
            </w:pPr>
            <w:r w:rsidRPr="00CD20FF">
              <w:rPr>
                <w:szCs w:val="20"/>
              </w:rPr>
              <w:t>28</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1331E680" w14:textId="77777777" w:rsidR="009508C3" w:rsidRPr="00CD20FF" w:rsidRDefault="009508C3" w:rsidP="007F25A1">
            <w:pPr>
              <w:rPr>
                <w:szCs w:val="20"/>
              </w:rPr>
            </w:pPr>
            <w:proofErr w:type="spellStart"/>
            <w:proofErr w:type="gramStart"/>
            <w:r w:rsidRPr="00CD20FF">
              <w:rPr>
                <w:szCs w:val="20"/>
              </w:rPr>
              <w:t>Οθόνη</w:t>
            </w:r>
            <w:proofErr w:type="spellEnd"/>
            <w:r w:rsidRPr="00CD20FF">
              <w:rPr>
                <w:szCs w:val="20"/>
              </w:rPr>
              <w:t xml:space="preserve">  </w:t>
            </w:r>
            <w:proofErr w:type="spellStart"/>
            <w:r w:rsidRPr="00CD20FF">
              <w:rPr>
                <w:szCs w:val="20"/>
              </w:rPr>
              <w:t>οδηγιών</w:t>
            </w:r>
            <w:proofErr w:type="spellEnd"/>
            <w:proofErr w:type="gramEnd"/>
            <w:r w:rsidRPr="00CD20FF">
              <w:rPr>
                <w:szCs w:val="20"/>
              </w:rPr>
              <w:t xml:space="preserve"> </w:t>
            </w:r>
            <w:proofErr w:type="spellStart"/>
            <w:r w:rsidRPr="00CD20FF">
              <w:rPr>
                <w:szCs w:val="20"/>
              </w:rPr>
              <w:t>λειτουργί</w:t>
            </w:r>
            <w:proofErr w:type="spellEnd"/>
            <w:r w:rsidRPr="00CD20FF">
              <w:rPr>
                <w:szCs w:val="20"/>
              </w:rPr>
              <w:t>ας</w:t>
            </w:r>
          </w:p>
        </w:tc>
        <w:tc>
          <w:tcPr>
            <w:tcW w:w="2977" w:type="dxa"/>
            <w:tcBorders>
              <w:top w:val="nil"/>
              <w:left w:val="nil"/>
              <w:bottom w:val="single" w:sz="4" w:space="0" w:color="auto"/>
              <w:right w:val="nil"/>
            </w:tcBorders>
            <w:shd w:val="clear" w:color="auto" w:fill="auto"/>
            <w:vAlign w:val="center"/>
            <w:hideMark/>
          </w:tcPr>
          <w:p w14:paraId="7C6480C2" w14:textId="77777777" w:rsidR="009508C3" w:rsidRPr="00CD20FF" w:rsidRDefault="009508C3" w:rsidP="007F25A1">
            <w:pPr>
              <w:jc w:val="center"/>
              <w:rPr>
                <w:szCs w:val="20"/>
              </w:rPr>
            </w:pPr>
            <w:proofErr w:type="spellStart"/>
            <w:r w:rsidRPr="00CD20FF">
              <w:rPr>
                <w:szCs w:val="20"/>
              </w:rPr>
              <w:t>Αφής</w:t>
            </w:r>
            <w:proofErr w:type="spellEnd"/>
            <w:r w:rsidRPr="00CD20FF">
              <w:rPr>
                <w:szCs w:val="20"/>
              </w:rPr>
              <w:t xml:space="preserve">, </w:t>
            </w:r>
            <w:proofErr w:type="spellStart"/>
            <w:r w:rsidRPr="00CD20FF">
              <w:rPr>
                <w:szCs w:val="20"/>
              </w:rPr>
              <w:t>τουλάχιστον</w:t>
            </w:r>
            <w:proofErr w:type="spellEnd"/>
            <w:r w:rsidRPr="00CD20FF">
              <w:rPr>
                <w:szCs w:val="20"/>
              </w:rPr>
              <w:t xml:space="preserve"> 10΄΄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6AC7E86" w14:textId="77777777" w:rsidR="009508C3" w:rsidRPr="00CD20FF" w:rsidRDefault="009508C3"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127EB1D3" w14:textId="77777777" w:rsidR="009508C3" w:rsidRPr="00CD20FF" w:rsidRDefault="009508C3" w:rsidP="007F25A1">
            <w:pPr>
              <w:rPr>
                <w:szCs w:val="20"/>
              </w:rPr>
            </w:pPr>
          </w:p>
        </w:tc>
      </w:tr>
      <w:tr w:rsidR="009508C3" w:rsidRPr="008072D5" w14:paraId="68373358"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2CEA963D" w14:textId="77777777" w:rsidR="009508C3" w:rsidRPr="00CD20FF" w:rsidRDefault="009508C3" w:rsidP="007F25A1">
            <w:pPr>
              <w:jc w:val="center"/>
              <w:rPr>
                <w:szCs w:val="20"/>
              </w:rPr>
            </w:pPr>
            <w:r w:rsidRPr="00CD20FF">
              <w:rPr>
                <w:szCs w:val="20"/>
              </w:rPr>
              <w:t>29</w:t>
            </w:r>
          </w:p>
        </w:tc>
        <w:tc>
          <w:tcPr>
            <w:tcW w:w="3166" w:type="dxa"/>
            <w:tcBorders>
              <w:top w:val="nil"/>
              <w:left w:val="single" w:sz="4" w:space="0" w:color="auto"/>
              <w:bottom w:val="single" w:sz="4" w:space="0" w:color="auto"/>
              <w:right w:val="single" w:sz="4" w:space="0" w:color="auto"/>
            </w:tcBorders>
            <w:shd w:val="clear" w:color="auto" w:fill="auto"/>
            <w:vAlign w:val="center"/>
          </w:tcPr>
          <w:p w14:paraId="3E9262E6" w14:textId="77777777" w:rsidR="009508C3" w:rsidRPr="00CD20FF" w:rsidRDefault="009508C3" w:rsidP="007F25A1">
            <w:pPr>
              <w:rPr>
                <w:szCs w:val="20"/>
              </w:rPr>
            </w:pPr>
            <w:r w:rsidRPr="00CD20FF">
              <w:rPr>
                <w:szCs w:val="20"/>
                <w:lang w:val="en-US"/>
              </w:rPr>
              <w:t>Drum</w:t>
            </w:r>
            <w:r w:rsidRPr="00CD20FF">
              <w:rPr>
                <w:szCs w:val="20"/>
              </w:rPr>
              <w:t xml:space="preserve"> </w:t>
            </w:r>
            <w:r w:rsidRPr="00CD20FF">
              <w:rPr>
                <w:szCs w:val="20"/>
                <w:lang w:val="en-US"/>
              </w:rPr>
              <w:t>Unit</w:t>
            </w:r>
            <w:r w:rsidRPr="00CD20FF">
              <w:rPr>
                <w:szCs w:val="20"/>
              </w:rPr>
              <w:t xml:space="preserve"> («</w:t>
            </w:r>
            <w:proofErr w:type="spellStart"/>
            <w:r w:rsidRPr="00CD20FF">
              <w:rPr>
                <w:szCs w:val="20"/>
              </w:rPr>
              <w:t>τύμ</w:t>
            </w:r>
            <w:proofErr w:type="spellEnd"/>
            <w:r w:rsidRPr="00CD20FF">
              <w:rPr>
                <w:szCs w:val="20"/>
              </w:rPr>
              <w:t>πανο</w:t>
            </w:r>
            <w:proofErr w:type="gramStart"/>
            <w:r w:rsidRPr="00CD20FF">
              <w:rPr>
                <w:szCs w:val="20"/>
              </w:rPr>
              <w:t xml:space="preserve">»)   </w:t>
            </w:r>
            <w:proofErr w:type="gramEnd"/>
          </w:p>
        </w:tc>
        <w:tc>
          <w:tcPr>
            <w:tcW w:w="2977" w:type="dxa"/>
            <w:tcBorders>
              <w:top w:val="nil"/>
              <w:left w:val="nil"/>
              <w:bottom w:val="single" w:sz="4" w:space="0" w:color="auto"/>
              <w:right w:val="nil"/>
            </w:tcBorders>
            <w:shd w:val="clear" w:color="auto" w:fill="auto"/>
            <w:vAlign w:val="center"/>
          </w:tcPr>
          <w:p w14:paraId="10E8E900" w14:textId="77777777" w:rsidR="009508C3" w:rsidRPr="009508C3" w:rsidRDefault="009508C3" w:rsidP="007F25A1">
            <w:pPr>
              <w:jc w:val="center"/>
              <w:rPr>
                <w:szCs w:val="20"/>
                <w:lang w:val="el-GR"/>
              </w:rPr>
            </w:pPr>
            <w:r w:rsidRPr="009508C3">
              <w:rPr>
                <w:szCs w:val="20"/>
                <w:lang w:val="el-GR"/>
              </w:rPr>
              <w:t>≥ 250.000 σελίδες</w:t>
            </w:r>
          </w:p>
          <w:p w14:paraId="523F5780" w14:textId="77777777" w:rsidR="009508C3" w:rsidRPr="009508C3" w:rsidRDefault="009508C3" w:rsidP="007F25A1">
            <w:pPr>
              <w:jc w:val="center"/>
              <w:rPr>
                <w:szCs w:val="20"/>
                <w:lang w:val="el-GR"/>
              </w:rPr>
            </w:pPr>
            <w:r w:rsidRPr="009508C3">
              <w:rPr>
                <w:szCs w:val="20"/>
                <w:lang w:val="el-GR"/>
              </w:rPr>
              <w:t xml:space="preserve"> με δυνατότητα προσφοράς ξεχωριστής μονάδας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30CB3AC" w14:textId="77777777" w:rsidR="009508C3" w:rsidRPr="009508C3" w:rsidRDefault="009508C3" w:rsidP="007F25A1">
            <w:pPr>
              <w:rPr>
                <w:szCs w:val="20"/>
                <w:lang w:val="el-GR"/>
              </w:rPr>
            </w:pPr>
          </w:p>
        </w:tc>
        <w:tc>
          <w:tcPr>
            <w:tcW w:w="1559" w:type="dxa"/>
            <w:tcBorders>
              <w:top w:val="single" w:sz="4" w:space="0" w:color="auto"/>
              <w:left w:val="single" w:sz="4" w:space="0" w:color="auto"/>
              <w:bottom w:val="single" w:sz="4" w:space="0" w:color="auto"/>
              <w:right w:val="single" w:sz="4" w:space="0" w:color="auto"/>
            </w:tcBorders>
          </w:tcPr>
          <w:p w14:paraId="7955B615" w14:textId="77777777" w:rsidR="009508C3" w:rsidRPr="009508C3" w:rsidRDefault="009508C3" w:rsidP="007F25A1">
            <w:pPr>
              <w:rPr>
                <w:szCs w:val="20"/>
                <w:lang w:val="el-GR"/>
              </w:rPr>
            </w:pPr>
          </w:p>
        </w:tc>
      </w:tr>
      <w:tr w:rsidR="009508C3" w:rsidRPr="008072D5" w14:paraId="2AD642DD"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28B9B094" w14:textId="77777777" w:rsidR="009508C3" w:rsidRPr="00CD20FF" w:rsidRDefault="009508C3" w:rsidP="007F25A1">
            <w:pPr>
              <w:jc w:val="center"/>
              <w:rPr>
                <w:szCs w:val="20"/>
              </w:rPr>
            </w:pPr>
            <w:r w:rsidRPr="00CD20FF">
              <w:rPr>
                <w:szCs w:val="20"/>
              </w:rPr>
              <w:t>30</w:t>
            </w:r>
          </w:p>
        </w:tc>
        <w:tc>
          <w:tcPr>
            <w:tcW w:w="3166" w:type="dxa"/>
            <w:tcBorders>
              <w:top w:val="nil"/>
              <w:left w:val="single" w:sz="4" w:space="0" w:color="auto"/>
              <w:bottom w:val="single" w:sz="4" w:space="0" w:color="auto"/>
              <w:right w:val="single" w:sz="4" w:space="0" w:color="auto"/>
            </w:tcBorders>
            <w:shd w:val="clear" w:color="auto" w:fill="auto"/>
            <w:vAlign w:val="center"/>
          </w:tcPr>
          <w:p w14:paraId="76B7F009" w14:textId="77777777" w:rsidR="009508C3" w:rsidRPr="00CD20FF" w:rsidRDefault="009508C3" w:rsidP="007F25A1">
            <w:pPr>
              <w:rPr>
                <w:szCs w:val="20"/>
              </w:rPr>
            </w:pPr>
            <w:r w:rsidRPr="00CD20FF">
              <w:rPr>
                <w:szCs w:val="20"/>
                <w:lang w:val="en-US"/>
              </w:rPr>
              <w:t>Developer</w:t>
            </w:r>
            <w:r w:rsidRPr="00CD20FF">
              <w:rPr>
                <w:szCs w:val="20"/>
              </w:rPr>
              <w:t xml:space="preserve"> </w:t>
            </w:r>
            <w:r w:rsidRPr="00CD20FF">
              <w:rPr>
                <w:szCs w:val="20"/>
                <w:lang w:val="en-US"/>
              </w:rPr>
              <w:t>Unit</w:t>
            </w:r>
            <w:r w:rsidRPr="00CD20FF">
              <w:rPr>
                <w:szCs w:val="20"/>
              </w:rPr>
              <w:t xml:space="preserve"> (</w:t>
            </w:r>
            <w:proofErr w:type="spellStart"/>
            <w:r w:rsidRPr="00CD20FF">
              <w:rPr>
                <w:szCs w:val="20"/>
              </w:rPr>
              <w:t>εφόσον</w:t>
            </w:r>
            <w:proofErr w:type="spellEnd"/>
            <w:r w:rsidRPr="00CD20FF">
              <w:rPr>
                <w:szCs w:val="20"/>
              </w:rPr>
              <w:t xml:space="preserve"> </w:t>
            </w:r>
            <w:proofErr w:type="spellStart"/>
            <w:r w:rsidRPr="00CD20FF">
              <w:rPr>
                <w:szCs w:val="20"/>
              </w:rPr>
              <w:t>δι</w:t>
            </w:r>
            <w:proofErr w:type="spellEnd"/>
            <w:r w:rsidRPr="00CD20FF">
              <w:rPr>
                <w:szCs w:val="20"/>
              </w:rPr>
              <w:t xml:space="preserve">αθέτει)  </w:t>
            </w:r>
          </w:p>
        </w:tc>
        <w:tc>
          <w:tcPr>
            <w:tcW w:w="2977" w:type="dxa"/>
            <w:tcBorders>
              <w:top w:val="nil"/>
              <w:left w:val="nil"/>
              <w:bottom w:val="single" w:sz="4" w:space="0" w:color="auto"/>
              <w:right w:val="nil"/>
            </w:tcBorders>
            <w:shd w:val="clear" w:color="auto" w:fill="auto"/>
            <w:vAlign w:val="center"/>
          </w:tcPr>
          <w:p w14:paraId="0980740C" w14:textId="77777777" w:rsidR="009508C3" w:rsidRPr="009508C3" w:rsidRDefault="009508C3" w:rsidP="007F25A1">
            <w:pPr>
              <w:jc w:val="center"/>
              <w:rPr>
                <w:szCs w:val="20"/>
                <w:lang w:val="el-GR"/>
              </w:rPr>
            </w:pPr>
            <w:r w:rsidRPr="009508C3">
              <w:rPr>
                <w:szCs w:val="20"/>
                <w:lang w:val="el-GR"/>
              </w:rPr>
              <w:t>≥ 250.000 με δυνατότητα προσφοράς ξεχωριστής μονάδας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FF09DB1" w14:textId="77777777" w:rsidR="009508C3" w:rsidRPr="009508C3" w:rsidRDefault="009508C3" w:rsidP="007F25A1">
            <w:pPr>
              <w:rPr>
                <w:szCs w:val="20"/>
                <w:lang w:val="el-GR"/>
              </w:rPr>
            </w:pPr>
          </w:p>
        </w:tc>
        <w:tc>
          <w:tcPr>
            <w:tcW w:w="1559" w:type="dxa"/>
            <w:tcBorders>
              <w:top w:val="single" w:sz="4" w:space="0" w:color="auto"/>
              <w:left w:val="single" w:sz="4" w:space="0" w:color="auto"/>
              <w:bottom w:val="single" w:sz="4" w:space="0" w:color="auto"/>
              <w:right w:val="single" w:sz="4" w:space="0" w:color="auto"/>
            </w:tcBorders>
          </w:tcPr>
          <w:p w14:paraId="6CDE6504" w14:textId="77777777" w:rsidR="009508C3" w:rsidRPr="009508C3" w:rsidRDefault="009508C3" w:rsidP="007F25A1">
            <w:pPr>
              <w:rPr>
                <w:szCs w:val="20"/>
                <w:lang w:val="el-GR"/>
              </w:rPr>
            </w:pPr>
          </w:p>
        </w:tc>
      </w:tr>
      <w:tr w:rsidR="009508C3" w:rsidRPr="00CD20FF" w14:paraId="6F41A5E6"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78CFEE3A" w14:textId="77777777" w:rsidR="009508C3" w:rsidRPr="00CD20FF" w:rsidRDefault="009508C3" w:rsidP="007F25A1">
            <w:pPr>
              <w:jc w:val="center"/>
              <w:rPr>
                <w:szCs w:val="20"/>
              </w:rPr>
            </w:pPr>
            <w:r w:rsidRPr="00CD20FF">
              <w:rPr>
                <w:szCs w:val="20"/>
              </w:rPr>
              <w:t>31</w:t>
            </w:r>
          </w:p>
        </w:tc>
        <w:tc>
          <w:tcPr>
            <w:tcW w:w="3166" w:type="dxa"/>
            <w:tcBorders>
              <w:top w:val="nil"/>
              <w:left w:val="single" w:sz="4" w:space="0" w:color="auto"/>
              <w:bottom w:val="single" w:sz="4" w:space="0" w:color="auto"/>
              <w:right w:val="single" w:sz="4" w:space="0" w:color="auto"/>
            </w:tcBorders>
            <w:shd w:val="clear" w:color="auto" w:fill="auto"/>
            <w:vAlign w:val="center"/>
          </w:tcPr>
          <w:p w14:paraId="5BF30E05" w14:textId="77777777" w:rsidR="009508C3" w:rsidRPr="009508C3" w:rsidRDefault="009508C3" w:rsidP="007F25A1">
            <w:pPr>
              <w:rPr>
                <w:szCs w:val="20"/>
                <w:lang w:val="el-GR"/>
              </w:rPr>
            </w:pPr>
            <w:r w:rsidRPr="009508C3">
              <w:rPr>
                <w:szCs w:val="20"/>
                <w:lang w:val="el-GR"/>
              </w:rPr>
              <w:t xml:space="preserve">Στην τιμή να περιλαμβάνεται γνήσιο </w:t>
            </w:r>
            <w:proofErr w:type="spellStart"/>
            <w:r w:rsidRPr="009508C3">
              <w:rPr>
                <w:szCs w:val="20"/>
                <w:lang w:val="el-GR"/>
              </w:rPr>
              <w:t>τόνερ</w:t>
            </w:r>
            <w:proofErr w:type="spellEnd"/>
            <w:r w:rsidRPr="009508C3">
              <w:rPr>
                <w:szCs w:val="20"/>
                <w:lang w:val="el-GR"/>
              </w:rPr>
              <w:t xml:space="preserve">, τουλάχιστον για  35 </w:t>
            </w:r>
            <w:proofErr w:type="spellStart"/>
            <w:r w:rsidRPr="009508C3">
              <w:rPr>
                <w:szCs w:val="20"/>
                <w:lang w:val="el-GR"/>
              </w:rPr>
              <w:t>χιλ</w:t>
            </w:r>
            <w:proofErr w:type="spellEnd"/>
            <w:r w:rsidRPr="009508C3">
              <w:rPr>
                <w:szCs w:val="20"/>
                <w:lang w:val="el-GR"/>
              </w:rPr>
              <w:t xml:space="preserve"> εκτυπώσεις</w:t>
            </w:r>
          </w:p>
        </w:tc>
        <w:tc>
          <w:tcPr>
            <w:tcW w:w="2977" w:type="dxa"/>
            <w:tcBorders>
              <w:top w:val="nil"/>
              <w:left w:val="nil"/>
              <w:bottom w:val="single" w:sz="4" w:space="0" w:color="auto"/>
              <w:right w:val="nil"/>
            </w:tcBorders>
            <w:shd w:val="clear" w:color="auto" w:fill="auto"/>
            <w:vAlign w:val="center"/>
          </w:tcPr>
          <w:p w14:paraId="166DC5D6" w14:textId="77777777" w:rsidR="009508C3" w:rsidRPr="00CD20FF" w:rsidRDefault="009508C3"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C4B6B6D" w14:textId="77777777" w:rsidR="009508C3" w:rsidRPr="00CD20FF" w:rsidRDefault="009508C3" w:rsidP="007F25A1">
            <w:pPr>
              <w:rPr>
                <w:szCs w:val="20"/>
              </w:rPr>
            </w:pPr>
          </w:p>
        </w:tc>
        <w:tc>
          <w:tcPr>
            <w:tcW w:w="1559" w:type="dxa"/>
            <w:tcBorders>
              <w:top w:val="single" w:sz="4" w:space="0" w:color="auto"/>
              <w:left w:val="single" w:sz="4" w:space="0" w:color="auto"/>
              <w:bottom w:val="single" w:sz="4" w:space="0" w:color="auto"/>
              <w:right w:val="single" w:sz="4" w:space="0" w:color="auto"/>
            </w:tcBorders>
          </w:tcPr>
          <w:p w14:paraId="4464EF6B" w14:textId="77777777" w:rsidR="009508C3" w:rsidRPr="00CD20FF" w:rsidRDefault="009508C3" w:rsidP="007F25A1">
            <w:pPr>
              <w:rPr>
                <w:szCs w:val="20"/>
              </w:rPr>
            </w:pPr>
          </w:p>
        </w:tc>
      </w:tr>
      <w:tr w:rsidR="009508C3" w:rsidRPr="00CD20FF" w14:paraId="4D85D186"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44865414" w14:textId="77777777" w:rsidR="009508C3" w:rsidRPr="00CD20FF" w:rsidRDefault="009508C3" w:rsidP="007F25A1">
            <w:pPr>
              <w:jc w:val="center"/>
              <w:rPr>
                <w:szCs w:val="20"/>
              </w:rPr>
            </w:pPr>
            <w:r w:rsidRPr="00CD20FF">
              <w:rPr>
                <w:szCs w:val="20"/>
              </w:rPr>
              <w:t>32</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14:paraId="70544FEA" w14:textId="77777777" w:rsidR="009508C3" w:rsidRPr="009508C3" w:rsidRDefault="009508C3" w:rsidP="007F25A1">
            <w:pPr>
              <w:rPr>
                <w:szCs w:val="20"/>
                <w:lang w:val="el-GR"/>
              </w:rPr>
            </w:pPr>
            <w:r w:rsidRPr="009508C3">
              <w:rPr>
                <w:szCs w:val="20"/>
                <w:lang w:val="el-GR"/>
              </w:rPr>
              <w:t>Στην τιμή να περιλαμβάνεται το κόστος συναρμολόγησης και εγκατάστασης</w:t>
            </w:r>
          </w:p>
        </w:tc>
        <w:tc>
          <w:tcPr>
            <w:tcW w:w="2977" w:type="dxa"/>
            <w:tcBorders>
              <w:top w:val="single" w:sz="4" w:space="0" w:color="auto"/>
              <w:left w:val="nil"/>
              <w:bottom w:val="single" w:sz="4" w:space="0" w:color="auto"/>
              <w:right w:val="nil"/>
            </w:tcBorders>
            <w:shd w:val="clear" w:color="auto" w:fill="auto"/>
            <w:vAlign w:val="center"/>
          </w:tcPr>
          <w:p w14:paraId="6D8ABD3D" w14:textId="77777777" w:rsidR="009508C3" w:rsidRPr="00CD20FF" w:rsidRDefault="009508C3"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E8AC976" w14:textId="77777777" w:rsidR="009508C3" w:rsidRPr="00CD20FF" w:rsidRDefault="009508C3" w:rsidP="007F25A1">
            <w:pPr>
              <w:rPr>
                <w:szCs w:val="20"/>
              </w:rPr>
            </w:pPr>
          </w:p>
        </w:tc>
        <w:tc>
          <w:tcPr>
            <w:tcW w:w="1559" w:type="dxa"/>
            <w:tcBorders>
              <w:top w:val="single" w:sz="4" w:space="0" w:color="auto"/>
              <w:left w:val="single" w:sz="4" w:space="0" w:color="auto"/>
              <w:bottom w:val="single" w:sz="4" w:space="0" w:color="auto"/>
              <w:right w:val="single" w:sz="4" w:space="0" w:color="auto"/>
            </w:tcBorders>
          </w:tcPr>
          <w:p w14:paraId="2D5FC142" w14:textId="77777777" w:rsidR="009508C3" w:rsidRPr="00CD20FF" w:rsidRDefault="009508C3" w:rsidP="007F25A1">
            <w:pPr>
              <w:rPr>
                <w:szCs w:val="20"/>
              </w:rPr>
            </w:pPr>
          </w:p>
        </w:tc>
      </w:tr>
      <w:tr w:rsidR="009508C3" w:rsidRPr="00CD20FF" w14:paraId="1C3A0360"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21C3E5A3" w14:textId="77777777" w:rsidR="009508C3" w:rsidRPr="00CD20FF" w:rsidRDefault="009508C3" w:rsidP="007F25A1">
            <w:pPr>
              <w:jc w:val="center"/>
              <w:rPr>
                <w:szCs w:val="20"/>
              </w:rPr>
            </w:pPr>
            <w:r w:rsidRPr="00CD20FF">
              <w:rPr>
                <w:szCs w:val="20"/>
              </w:rPr>
              <w:t>33</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14:paraId="734D5D87" w14:textId="77777777" w:rsidR="009508C3" w:rsidRPr="009508C3" w:rsidRDefault="009508C3" w:rsidP="007F25A1">
            <w:pPr>
              <w:rPr>
                <w:szCs w:val="20"/>
                <w:lang w:val="el-GR"/>
              </w:rPr>
            </w:pPr>
            <w:r w:rsidRPr="009508C3">
              <w:rPr>
                <w:szCs w:val="20"/>
                <w:lang w:val="el-GR"/>
              </w:rPr>
              <w:t xml:space="preserve">Εγγύηση καλής λειτουργίας, σε ανταλλακτικά και εργασία </w:t>
            </w:r>
          </w:p>
        </w:tc>
        <w:tc>
          <w:tcPr>
            <w:tcW w:w="2977" w:type="dxa"/>
            <w:tcBorders>
              <w:top w:val="single" w:sz="4" w:space="0" w:color="auto"/>
              <w:left w:val="nil"/>
              <w:bottom w:val="single" w:sz="4" w:space="0" w:color="auto"/>
              <w:right w:val="nil"/>
            </w:tcBorders>
            <w:shd w:val="clear" w:color="auto" w:fill="auto"/>
            <w:vAlign w:val="center"/>
          </w:tcPr>
          <w:p w14:paraId="7A09F089" w14:textId="77777777" w:rsidR="009508C3" w:rsidRPr="00CD20FF" w:rsidRDefault="009508C3" w:rsidP="007F25A1">
            <w:pPr>
              <w:jc w:val="center"/>
              <w:rPr>
                <w:szCs w:val="20"/>
              </w:rPr>
            </w:pPr>
            <w:proofErr w:type="spellStart"/>
            <w:r w:rsidRPr="00CD20FF">
              <w:rPr>
                <w:szCs w:val="20"/>
              </w:rPr>
              <w:t>Τουλάχιστον</w:t>
            </w:r>
            <w:proofErr w:type="spellEnd"/>
            <w:r w:rsidRPr="00CD20FF">
              <w:rPr>
                <w:szCs w:val="20"/>
              </w:rPr>
              <w:t xml:space="preserve"> 3 </w:t>
            </w:r>
            <w:proofErr w:type="spellStart"/>
            <w:r w:rsidRPr="00CD20FF">
              <w:rPr>
                <w:szCs w:val="20"/>
              </w:rPr>
              <w:t>έτη</w:t>
            </w:r>
            <w:proofErr w:type="spellEnd"/>
            <w:r w:rsidRPr="00CD20FF">
              <w:rPr>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A5DB892" w14:textId="77777777" w:rsidR="009508C3" w:rsidRPr="00CD20FF" w:rsidRDefault="009508C3" w:rsidP="007F25A1">
            <w:pPr>
              <w:rPr>
                <w:szCs w:val="20"/>
              </w:rPr>
            </w:pPr>
          </w:p>
        </w:tc>
        <w:tc>
          <w:tcPr>
            <w:tcW w:w="1559" w:type="dxa"/>
            <w:tcBorders>
              <w:top w:val="single" w:sz="4" w:space="0" w:color="auto"/>
              <w:left w:val="single" w:sz="4" w:space="0" w:color="auto"/>
              <w:bottom w:val="single" w:sz="4" w:space="0" w:color="auto"/>
              <w:right w:val="single" w:sz="4" w:space="0" w:color="auto"/>
            </w:tcBorders>
          </w:tcPr>
          <w:p w14:paraId="287E9C2C" w14:textId="77777777" w:rsidR="009508C3" w:rsidRPr="00CD20FF" w:rsidRDefault="009508C3" w:rsidP="007F25A1">
            <w:pPr>
              <w:rPr>
                <w:szCs w:val="20"/>
              </w:rPr>
            </w:pPr>
          </w:p>
        </w:tc>
      </w:tr>
      <w:tr w:rsidR="009508C3" w:rsidRPr="00CD20FF" w14:paraId="10BD6B55"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78A046F9" w14:textId="77777777" w:rsidR="009508C3" w:rsidRPr="00980983" w:rsidRDefault="009508C3" w:rsidP="007F25A1">
            <w:pPr>
              <w:jc w:val="center"/>
              <w:rPr>
                <w:szCs w:val="20"/>
              </w:rPr>
            </w:pPr>
            <w:r w:rsidRPr="00980983">
              <w:rPr>
                <w:szCs w:val="20"/>
              </w:rPr>
              <w:t>34</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14:paraId="37CFBB23" w14:textId="77777777" w:rsidR="009508C3" w:rsidRPr="009508C3" w:rsidRDefault="009508C3" w:rsidP="007F25A1">
            <w:pPr>
              <w:rPr>
                <w:szCs w:val="20"/>
                <w:lang w:val="el-GR"/>
              </w:rPr>
            </w:pPr>
            <w:r w:rsidRPr="009508C3">
              <w:rPr>
                <w:szCs w:val="20"/>
                <w:lang w:val="el-GR"/>
              </w:rPr>
              <w:t xml:space="preserve">Βεβαίωση από κατασκευαστή </w:t>
            </w:r>
            <w:r w:rsidRPr="009508C3">
              <w:rPr>
                <w:b/>
                <w:bCs/>
                <w:szCs w:val="20"/>
                <w:lang w:val="el-GR"/>
              </w:rPr>
              <w:t>ή την επίσημη αντιπροσωπεία</w:t>
            </w:r>
            <w:r w:rsidRPr="009508C3">
              <w:rPr>
                <w:szCs w:val="20"/>
                <w:lang w:val="el-GR"/>
              </w:rPr>
              <w:t xml:space="preserve"> για υποστήριξη σε ανταλλακτικά  </w:t>
            </w:r>
          </w:p>
        </w:tc>
        <w:tc>
          <w:tcPr>
            <w:tcW w:w="2977" w:type="dxa"/>
            <w:tcBorders>
              <w:top w:val="single" w:sz="4" w:space="0" w:color="auto"/>
              <w:left w:val="nil"/>
              <w:bottom w:val="single" w:sz="4" w:space="0" w:color="auto"/>
              <w:right w:val="nil"/>
            </w:tcBorders>
            <w:shd w:val="clear" w:color="auto" w:fill="auto"/>
            <w:vAlign w:val="center"/>
          </w:tcPr>
          <w:p w14:paraId="374B1125" w14:textId="77777777" w:rsidR="009508C3" w:rsidRPr="00CD20FF" w:rsidRDefault="009508C3" w:rsidP="007F25A1">
            <w:pPr>
              <w:jc w:val="center"/>
              <w:rPr>
                <w:szCs w:val="20"/>
              </w:rPr>
            </w:pPr>
            <w:proofErr w:type="spellStart"/>
            <w:r w:rsidRPr="00980983">
              <w:rPr>
                <w:szCs w:val="20"/>
              </w:rPr>
              <w:t>Τουλάχιστον</w:t>
            </w:r>
            <w:proofErr w:type="spellEnd"/>
            <w:r w:rsidRPr="00980983">
              <w:rPr>
                <w:szCs w:val="20"/>
              </w:rPr>
              <w:t xml:space="preserve"> 5 </w:t>
            </w:r>
            <w:proofErr w:type="spellStart"/>
            <w:r w:rsidRPr="00980983">
              <w:rPr>
                <w:szCs w:val="20"/>
              </w:rPr>
              <w:t>έτη</w:t>
            </w:r>
            <w:proofErr w:type="spellEnd"/>
            <w:r w:rsidRPr="00CD20FF">
              <w:rPr>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5DD93B4" w14:textId="77777777" w:rsidR="009508C3" w:rsidRPr="00CD20FF" w:rsidRDefault="009508C3" w:rsidP="007F25A1">
            <w:pPr>
              <w:rPr>
                <w:szCs w:val="20"/>
              </w:rPr>
            </w:pPr>
          </w:p>
        </w:tc>
        <w:tc>
          <w:tcPr>
            <w:tcW w:w="1559" w:type="dxa"/>
            <w:tcBorders>
              <w:top w:val="single" w:sz="4" w:space="0" w:color="auto"/>
              <w:left w:val="single" w:sz="4" w:space="0" w:color="auto"/>
              <w:bottom w:val="single" w:sz="4" w:space="0" w:color="auto"/>
              <w:right w:val="single" w:sz="4" w:space="0" w:color="auto"/>
            </w:tcBorders>
          </w:tcPr>
          <w:p w14:paraId="3078435F" w14:textId="77777777" w:rsidR="009508C3" w:rsidRPr="00CD20FF" w:rsidRDefault="009508C3" w:rsidP="007F25A1">
            <w:pPr>
              <w:rPr>
                <w:szCs w:val="20"/>
              </w:rPr>
            </w:pPr>
          </w:p>
        </w:tc>
      </w:tr>
    </w:tbl>
    <w:p w14:paraId="107AFBFA" w14:textId="77777777" w:rsidR="009508C3" w:rsidRDefault="009508C3" w:rsidP="00506E3A">
      <w:pPr>
        <w:rPr>
          <w:rFonts w:cstheme="minorHAnsi"/>
          <w:b/>
          <w:szCs w:val="22"/>
          <w:u w:val="single"/>
          <w:lang w:val="el-GR"/>
        </w:rPr>
      </w:pPr>
    </w:p>
    <w:bookmarkEnd w:id="124"/>
    <w:p w14:paraId="4BAE3F60" w14:textId="77777777" w:rsidR="009508C3" w:rsidRPr="009508C3" w:rsidRDefault="009508C3" w:rsidP="00506E3A">
      <w:pPr>
        <w:rPr>
          <w:rFonts w:cstheme="minorHAnsi"/>
          <w:b/>
          <w:szCs w:val="22"/>
          <w:u w:val="single"/>
          <w:lang w:val="el-GR"/>
        </w:rPr>
      </w:pPr>
    </w:p>
    <w:tbl>
      <w:tblPr>
        <w:tblW w:w="9351" w:type="dxa"/>
        <w:jc w:val="center"/>
        <w:tblLayout w:type="fixed"/>
        <w:tblLook w:val="04A0" w:firstRow="1" w:lastRow="0" w:firstColumn="1" w:lastColumn="0" w:noHBand="0" w:noVBand="1"/>
      </w:tblPr>
      <w:tblGrid>
        <w:gridCol w:w="852"/>
        <w:gridCol w:w="2976"/>
        <w:gridCol w:w="2551"/>
        <w:gridCol w:w="1418"/>
        <w:gridCol w:w="1554"/>
      </w:tblGrid>
      <w:tr w:rsidR="009508C3" w:rsidRPr="009508C3" w14:paraId="489F1A62" w14:textId="77777777" w:rsidTr="007F25A1">
        <w:trPr>
          <w:trHeight w:val="402"/>
          <w:jc w:val="center"/>
        </w:trPr>
        <w:tc>
          <w:tcPr>
            <w:tcW w:w="9351"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60FB0A89" w14:textId="77777777" w:rsidR="004C530C" w:rsidRPr="004C530C" w:rsidRDefault="009508C3" w:rsidP="004C530C">
            <w:pPr>
              <w:jc w:val="center"/>
              <w:rPr>
                <w:b/>
                <w:bCs/>
                <w:szCs w:val="20"/>
                <w:lang w:val="el-GR"/>
              </w:rPr>
            </w:pPr>
            <w:bookmarkStart w:id="126" w:name="_Hlk170905685"/>
            <w:r>
              <w:rPr>
                <w:b/>
                <w:bCs/>
                <w:szCs w:val="20"/>
                <w:lang w:val="el-GR"/>
              </w:rPr>
              <w:t>ΟΜΑΔΑ Α΄</w:t>
            </w:r>
            <w:r w:rsidRPr="009508C3">
              <w:rPr>
                <w:b/>
                <w:bCs/>
                <w:szCs w:val="20"/>
                <w:lang w:val="el-GR"/>
              </w:rPr>
              <w:t xml:space="preserve"> </w:t>
            </w:r>
            <w:r w:rsidR="004C530C" w:rsidRPr="004C530C">
              <w:rPr>
                <w:b/>
                <w:bCs/>
                <w:szCs w:val="20"/>
                <w:lang w:val="el-GR"/>
              </w:rPr>
              <w:t xml:space="preserve">ΦΩΤΟΑΝΤΙΓΡΑΦΙΚΟ-ΕΚΤΥΠΩΤΗΣ-ΕΓΧΡΩΜΟΣ ΣΑΡΩΤΗΣ </w:t>
            </w:r>
          </w:p>
          <w:p w14:paraId="1BD800B0" w14:textId="19D01BE3" w:rsidR="009508C3" w:rsidRPr="009508C3" w:rsidRDefault="004C530C" w:rsidP="004C530C">
            <w:pPr>
              <w:jc w:val="center"/>
              <w:rPr>
                <w:b/>
                <w:bCs/>
                <w:szCs w:val="20"/>
                <w:lang w:val="el-GR"/>
              </w:rPr>
            </w:pPr>
            <w:r w:rsidRPr="004C530C">
              <w:rPr>
                <w:b/>
                <w:bCs/>
                <w:szCs w:val="20"/>
                <w:lang w:val="el-GR"/>
              </w:rPr>
              <w:t xml:space="preserve">Ασπρόμαυρος Α3  (30 </w:t>
            </w:r>
            <w:proofErr w:type="spellStart"/>
            <w:r w:rsidRPr="004C530C">
              <w:rPr>
                <w:b/>
                <w:bCs/>
                <w:szCs w:val="20"/>
                <w:lang w:val="el-GR"/>
              </w:rPr>
              <w:t>ppm</w:t>
            </w:r>
            <w:proofErr w:type="spellEnd"/>
            <w:r w:rsidRPr="004C530C">
              <w:rPr>
                <w:b/>
                <w:bCs/>
                <w:szCs w:val="20"/>
                <w:lang w:val="el-GR"/>
              </w:rPr>
              <w:t>)</w:t>
            </w:r>
          </w:p>
        </w:tc>
      </w:tr>
      <w:tr w:rsidR="009508C3" w:rsidRPr="00CD20FF" w14:paraId="47BDDBF6" w14:textId="77777777" w:rsidTr="007F25A1">
        <w:trPr>
          <w:trHeight w:val="402"/>
          <w:jc w:val="center"/>
        </w:trPr>
        <w:tc>
          <w:tcPr>
            <w:tcW w:w="852" w:type="dxa"/>
            <w:tcBorders>
              <w:top w:val="single" w:sz="4" w:space="0" w:color="auto"/>
              <w:left w:val="single" w:sz="4" w:space="0" w:color="auto"/>
              <w:bottom w:val="single" w:sz="4" w:space="0" w:color="auto"/>
              <w:right w:val="single" w:sz="4" w:space="0" w:color="auto"/>
            </w:tcBorders>
            <w:shd w:val="pct15" w:color="auto" w:fill="auto"/>
            <w:vAlign w:val="center"/>
          </w:tcPr>
          <w:p w14:paraId="1AC3EF28" w14:textId="77777777" w:rsidR="009508C3" w:rsidRPr="00CD20FF" w:rsidRDefault="009508C3" w:rsidP="007F25A1">
            <w:pPr>
              <w:jc w:val="center"/>
              <w:rPr>
                <w:b/>
                <w:bCs/>
                <w:szCs w:val="20"/>
              </w:rPr>
            </w:pPr>
            <w:r w:rsidRPr="00CD20FF">
              <w:rPr>
                <w:b/>
                <w:bCs/>
                <w:szCs w:val="20"/>
              </w:rPr>
              <w:t>Α/Α</w:t>
            </w:r>
          </w:p>
        </w:tc>
        <w:tc>
          <w:tcPr>
            <w:tcW w:w="297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9BA84EE" w14:textId="77777777" w:rsidR="009508C3" w:rsidRPr="00CD20FF" w:rsidRDefault="009508C3" w:rsidP="007F25A1">
            <w:pPr>
              <w:jc w:val="center"/>
              <w:rPr>
                <w:b/>
                <w:bCs/>
                <w:szCs w:val="20"/>
              </w:rPr>
            </w:pPr>
            <w:r w:rsidRPr="00CD20FF">
              <w:rPr>
                <w:b/>
                <w:bCs/>
                <w:szCs w:val="20"/>
              </w:rPr>
              <w:t>ΠΡΟΔΙΑΓΡΑΦΗ</w:t>
            </w:r>
          </w:p>
        </w:tc>
        <w:tc>
          <w:tcPr>
            <w:tcW w:w="2551" w:type="dxa"/>
            <w:tcBorders>
              <w:top w:val="single" w:sz="4" w:space="0" w:color="auto"/>
              <w:left w:val="nil"/>
              <w:bottom w:val="single" w:sz="4" w:space="0" w:color="auto"/>
              <w:right w:val="nil"/>
            </w:tcBorders>
            <w:shd w:val="pct15" w:color="auto" w:fill="auto"/>
            <w:vAlign w:val="center"/>
            <w:hideMark/>
          </w:tcPr>
          <w:p w14:paraId="338A8F87" w14:textId="77777777" w:rsidR="009508C3" w:rsidRPr="00CD20FF" w:rsidRDefault="009508C3" w:rsidP="007F25A1">
            <w:pPr>
              <w:jc w:val="center"/>
              <w:rPr>
                <w:b/>
                <w:bCs/>
                <w:szCs w:val="20"/>
              </w:rPr>
            </w:pPr>
            <w:r w:rsidRPr="00CD20FF">
              <w:rPr>
                <w:b/>
                <w:bCs/>
                <w:szCs w:val="20"/>
              </w:rPr>
              <w:t>ΑΠΑΙΤΗΣΗ</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5B10B8D" w14:textId="77777777" w:rsidR="009508C3" w:rsidRPr="00CD20FF" w:rsidRDefault="009508C3" w:rsidP="007F25A1">
            <w:pPr>
              <w:jc w:val="center"/>
              <w:rPr>
                <w:b/>
                <w:bCs/>
                <w:szCs w:val="20"/>
              </w:rPr>
            </w:pPr>
            <w:r w:rsidRPr="00CD20FF">
              <w:rPr>
                <w:b/>
                <w:bCs/>
                <w:szCs w:val="20"/>
              </w:rPr>
              <w:t>ΑΠΑΝΤΗΣΗ</w:t>
            </w:r>
          </w:p>
        </w:tc>
        <w:tc>
          <w:tcPr>
            <w:tcW w:w="1554" w:type="dxa"/>
            <w:tcBorders>
              <w:top w:val="single" w:sz="4" w:space="0" w:color="auto"/>
              <w:left w:val="single" w:sz="4" w:space="0" w:color="auto"/>
              <w:bottom w:val="single" w:sz="4" w:space="0" w:color="auto"/>
              <w:right w:val="single" w:sz="4" w:space="0" w:color="auto"/>
            </w:tcBorders>
            <w:shd w:val="pct15" w:color="auto" w:fill="auto"/>
            <w:vAlign w:val="center"/>
          </w:tcPr>
          <w:p w14:paraId="5415146F" w14:textId="77777777" w:rsidR="009508C3" w:rsidRPr="00CD20FF" w:rsidRDefault="009508C3" w:rsidP="007F25A1">
            <w:pPr>
              <w:jc w:val="center"/>
              <w:rPr>
                <w:b/>
                <w:bCs/>
                <w:szCs w:val="20"/>
              </w:rPr>
            </w:pPr>
            <w:r w:rsidRPr="00CD20FF">
              <w:rPr>
                <w:b/>
                <w:bCs/>
                <w:szCs w:val="20"/>
              </w:rPr>
              <w:t>ΠΑΡΑΠΟΜΠΗ</w:t>
            </w:r>
          </w:p>
        </w:tc>
      </w:tr>
      <w:tr w:rsidR="009508C3" w:rsidRPr="00CD20FF" w14:paraId="066165A8"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59AC4CF3" w14:textId="77777777" w:rsidR="009508C3" w:rsidRPr="00CD20FF" w:rsidRDefault="009508C3" w:rsidP="007F25A1">
            <w:pPr>
              <w:jc w:val="center"/>
              <w:rPr>
                <w:szCs w:val="20"/>
              </w:rPr>
            </w:pPr>
            <w:r w:rsidRPr="00CD20FF">
              <w:rPr>
                <w:szCs w:val="20"/>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0E549" w14:textId="77777777" w:rsidR="009508C3" w:rsidRPr="009508C3" w:rsidRDefault="009508C3" w:rsidP="007F25A1">
            <w:pPr>
              <w:rPr>
                <w:szCs w:val="20"/>
                <w:lang w:val="el-GR"/>
              </w:rPr>
            </w:pPr>
            <w:r w:rsidRPr="009508C3">
              <w:rPr>
                <w:szCs w:val="20"/>
                <w:lang w:val="el-GR"/>
              </w:rPr>
              <w:t>Να αναφερθεί μοντέλο και κατασκευαστής</w:t>
            </w:r>
          </w:p>
        </w:tc>
        <w:tc>
          <w:tcPr>
            <w:tcW w:w="2551" w:type="dxa"/>
            <w:tcBorders>
              <w:top w:val="single" w:sz="4" w:space="0" w:color="auto"/>
              <w:left w:val="nil"/>
              <w:bottom w:val="single" w:sz="4" w:space="0" w:color="auto"/>
              <w:right w:val="nil"/>
            </w:tcBorders>
            <w:shd w:val="clear" w:color="auto" w:fill="auto"/>
            <w:vAlign w:val="center"/>
            <w:hideMark/>
          </w:tcPr>
          <w:p w14:paraId="1D3907A6" w14:textId="77777777" w:rsidR="009508C3" w:rsidRPr="00CD20FF" w:rsidRDefault="009508C3"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734E3" w14:textId="77777777" w:rsidR="009508C3" w:rsidRPr="00CD20FF" w:rsidRDefault="009508C3"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53E4AA2D" w14:textId="77777777" w:rsidR="009508C3" w:rsidRPr="00CD20FF" w:rsidRDefault="009508C3" w:rsidP="007F25A1">
            <w:pPr>
              <w:rPr>
                <w:szCs w:val="20"/>
              </w:rPr>
            </w:pPr>
          </w:p>
        </w:tc>
      </w:tr>
      <w:tr w:rsidR="009508C3" w:rsidRPr="00CD20FF" w14:paraId="0EF2AE91"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61858152" w14:textId="77777777" w:rsidR="009508C3" w:rsidRPr="00CD20FF" w:rsidRDefault="009508C3" w:rsidP="007F25A1">
            <w:pPr>
              <w:jc w:val="center"/>
              <w:rPr>
                <w:szCs w:val="20"/>
              </w:rPr>
            </w:pPr>
            <w:r w:rsidRPr="00CD20FF">
              <w:rPr>
                <w:szCs w:val="20"/>
              </w:rPr>
              <w:t>2</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9BF15D5" w14:textId="77777777" w:rsidR="009508C3" w:rsidRPr="009508C3" w:rsidRDefault="009508C3" w:rsidP="007F25A1">
            <w:pPr>
              <w:rPr>
                <w:szCs w:val="20"/>
                <w:lang w:val="el-GR"/>
              </w:rPr>
            </w:pPr>
            <w:r w:rsidRPr="009508C3">
              <w:rPr>
                <w:szCs w:val="20"/>
                <w:lang w:val="el-GR"/>
              </w:rPr>
              <w:t>Ψηφιακό  σύγχρονης τεχνολογίας και αμεταχείριστο.</w:t>
            </w:r>
          </w:p>
        </w:tc>
        <w:tc>
          <w:tcPr>
            <w:tcW w:w="2551" w:type="dxa"/>
            <w:tcBorders>
              <w:top w:val="nil"/>
              <w:left w:val="nil"/>
              <w:bottom w:val="single" w:sz="4" w:space="0" w:color="auto"/>
              <w:right w:val="nil"/>
            </w:tcBorders>
            <w:shd w:val="clear" w:color="auto" w:fill="auto"/>
            <w:vAlign w:val="center"/>
            <w:hideMark/>
          </w:tcPr>
          <w:p w14:paraId="12B56D90" w14:textId="77777777" w:rsidR="009508C3" w:rsidRPr="00CD20FF" w:rsidRDefault="009508C3" w:rsidP="007F25A1">
            <w:pPr>
              <w:jc w:val="center"/>
              <w:rPr>
                <w:szCs w:val="20"/>
              </w:rPr>
            </w:pPr>
            <w:r w:rsidRPr="00CD20FF">
              <w:rPr>
                <w:szCs w:val="20"/>
              </w:rPr>
              <w:t>ΝΑΙ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538F757" w14:textId="77777777" w:rsidR="009508C3" w:rsidRPr="00CD20FF" w:rsidRDefault="009508C3"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0575B022" w14:textId="77777777" w:rsidR="009508C3" w:rsidRPr="00CD20FF" w:rsidRDefault="009508C3" w:rsidP="007F25A1">
            <w:pPr>
              <w:rPr>
                <w:szCs w:val="20"/>
              </w:rPr>
            </w:pPr>
          </w:p>
        </w:tc>
      </w:tr>
      <w:tr w:rsidR="009508C3" w:rsidRPr="00CD20FF" w14:paraId="45EEC49C"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0F1FBC95" w14:textId="77777777" w:rsidR="009508C3" w:rsidRPr="00CD20FF" w:rsidRDefault="009508C3" w:rsidP="007F25A1">
            <w:pPr>
              <w:jc w:val="center"/>
              <w:rPr>
                <w:szCs w:val="20"/>
              </w:rPr>
            </w:pPr>
            <w:r w:rsidRPr="00CD20FF">
              <w:rPr>
                <w:szCs w:val="20"/>
              </w:rPr>
              <w:t>3</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4F9253AE" w14:textId="77777777" w:rsidR="009508C3" w:rsidRPr="00CD20FF" w:rsidRDefault="009508C3" w:rsidP="007F25A1">
            <w:pPr>
              <w:rPr>
                <w:szCs w:val="20"/>
              </w:rPr>
            </w:pPr>
            <w:r w:rsidRPr="00CD20FF">
              <w:rPr>
                <w:szCs w:val="20"/>
              </w:rPr>
              <w:t>Τα</w:t>
            </w:r>
            <w:proofErr w:type="spellStart"/>
            <w:r w:rsidRPr="00CD20FF">
              <w:rPr>
                <w:szCs w:val="20"/>
              </w:rPr>
              <w:t>χύτητ</w:t>
            </w:r>
            <w:proofErr w:type="spellEnd"/>
            <w:r w:rsidRPr="00CD20FF">
              <w:rPr>
                <w:szCs w:val="20"/>
              </w:rPr>
              <w:t>α Παρα</w:t>
            </w:r>
            <w:proofErr w:type="spellStart"/>
            <w:r w:rsidRPr="00CD20FF">
              <w:rPr>
                <w:szCs w:val="20"/>
              </w:rPr>
              <w:t>γωγής</w:t>
            </w:r>
            <w:proofErr w:type="spellEnd"/>
            <w:r w:rsidRPr="00CD20FF">
              <w:rPr>
                <w:szCs w:val="20"/>
              </w:rPr>
              <w:t xml:space="preserve"> Α4</w:t>
            </w:r>
          </w:p>
        </w:tc>
        <w:tc>
          <w:tcPr>
            <w:tcW w:w="2551" w:type="dxa"/>
            <w:tcBorders>
              <w:top w:val="nil"/>
              <w:left w:val="nil"/>
              <w:bottom w:val="single" w:sz="4" w:space="0" w:color="auto"/>
              <w:right w:val="nil"/>
            </w:tcBorders>
            <w:shd w:val="clear" w:color="auto" w:fill="auto"/>
            <w:vAlign w:val="center"/>
            <w:hideMark/>
          </w:tcPr>
          <w:p w14:paraId="3BA112DA" w14:textId="77777777" w:rsidR="009508C3" w:rsidRPr="00CD20FF" w:rsidRDefault="009508C3" w:rsidP="007F25A1">
            <w:pPr>
              <w:jc w:val="center"/>
              <w:rPr>
                <w:szCs w:val="20"/>
              </w:rPr>
            </w:pPr>
            <w:proofErr w:type="spellStart"/>
            <w:r w:rsidRPr="00CD20FF">
              <w:rPr>
                <w:szCs w:val="20"/>
              </w:rPr>
              <w:t>Τουλάχιστον</w:t>
            </w:r>
            <w:proofErr w:type="spellEnd"/>
            <w:r w:rsidRPr="00CD20FF">
              <w:rPr>
                <w:szCs w:val="20"/>
              </w:rPr>
              <w:t xml:space="preserve"> 30</w:t>
            </w:r>
            <w:r w:rsidRPr="00CD20FF">
              <w:rPr>
                <w:b/>
                <w:bCs/>
                <w:szCs w:val="20"/>
              </w:rPr>
              <w:t xml:space="preserve"> </w:t>
            </w:r>
            <w:proofErr w:type="spellStart"/>
            <w:r w:rsidRPr="00CD20FF">
              <w:rPr>
                <w:szCs w:val="20"/>
              </w:rPr>
              <w:t>σελίδες</w:t>
            </w:r>
            <w:proofErr w:type="spellEnd"/>
            <w:r w:rsidRPr="00CD20FF">
              <w:rPr>
                <w:szCs w:val="20"/>
              </w:rPr>
              <w:t>/</w:t>
            </w:r>
            <w:proofErr w:type="spellStart"/>
            <w:r w:rsidRPr="00CD20FF">
              <w:rPr>
                <w:szCs w:val="20"/>
              </w:rPr>
              <w:t>λε</w:t>
            </w:r>
            <w:proofErr w:type="spellEnd"/>
            <w:r w:rsidRPr="00CD20FF">
              <w:rPr>
                <w:szCs w:val="20"/>
              </w:rPr>
              <w:t>πτό</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D5D0A77" w14:textId="77777777" w:rsidR="009508C3" w:rsidRPr="00CD20FF" w:rsidRDefault="009508C3"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656745D4" w14:textId="77777777" w:rsidR="009508C3" w:rsidRPr="00CD20FF" w:rsidRDefault="009508C3" w:rsidP="007F25A1">
            <w:pPr>
              <w:rPr>
                <w:szCs w:val="20"/>
              </w:rPr>
            </w:pPr>
          </w:p>
        </w:tc>
      </w:tr>
      <w:tr w:rsidR="009508C3" w:rsidRPr="00CD20FF" w14:paraId="03DD6F91"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73F97268" w14:textId="77777777" w:rsidR="009508C3" w:rsidRPr="00CD20FF" w:rsidRDefault="009508C3" w:rsidP="007F25A1">
            <w:pPr>
              <w:jc w:val="center"/>
              <w:rPr>
                <w:szCs w:val="20"/>
              </w:rPr>
            </w:pPr>
            <w:r w:rsidRPr="00CD20FF">
              <w:rPr>
                <w:szCs w:val="20"/>
              </w:rPr>
              <w:lastRenderedPageBreak/>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6E289" w14:textId="77777777" w:rsidR="009508C3" w:rsidRPr="00CD20FF" w:rsidRDefault="009508C3" w:rsidP="007F25A1">
            <w:pPr>
              <w:rPr>
                <w:szCs w:val="20"/>
              </w:rPr>
            </w:pPr>
            <w:proofErr w:type="spellStart"/>
            <w:r w:rsidRPr="00CD20FF">
              <w:rPr>
                <w:szCs w:val="20"/>
              </w:rPr>
              <w:t>Μεγέθη</w:t>
            </w:r>
            <w:proofErr w:type="spellEnd"/>
            <w:r w:rsidRPr="00CD20FF">
              <w:rPr>
                <w:szCs w:val="20"/>
              </w:rPr>
              <w:t xml:space="preserve"> π</w:t>
            </w:r>
            <w:proofErr w:type="spellStart"/>
            <w:r w:rsidRPr="00CD20FF">
              <w:rPr>
                <w:szCs w:val="20"/>
              </w:rPr>
              <w:t>ρωτοτύ</w:t>
            </w:r>
            <w:proofErr w:type="spellEnd"/>
            <w:r w:rsidRPr="00CD20FF">
              <w:rPr>
                <w:szCs w:val="20"/>
              </w:rPr>
              <w:t xml:space="preserve">πων / </w:t>
            </w:r>
            <w:proofErr w:type="spellStart"/>
            <w:r w:rsidRPr="00CD20FF">
              <w:rPr>
                <w:szCs w:val="20"/>
              </w:rPr>
              <w:t>εκτύ</w:t>
            </w:r>
            <w:proofErr w:type="spellEnd"/>
            <w:r w:rsidRPr="00CD20FF">
              <w:rPr>
                <w:szCs w:val="20"/>
              </w:rPr>
              <w:t>πωσης</w:t>
            </w:r>
          </w:p>
        </w:tc>
        <w:tc>
          <w:tcPr>
            <w:tcW w:w="2551" w:type="dxa"/>
            <w:tcBorders>
              <w:top w:val="single" w:sz="4" w:space="0" w:color="auto"/>
              <w:left w:val="nil"/>
              <w:bottom w:val="single" w:sz="4" w:space="0" w:color="auto"/>
              <w:right w:val="nil"/>
            </w:tcBorders>
            <w:shd w:val="clear" w:color="auto" w:fill="auto"/>
            <w:vAlign w:val="center"/>
            <w:hideMark/>
          </w:tcPr>
          <w:p w14:paraId="744D8B31" w14:textId="77777777" w:rsidR="009508C3" w:rsidRPr="00CD20FF" w:rsidRDefault="009508C3" w:rsidP="007F25A1">
            <w:pPr>
              <w:jc w:val="center"/>
              <w:rPr>
                <w:szCs w:val="20"/>
              </w:rPr>
            </w:pPr>
            <w:r w:rsidRPr="00CD20FF">
              <w:rPr>
                <w:szCs w:val="20"/>
              </w:rPr>
              <w:t xml:space="preserve"> Α6 - Α3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1C671" w14:textId="77777777" w:rsidR="009508C3" w:rsidRPr="00CD20FF" w:rsidRDefault="009508C3"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3986CFC4" w14:textId="77777777" w:rsidR="009508C3" w:rsidRPr="00CD20FF" w:rsidRDefault="009508C3" w:rsidP="007F25A1">
            <w:pPr>
              <w:rPr>
                <w:szCs w:val="20"/>
              </w:rPr>
            </w:pPr>
          </w:p>
        </w:tc>
      </w:tr>
      <w:tr w:rsidR="009508C3" w:rsidRPr="00CD20FF" w14:paraId="72C1CC94"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610DCD97" w14:textId="77777777" w:rsidR="009508C3" w:rsidRPr="00CD20FF" w:rsidRDefault="009508C3" w:rsidP="007F25A1">
            <w:pPr>
              <w:jc w:val="center"/>
              <w:rPr>
                <w:szCs w:val="20"/>
              </w:rPr>
            </w:pPr>
            <w:r w:rsidRPr="00CD20FF">
              <w:rPr>
                <w:szCs w:val="20"/>
              </w:rPr>
              <w:t>5</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6994F15F" w14:textId="77777777" w:rsidR="009508C3" w:rsidRPr="00CD20FF" w:rsidRDefault="009508C3" w:rsidP="007F25A1">
            <w:pPr>
              <w:rPr>
                <w:szCs w:val="20"/>
              </w:rPr>
            </w:pPr>
            <w:proofErr w:type="spellStart"/>
            <w:r w:rsidRPr="00CD20FF">
              <w:rPr>
                <w:szCs w:val="20"/>
              </w:rPr>
              <w:t>Αυτόμ</w:t>
            </w:r>
            <w:proofErr w:type="spellEnd"/>
            <w:r w:rsidRPr="00CD20FF">
              <w:rPr>
                <w:szCs w:val="20"/>
              </w:rPr>
              <w:t xml:space="preserve">ατη </w:t>
            </w:r>
            <w:proofErr w:type="spellStart"/>
            <w:r w:rsidRPr="00CD20FF">
              <w:rPr>
                <w:szCs w:val="20"/>
              </w:rPr>
              <w:t>δι</w:t>
            </w:r>
            <w:proofErr w:type="spellEnd"/>
            <w:r w:rsidRPr="00CD20FF">
              <w:rPr>
                <w:szCs w:val="20"/>
              </w:rPr>
              <w:t xml:space="preserve">πλή </w:t>
            </w:r>
            <w:proofErr w:type="spellStart"/>
            <w:r w:rsidRPr="00CD20FF">
              <w:rPr>
                <w:szCs w:val="20"/>
              </w:rPr>
              <w:t>όψη</w:t>
            </w:r>
            <w:proofErr w:type="spellEnd"/>
            <w:r w:rsidRPr="00CD20FF">
              <w:rPr>
                <w:szCs w:val="20"/>
              </w:rPr>
              <w:t xml:space="preserve"> </w:t>
            </w:r>
            <w:proofErr w:type="spellStart"/>
            <w:r w:rsidRPr="00CD20FF">
              <w:rPr>
                <w:szCs w:val="20"/>
              </w:rPr>
              <w:t>εκτύ</w:t>
            </w:r>
            <w:proofErr w:type="spellEnd"/>
            <w:r w:rsidRPr="00CD20FF">
              <w:rPr>
                <w:szCs w:val="20"/>
              </w:rPr>
              <w:t>πωσης</w:t>
            </w:r>
          </w:p>
        </w:tc>
        <w:tc>
          <w:tcPr>
            <w:tcW w:w="2551" w:type="dxa"/>
            <w:tcBorders>
              <w:top w:val="nil"/>
              <w:left w:val="nil"/>
              <w:bottom w:val="single" w:sz="4" w:space="0" w:color="auto"/>
              <w:right w:val="nil"/>
            </w:tcBorders>
            <w:shd w:val="clear" w:color="auto" w:fill="auto"/>
            <w:vAlign w:val="center"/>
            <w:hideMark/>
          </w:tcPr>
          <w:p w14:paraId="11FCA959" w14:textId="77777777" w:rsidR="009508C3" w:rsidRPr="00CD20FF" w:rsidRDefault="009508C3" w:rsidP="007F25A1">
            <w:pPr>
              <w:jc w:val="center"/>
              <w:rPr>
                <w:szCs w:val="20"/>
              </w:rPr>
            </w:pPr>
            <w:r w:rsidRPr="00CD20FF">
              <w:rPr>
                <w:szCs w:val="20"/>
              </w:rPr>
              <w:t>ΝΑΙ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4F97B06" w14:textId="77777777" w:rsidR="009508C3" w:rsidRPr="00CD20FF" w:rsidRDefault="009508C3"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11F157CB" w14:textId="77777777" w:rsidR="009508C3" w:rsidRPr="00CD20FF" w:rsidRDefault="009508C3" w:rsidP="007F25A1">
            <w:pPr>
              <w:rPr>
                <w:szCs w:val="20"/>
              </w:rPr>
            </w:pPr>
          </w:p>
        </w:tc>
      </w:tr>
      <w:tr w:rsidR="009508C3" w:rsidRPr="00CD20FF" w14:paraId="45264506"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0FD22EB3" w14:textId="77777777" w:rsidR="009508C3" w:rsidRPr="00CD20FF" w:rsidRDefault="009508C3" w:rsidP="007F25A1">
            <w:pPr>
              <w:jc w:val="center"/>
              <w:rPr>
                <w:szCs w:val="20"/>
              </w:rPr>
            </w:pPr>
            <w:r w:rsidRPr="00CD20FF">
              <w:rPr>
                <w:szCs w:val="20"/>
              </w:rPr>
              <w:t>6</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0D562FEB" w14:textId="77777777" w:rsidR="009508C3" w:rsidRPr="009508C3" w:rsidRDefault="009508C3" w:rsidP="007F25A1">
            <w:pPr>
              <w:rPr>
                <w:szCs w:val="20"/>
                <w:lang w:val="el-GR"/>
              </w:rPr>
            </w:pPr>
            <w:r w:rsidRPr="009508C3">
              <w:rPr>
                <w:szCs w:val="20"/>
                <w:lang w:val="el-GR"/>
              </w:rPr>
              <w:t xml:space="preserve">Αυτόματος τροφοδότης πρωτοτύπων  διπλής όψης </w:t>
            </w:r>
          </w:p>
        </w:tc>
        <w:tc>
          <w:tcPr>
            <w:tcW w:w="2551" w:type="dxa"/>
            <w:tcBorders>
              <w:top w:val="nil"/>
              <w:left w:val="nil"/>
              <w:bottom w:val="single" w:sz="4" w:space="0" w:color="auto"/>
              <w:right w:val="single" w:sz="4" w:space="0" w:color="auto"/>
            </w:tcBorders>
            <w:shd w:val="clear" w:color="auto" w:fill="auto"/>
            <w:vAlign w:val="center"/>
            <w:hideMark/>
          </w:tcPr>
          <w:p w14:paraId="3E790843" w14:textId="77777777" w:rsidR="009508C3" w:rsidRPr="00CD20FF" w:rsidRDefault="009508C3" w:rsidP="007F25A1">
            <w:pPr>
              <w:jc w:val="center"/>
              <w:rPr>
                <w:szCs w:val="20"/>
              </w:rPr>
            </w:pPr>
            <w:r w:rsidRPr="009508C3">
              <w:rPr>
                <w:szCs w:val="20"/>
                <w:lang w:val="el-GR"/>
              </w:rPr>
              <w:t xml:space="preserve"> </w:t>
            </w:r>
            <w:r w:rsidRPr="00CD20FF">
              <w:rPr>
                <w:szCs w:val="20"/>
                <w:lang w:val="en-US"/>
              </w:rPr>
              <w:t xml:space="preserve">100 </w:t>
            </w:r>
            <w:proofErr w:type="spellStart"/>
            <w:r w:rsidRPr="00CD20FF">
              <w:rPr>
                <w:szCs w:val="20"/>
              </w:rPr>
              <w:t>φύλλων</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443ECD87" w14:textId="77777777" w:rsidR="009508C3" w:rsidRPr="00CD20FF" w:rsidRDefault="009508C3" w:rsidP="007F25A1">
            <w:pPr>
              <w:rPr>
                <w:szCs w:val="20"/>
              </w:rPr>
            </w:pPr>
            <w:r w:rsidRPr="00CD20FF">
              <w:rPr>
                <w:szCs w:val="20"/>
              </w:rPr>
              <w:t> </w:t>
            </w:r>
          </w:p>
        </w:tc>
        <w:tc>
          <w:tcPr>
            <w:tcW w:w="1554" w:type="dxa"/>
            <w:tcBorders>
              <w:top w:val="nil"/>
              <w:left w:val="nil"/>
              <w:bottom w:val="single" w:sz="4" w:space="0" w:color="auto"/>
              <w:right w:val="single" w:sz="4" w:space="0" w:color="auto"/>
            </w:tcBorders>
          </w:tcPr>
          <w:p w14:paraId="385F900E" w14:textId="77777777" w:rsidR="009508C3" w:rsidRPr="00CD20FF" w:rsidRDefault="009508C3" w:rsidP="007F25A1">
            <w:pPr>
              <w:rPr>
                <w:szCs w:val="20"/>
              </w:rPr>
            </w:pPr>
          </w:p>
        </w:tc>
      </w:tr>
      <w:tr w:rsidR="009508C3" w:rsidRPr="00CD20FF" w14:paraId="1A5625B8"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6832CC25" w14:textId="77777777" w:rsidR="009508C3" w:rsidRPr="00CD20FF" w:rsidRDefault="009508C3" w:rsidP="007F25A1">
            <w:pPr>
              <w:jc w:val="center"/>
              <w:rPr>
                <w:szCs w:val="20"/>
              </w:rPr>
            </w:pPr>
            <w:r w:rsidRPr="00CD20FF">
              <w:rPr>
                <w:szCs w:val="20"/>
              </w:rPr>
              <w:t>7</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7FCEA6E4" w14:textId="77777777" w:rsidR="009508C3" w:rsidRPr="00CD20FF" w:rsidRDefault="009508C3" w:rsidP="007F25A1">
            <w:pPr>
              <w:rPr>
                <w:szCs w:val="20"/>
              </w:rPr>
            </w:pPr>
            <w:r w:rsidRPr="00CD20FF">
              <w:rPr>
                <w:szCs w:val="20"/>
              </w:rPr>
              <w:t>Επ</w:t>
            </w:r>
            <w:proofErr w:type="spellStart"/>
            <w:r w:rsidRPr="00CD20FF">
              <w:rPr>
                <w:szCs w:val="20"/>
              </w:rPr>
              <w:t>εξεργ</w:t>
            </w:r>
            <w:proofErr w:type="spellEnd"/>
            <w:r w:rsidRPr="00CD20FF">
              <w:rPr>
                <w:szCs w:val="20"/>
              </w:rPr>
              <w:t>αστής</w:t>
            </w:r>
          </w:p>
        </w:tc>
        <w:tc>
          <w:tcPr>
            <w:tcW w:w="2551" w:type="dxa"/>
            <w:tcBorders>
              <w:top w:val="nil"/>
              <w:left w:val="nil"/>
              <w:bottom w:val="single" w:sz="4" w:space="0" w:color="auto"/>
              <w:right w:val="nil"/>
            </w:tcBorders>
            <w:shd w:val="clear" w:color="auto" w:fill="auto"/>
            <w:noWrap/>
            <w:vAlign w:val="bottom"/>
            <w:hideMark/>
          </w:tcPr>
          <w:p w14:paraId="35E577E8" w14:textId="77777777" w:rsidR="009508C3" w:rsidRPr="00CD20FF" w:rsidRDefault="009508C3" w:rsidP="007F25A1">
            <w:pPr>
              <w:jc w:val="center"/>
              <w:rPr>
                <w:szCs w:val="20"/>
              </w:rPr>
            </w:pPr>
            <w:r w:rsidRPr="00CD20FF">
              <w:rPr>
                <w:szCs w:val="20"/>
              </w:rPr>
              <w:t xml:space="preserve">≥ </w:t>
            </w:r>
            <w:r w:rsidRPr="00CD20FF">
              <w:rPr>
                <w:szCs w:val="20"/>
                <w:lang w:val="en-US"/>
              </w:rPr>
              <w:t xml:space="preserve">1.3 </w:t>
            </w:r>
            <w:r w:rsidRPr="00CD20FF">
              <w:rPr>
                <w:szCs w:val="20"/>
              </w:rPr>
              <w:t>MHz</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F35DB85" w14:textId="77777777" w:rsidR="009508C3" w:rsidRPr="00CD20FF" w:rsidRDefault="009508C3"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103347CC" w14:textId="77777777" w:rsidR="009508C3" w:rsidRPr="00CD20FF" w:rsidRDefault="009508C3" w:rsidP="007F25A1">
            <w:pPr>
              <w:rPr>
                <w:szCs w:val="20"/>
              </w:rPr>
            </w:pPr>
          </w:p>
        </w:tc>
      </w:tr>
      <w:tr w:rsidR="009508C3" w:rsidRPr="00CD20FF" w14:paraId="69D04278"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75F1B7B1" w14:textId="77777777" w:rsidR="009508C3" w:rsidRPr="00CD20FF" w:rsidRDefault="009508C3" w:rsidP="007F25A1">
            <w:pPr>
              <w:jc w:val="center"/>
              <w:rPr>
                <w:szCs w:val="20"/>
              </w:rPr>
            </w:pPr>
            <w:r w:rsidRPr="00CD20FF">
              <w:rPr>
                <w:szCs w:val="20"/>
              </w:rPr>
              <w:t>8</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520F5D0" w14:textId="77777777" w:rsidR="009508C3" w:rsidRPr="00CD20FF" w:rsidRDefault="009508C3" w:rsidP="007F25A1">
            <w:pPr>
              <w:rPr>
                <w:szCs w:val="20"/>
              </w:rPr>
            </w:pPr>
            <w:proofErr w:type="spellStart"/>
            <w:r w:rsidRPr="00CD20FF">
              <w:rPr>
                <w:szCs w:val="20"/>
              </w:rPr>
              <w:t>Μνήμη</w:t>
            </w:r>
            <w:proofErr w:type="spellEnd"/>
            <w:r w:rsidRPr="00CD20FF">
              <w:rPr>
                <w:szCs w:val="20"/>
              </w:rPr>
              <w:t xml:space="preserve"> RAM </w:t>
            </w:r>
          </w:p>
        </w:tc>
        <w:tc>
          <w:tcPr>
            <w:tcW w:w="2551" w:type="dxa"/>
            <w:tcBorders>
              <w:top w:val="nil"/>
              <w:left w:val="nil"/>
              <w:bottom w:val="single" w:sz="4" w:space="0" w:color="auto"/>
              <w:right w:val="nil"/>
            </w:tcBorders>
            <w:shd w:val="clear" w:color="auto" w:fill="auto"/>
            <w:vAlign w:val="center"/>
            <w:hideMark/>
          </w:tcPr>
          <w:p w14:paraId="6C8317C8" w14:textId="77777777" w:rsidR="009508C3" w:rsidRPr="00CD20FF" w:rsidRDefault="009508C3" w:rsidP="007F25A1">
            <w:pPr>
              <w:jc w:val="center"/>
              <w:rPr>
                <w:szCs w:val="20"/>
              </w:rPr>
            </w:pPr>
            <w:r w:rsidRPr="00CD20FF">
              <w:rPr>
                <w:szCs w:val="20"/>
              </w:rPr>
              <w:t xml:space="preserve">≥ </w:t>
            </w:r>
            <w:r w:rsidRPr="00CD20FF">
              <w:rPr>
                <w:szCs w:val="20"/>
                <w:lang w:val="en-US"/>
              </w:rPr>
              <w:t xml:space="preserve">2 </w:t>
            </w:r>
            <w:r w:rsidRPr="00CD20FF">
              <w:rPr>
                <w:szCs w:val="20"/>
              </w:rPr>
              <w:t xml:space="preserve">GB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C345115" w14:textId="77777777" w:rsidR="009508C3" w:rsidRPr="00CD20FF" w:rsidRDefault="009508C3"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7E179586" w14:textId="77777777" w:rsidR="009508C3" w:rsidRPr="00CD20FF" w:rsidRDefault="009508C3" w:rsidP="007F25A1">
            <w:pPr>
              <w:rPr>
                <w:szCs w:val="20"/>
              </w:rPr>
            </w:pPr>
          </w:p>
        </w:tc>
      </w:tr>
      <w:tr w:rsidR="009508C3" w:rsidRPr="008072D5" w14:paraId="364557EC"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7592DB1E" w14:textId="77777777" w:rsidR="009508C3" w:rsidRPr="00CD20FF" w:rsidRDefault="009508C3" w:rsidP="007F25A1">
            <w:pPr>
              <w:jc w:val="center"/>
              <w:rPr>
                <w:szCs w:val="20"/>
              </w:rPr>
            </w:pPr>
            <w:r w:rsidRPr="00CD20FF">
              <w:rPr>
                <w:szCs w:val="20"/>
              </w:rPr>
              <w:t>9</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1DED12D3" w14:textId="77777777" w:rsidR="009508C3" w:rsidRPr="00CD20FF" w:rsidRDefault="009508C3" w:rsidP="007F25A1">
            <w:pPr>
              <w:rPr>
                <w:szCs w:val="20"/>
              </w:rPr>
            </w:pPr>
            <w:proofErr w:type="spellStart"/>
            <w:r w:rsidRPr="00CD20FF">
              <w:rPr>
                <w:szCs w:val="20"/>
              </w:rPr>
              <w:t>Σκληρός</w:t>
            </w:r>
            <w:proofErr w:type="spellEnd"/>
            <w:r w:rsidRPr="00CD20FF">
              <w:rPr>
                <w:szCs w:val="20"/>
              </w:rPr>
              <w:t xml:space="preserve"> </w:t>
            </w:r>
            <w:proofErr w:type="spellStart"/>
            <w:r w:rsidRPr="00CD20FF">
              <w:rPr>
                <w:szCs w:val="20"/>
              </w:rPr>
              <w:t>δίσκος</w:t>
            </w:r>
            <w:proofErr w:type="spellEnd"/>
          </w:p>
        </w:tc>
        <w:tc>
          <w:tcPr>
            <w:tcW w:w="2551" w:type="dxa"/>
            <w:tcBorders>
              <w:top w:val="nil"/>
              <w:left w:val="nil"/>
              <w:bottom w:val="single" w:sz="4" w:space="0" w:color="auto"/>
              <w:right w:val="nil"/>
            </w:tcBorders>
            <w:shd w:val="clear" w:color="auto" w:fill="auto"/>
            <w:vAlign w:val="center"/>
            <w:hideMark/>
          </w:tcPr>
          <w:p w14:paraId="2AF7E51F" w14:textId="77777777" w:rsidR="009508C3" w:rsidRPr="009508C3" w:rsidRDefault="009508C3" w:rsidP="007F25A1">
            <w:pPr>
              <w:jc w:val="center"/>
              <w:rPr>
                <w:szCs w:val="20"/>
                <w:lang w:val="el-GR"/>
              </w:rPr>
            </w:pPr>
          </w:p>
          <w:p w14:paraId="031DA025" w14:textId="77777777" w:rsidR="009508C3" w:rsidRPr="009508C3" w:rsidRDefault="009508C3" w:rsidP="007F25A1">
            <w:pPr>
              <w:jc w:val="center"/>
              <w:rPr>
                <w:szCs w:val="20"/>
                <w:lang w:val="el-GR"/>
              </w:rPr>
            </w:pPr>
            <w:r w:rsidRPr="009508C3">
              <w:rPr>
                <w:szCs w:val="20"/>
                <w:lang w:val="el-GR"/>
              </w:rPr>
              <w:t xml:space="preserve">≥32 </w:t>
            </w:r>
            <w:r w:rsidRPr="00CD20FF">
              <w:rPr>
                <w:szCs w:val="20"/>
                <w:lang w:val="en-US"/>
              </w:rPr>
              <w:t>GB</w:t>
            </w:r>
            <w:r w:rsidRPr="009508C3">
              <w:rPr>
                <w:szCs w:val="20"/>
                <w:lang w:val="el-GR"/>
              </w:rPr>
              <w:t xml:space="preserve"> </w:t>
            </w:r>
            <w:r w:rsidRPr="00CD20FF">
              <w:rPr>
                <w:szCs w:val="20"/>
                <w:lang w:val="en-US"/>
              </w:rPr>
              <w:t>SSD</w:t>
            </w:r>
            <w:r w:rsidRPr="009508C3">
              <w:rPr>
                <w:szCs w:val="20"/>
                <w:lang w:val="el-GR"/>
              </w:rPr>
              <w:t xml:space="preserve"> ή εναλλακτικά ≥320 </w:t>
            </w:r>
            <w:r w:rsidRPr="00CD20FF">
              <w:rPr>
                <w:szCs w:val="20"/>
                <w:lang w:val="en-US"/>
              </w:rPr>
              <w:t>HDD</w:t>
            </w:r>
            <w:r w:rsidRPr="009508C3">
              <w:rPr>
                <w:szCs w:val="20"/>
                <w:lang w:val="el-GR"/>
              </w:rPr>
              <w:t xml:space="preserve">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29562AA" w14:textId="77777777" w:rsidR="009508C3" w:rsidRPr="009508C3" w:rsidRDefault="009508C3" w:rsidP="007F25A1">
            <w:pPr>
              <w:rPr>
                <w:szCs w:val="20"/>
                <w:lang w:val="el-GR"/>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57F6E894" w14:textId="77777777" w:rsidR="009508C3" w:rsidRPr="009508C3" w:rsidRDefault="009508C3" w:rsidP="007F25A1">
            <w:pPr>
              <w:rPr>
                <w:szCs w:val="20"/>
                <w:lang w:val="el-GR"/>
              </w:rPr>
            </w:pPr>
          </w:p>
        </w:tc>
      </w:tr>
      <w:tr w:rsidR="009508C3" w:rsidRPr="00CD20FF" w14:paraId="06CC0F9B"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1D4AD0A1" w14:textId="77777777" w:rsidR="009508C3" w:rsidRPr="00CD20FF" w:rsidRDefault="009508C3" w:rsidP="007F25A1">
            <w:pPr>
              <w:jc w:val="center"/>
              <w:rPr>
                <w:szCs w:val="20"/>
              </w:rPr>
            </w:pPr>
            <w:r w:rsidRPr="00CD20FF">
              <w:rPr>
                <w:szCs w:val="20"/>
              </w:rPr>
              <w:t>10</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A32666F" w14:textId="77777777" w:rsidR="009508C3" w:rsidRPr="00CD20FF" w:rsidRDefault="009508C3" w:rsidP="007F25A1">
            <w:pPr>
              <w:rPr>
                <w:szCs w:val="20"/>
              </w:rPr>
            </w:pPr>
            <w:proofErr w:type="spellStart"/>
            <w:r w:rsidRPr="00CD20FF">
              <w:rPr>
                <w:szCs w:val="20"/>
              </w:rPr>
              <w:t>Τροφοδοσί</w:t>
            </w:r>
            <w:proofErr w:type="spellEnd"/>
            <w:r w:rsidRPr="00CD20FF">
              <w:rPr>
                <w:szCs w:val="20"/>
              </w:rPr>
              <w:t>α Χα</w:t>
            </w:r>
            <w:proofErr w:type="spellStart"/>
            <w:r w:rsidRPr="00CD20FF">
              <w:rPr>
                <w:szCs w:val="20"/>
              </w:rPr>
              <w:t>ρτιού</w:t>
            </w:r>
            <w:proofErr w:type="spellEnd"/>
            <w:r w:rsidRPr="00CD20FF">
              <w:rPr>
                <w:szCs w:val="20"/>
              </w:rPr>
              <w:t xml:space="preserve"> </w:t>
            </w:r>
          </w:p>
        </w:tc>
        <w:tc>
          <w:tcPr>
            <w:tcW w:w="2551" w:type="dxa"/>
            <w:tcBorders>
              <w:top w:val="nil"/>
              <w:left w:val="nil"/>
              <w:bottom w:val="single" w:sz="4" w:space="0" w:color="auto"/>
              <w:right w:val="nil"/>
            </w:tcBorders>
            <w:shd w:val="clear" w:color="auto" w:fill="auto"/>
            <w:vAlign w:val="center"/>
            <w:hideMark/>
          </w:tcPr>
          <w:p w14:paraId="5A90A822" w14:textId="77777777" w:rsidR="009508C3" w:rsidRPr="00CD20FF" w:rsidRDefault="009508C3" w:rsidP="007F25A1">
            <w:pPr>
              <w:jc w:val="center"/>
              <w:rPr>
                <w:szCs w:val="20"/>
              </w:rPr>
            </w:pPr>
            <w:r w:rsidRPr="00CD20FF">
              <w:rPr>
                <w:szCs w:val="20"/>
              </w:rPr>
              <w:t xml:space="preserve">2 </w:t>
            </w:r>
            <w:proofErr w:type="spellStart"/>
            <w:r w:rsidRPr="00CD20FF">
              <w:rPr>
                <w:szCs w:val="20"/>
              </w:rPr>
              <w:t>δίσκοι</w:t>
            </w:r>
            <w:proofErr w:type="spellEnd"/>
            <w:r w:rsidRPr="00CD20FF">
              <w:rPr>
                <w:szCs w:val="20"/>
              </w:rPr>
              <w:t xml:space="preserve"> </w:t>
            </w:r>
            <w:proofErr w:type="gramStart"/>
            <w:r w:rsidRPr="00CD20FF">
              <w:rPr>
                <w:szCs w:val="20"/>
              </w:rPr>
              <w:t>χα</w:t>
            </w:r>
            <w:proofErr w:type="spellStart"/>
            <w:r w:rsidRPr="00CD20FF">
              <w:rPr>
                <w:szCs w:val="20"/>
              </w:rPr>
              <w:t>ρτιού</w:t>
            </w:r>
            <w:proofErr w:type="spellEnd"/>
            <w:r w:rsidRPr="00CD20FF">
              <w:rPr>
                <w:szCs w:val="20"/>
              </w:rPr>
              <w:t xml:space="preserve">  500</w:t>
            </w:r>
            <w:proofErr w:type="gramEnd"/>
            <w:r w:rsidRPr="00CD20FF">
              <w:rPr>
                <w:szCs w:val="20"/>
              </w:rPr>
              <w:t xml:space="preserve"> </w:t>
            </w:r>
            <w:proofErr w:type="spellStart"/>
            <w:r w:rsidRPr="00CD20FF">
              <w:rPr>
                <w:szCs w:val="20"/>
              </w:rPr>
              <w:t>φύλλων</w:t>
            </w:r>
            <w:proofErr w:type="spellEnd"/>
            <w:r w:rsidRPr="00CD20FF">
              <w:rPr>
                <w:szCs w:val="20"/>
              </w:rPr>
              <w:t xml:space="preserve"> </w:t>
            </w:r>
            <w:proofErr w:type="spellStart"/>
            <w:r w:rsidRPr="00CD20FF">
              <w:rPr>
                <w:szCs w:val="20"/>
              </w:rPr>
              <w:t>έκ</w:t>
            </w:r>
            <w:proofErr w:type="spellEnd"/>
            <w:r w:rsidRPr="00CD20FF">
              <w:rPr>
                <w:szCs w:val="20"/>
              </w:rPr>
              <w:t>αστος</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A8F0B32" w14:textId="77777777" w:rsidR="009508C3" w:rsidRPr="00CD20FF" w:rsidRDefault="009508C3"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5CAD7E1D" w14:textId="77777777" w:rsidR="009508C3" w:rsidRPr="00CD20FF" w:rsidRDefault="009508C3" w:rsidP="007F25A1">
            <w:pPr>
              <w:rPr>
                <w:szCs w:val="20"/>
              </w:rPr>
            </w:pPr>
          </w:p>
        </w:tc>
      </w:tr>
      <w:tr w:rsidR="009508C3" w:rsidRPr="00CD20FF" w14:paraId="0119CD4A"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5D7F6474" w14:textId="77777777" w:rsidR="009508C3" w:rsidRPr="00CD20FF" w:rsidRDefault="009508C3" w:rsidP="007F25A1">
            <w:pPr>
              <w:jc w:val="center"/>
              <w:rPr>
                <w:szCs w:val="20"/>
              </w:rPr>
            </w:pPr>
            <w:r w:rsidRPr="00CD20FF">
              <w:rPr>
                <w:szCs w:val="20"/>
              </w:rPr>
              <w:t>11</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7B3DAA5A" w14:textId="77777777" w:rsidR="009508C3" w:rsidRPr="009508C3" w:rsidRDefault="009508C3" w:rsidP="007F25A1">
            <w:pPr>
              <w:rPr>
                <w:szCs w:val="20"/>
                <w:lang w:val="el-GR"/>
              </w:rPr>
            </w:pPr>
            <w:r w:rsidRPr="009508C3">
              <w:rPr>
                <w:szCs w:val="20"/>
                <w:lang w:val="el-GR"/>
              </w:rPr>
              <w:t>Βάρος χαρτιού από κύριους δίσκους</w:t>
            </w:r>
          </w:p>
        </w:tc>
        <w:tc>
          <w:tcPr>
            <w:tcW w:w="2551" w:type="dxa"/>
            <w:tcBorders>
              <w:top w:val="nil"/>
              <w:left w:val="nil"/>
              <w:bottom w:val="single" w:sz="4" w:space="0" w:color="auto"/>
              <w:right w:val="nil"/>
            </w:tcBorders>
            <w:shd w:val="clear" w:color="auto" w:fill="auto"/>
            <w:vAlign w:val="center"/>
            <w:hideMark/>
          </w:tcPr>
          <w:p w14:paraId="07BD3456" w14:textId="77777777" w:rsidR="009508C3" w:rsidRPr="00CD20FF" w:rsidRDefault="009508C3" w:rsidP="007F25A1">
            <w:pPr>
              <w:jc w:val="center"/>
              <w:rPr>
                <w:szCs w:val="20"/>
              </w:rPr>
            </w:pPr>
            <w:proofErr w:type="spellStart"/>
            <w:r w:rsidRPr="00CD20FF">
              <w:rPr>
                <w:szCs w:val="20"/>
              </w:rPr>
              <w:t>Τουλάχιστον</w:t>
            </w:r>
            <w:proofErr w:type="spellEnd"/>
            <w:r w:rsidRPr="00CD20FF">
              <w:rPr>
                <w:szCs w:val="20"/>
              </w:rPr>
              <w:t xml:space="preserve"> 60- 200 gr</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08D819E" w14:textId="77777777" w:rsidR="009508C3" w:rsidRPr="00CD20FF" w:rsidRDefault="009508C3"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4FB22A9E" w14:textId="77777777" w:rsidR="009508C3" w:rsidRPr="00CD20FF" w:rsidRDefault="009508C3" w:rsidP="007F25A1">
            <w:pPr>
              <w:rPr>
                <w:szCs w:val="20"/>
              </w:rPr>
            </w:pPr>
          </w:p>
        </w:tc>
      </w:tr>
      <w:tr w:rsidR="009508C3" w:rsidRPr="00CD20FF" w14:paraId="17A4B341"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55E53F50" w14:textId="77777777" w:rsidR="009508C3" w:rsidRPr="00CD20FF" w:rsidRDefault="009508C3" w:rsidP="007F25A1">
            <w:pPr>
              <w:jc w:val="center"/>
              <w:rPr>
                <w:szCs w:val="20"/>
              </w:rPr>
            </w:pPr>
            <w:r w:rsidRPr="00CD20FF">
              <w:rPr>
                <w:szCs w:val="20"/>
              </w:rPr>
              <w:t>12</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6BAB914" w14:textId="77777777" w:rsidR="009508C3" w:rsidRPr="00CD20FF" w:rsidRDefault="009508C3" w:rsidP="007F25A1">
            <w:pPr>
              <w:rPr>
                <w:szCs w:val="20"/>
              </w:rPr>
            </w:pPr>
            <w:proofErr w:type="spellStart"/>
            <w:r w:rsidRPr="00CD20FF">
              <w:rPr>
                <w:szCs w:val="20"/>
              </w:rPr>
              <w:t>Βοηθητικός</w:t>
            </w:r>
            <w:proofErr w:type="spellEnd"/>
            <w:r w:rsidRPr="00CD20FF">
              <w:rPr>
                <w:szCs w:val="20"/>
              </w:rPr>
              <w:t xml:space="preserve"> </w:t>
            </w:r>
            <w:proofErr w:type="spellStart"/>
            <w:r w:rsidRPr="00CD20FF">
              <w:rPr>
                <w:szCs w:val="20"/>
              </w:rPr>
              <w:t>δίσκος</w:t>
            </w:r>
            <w:proofErr w:type="spellEnd"/>
            <w:r w:rsidRPr="00CD20FF">
              <w:rPr>
                <w:szCs w:val="20"/>
              </w:rPr>
              <w:t xml:space="preserve"> bypass</w:t>
            </w:r>
          </w:p>
        </w:tc>
        <w:tc>
          <w:tcPr>
            <w:tcW w:w="2551" w:type="dxa"/>
            <w:tcBorders>
              <w:top w:val="nil"/>
              <w:left w:val="nil"/>
              <w:bottom w:val="single" w:sz="4" w:space="0" w:color="auto"/>
              <w:right w:val="nil"/>
            </w:tcBorders>
            <w:shd w:val="clear" w:color="auto" w:fill="auto"/>
            <w:vAlign w:val="center"/>
            <w:hideMark/>
          </w:tcPr>
          <w:p w14:paraId="545B117A" w14:textId="77777777" w:rsidR="009508C3" w:rsidRPr="00CD20FF" w:rsidRDefault="009508C3" w:rsidP="007F25A1">
            <w:pPr>
              <w:jc w:val="center"/>
              <w:rPr>
                <w:szCs w:val="20"/>
              </w:rPr>
            </w:pPr>
            <w:r w:rsidRPr="00CD20FF">
              <w:rPr>
                <w:szCs w:val="20"/>
              </w:rPr>
              <w:t>ΝΑΙ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4BA4DA9" w14:textId="77777777" w:rsidR="009508C3" w:rsidRPr="00CD20FF" w:rsidRDefault="009508C3"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3A422C27" w14:textId="77777777" w:rsidR="009508C3" w:rsidRPr="00CD20FF" w:rsidRDefault="009508C3" w:rsidP="007F25A1">
            <w:pPr>
              <w:rPr>
                <w:szCs w:val="20"/>
              </w:rPr>
            </w:pPr>
          </w:p>
        </w:tc>
      </w:tr>
      <w:tr w:rsidR="009508C3" w:rsidRPr="00CD20FF" w14:paraId="4B8D052F"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247D8B59" w14:textId="77777777" w:rsidR="009508C3" w:rsidRPr="00CD20FF" w:rsidRDefault="009508C3" w:rsidP="007F25A1">
            <w:pPr>
              <w:jc w:val="center"/>
              <w:outlineLvl w:val="0"/>
              <w:rPr>
                <w:szCs w:val="20"/>
              </w:rPr>
            </w:pPr>
            <w:r w:rsidRPr="00CD20FF">
              <w:rPr>
                <w:szCs w:val="20"/>
              </w:rPr>
              <w:t>13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79AC9" w14:textId="77777777" w:rsidR="009508C3" w:rsidRPr="00CD20FF" w:rsidRDefault="009508C3" w:rsidP="007F25A1">
            <w:pPr>
              <w:outlineLvl w:val="0"/>
              <w:rPr>
                <w:szCs w:val="20"/>
              </w:rPr>
            </w:pPr>
            <w:proofErr w:type="spellStart"/>
            <w:r w:rsidRPr="00CD20FF">
              <w:rPr>
                <w:szCs w:val="20"/>
              </w:rPr>
              <w:t>Έξοδος</w:t>
            </w:r>
            <w:proofErr w:type="spellEnd"/>
            <w:r w:rsidRPr="00CD20FF">
              <w:rPr>
                <w:szCs w:val="20"/>
              </w:rPr>
              <w:t xml:space="preserve"> χα</w:t>
            </w:r>
            <w:proofErr w:type="spellStart"/>
            <w:r w:rsidRPr="00CD20FF">
              <w:rPr>
                <w:szCs w:val="20"/>
              </w:rPr>
              <w:t>ρτιού</w:t>
            </w:r>
            <w:proofErr w:type="spellEnd"/>
            <w:r w:rsidRPr="00CD20FF">
              <w:rPr>
                <w:szCs w:val="20"/>
              </w:rPr>
              <w:t xml:space="preserve">  </w:t>
            </w:r>
          </w:p>
        </w:tc>
        <w:tc>
          <w:tcPr>
            <w:tcW w:w="2551" w:type="dxa"/>
            <w:tcBorders>
              <w:top w:val="single" w:sz="4" w:space="0" w:color="auto"/>
              <w:left w:val="nil"/>
              <w:bottom w:val="single" w:sz="4" w:space="0" w:color="auto"/>
              <w:right w:val="nil"/>
            </w:tcBorders>
            <w:shd w:val="clear" w:color="auto" w:fill="auto"/>
            <w:vAlign w:val="center"/>
            <w:hideMark/>
          </w:tcPr>
          <w:p w14:paraId="5EDA1FD5" w14:textId="77777777" w:rsidR="009508C3" w:rsidRPr="00CD20FF" w:rsidRDefault="009508C3" w:rsidP="007F25A1">
            <w:pPr>
              <w:jc w:val="center"/>
              <w:outlineLvl w:val="0"/>
              <w:rPr>
                <w:szCs w:val="20"/>
              </w:rPr>
            </w:pPr>
            <w:proofErr w:type="spellStart"/>
            <w:r w:rsidRPr="00CD20FF">
              <w:rPr>
                <w:szCs w:val="20"/>
              </w:rPr>
              <w:t>Τουλάχιστον</w:t>
            </w:r>
            <w:proofErr w:type="spellEnd"/>
            <w:r w:rsidRPr="00CD20FF">
              <w:rPr>
                <w:szCs w:val="20"/>
              </w:rPr>
              <w:t xml:space="preserve"> 500 </w:t>
            </w:r>
            <w:proofErr w:type="spellStart"/>
            <w:r w:rsidRPr="00CD20FF">
              <w:rPr>
                <w:szCs w:val="20"/>
              </w:rPr>
              <w:t>φύλλ</w:t>
            </w:r>
            <w:proofErr w:type="spellEnd"/>
            <w:r w:rsidRPr="00CD20FF">
              <w:rPr>
                <w:szCs w:val="20"/>
              </w:rPr>
              <w:t xml:space="preserve">α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4104F" w14:textId="77777777" w:rsidR="009508C3" w:rsidRPr="00CD20FF" w:rsidRDefault="009508C3" w:rsidP="007F25A1">
            <w:pPr>
              <w:outlineLvl w:val="0"/>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43F2900C" w14:textId="77777777" w:rsidR="009508C3" w:rsidRPr="00CD20FF" w:rsidRDefault="009508C3" w:rsidP="007F25A1">
            <w:pPr>
              <w:outlineLvl w:val="0"/>
              <w:rPr>
                <w:szCs w:val="20"/>
              </w:rPr>
            </w:pPr>
          </w:p>
        </w:tc>
      </w:tr>
      <w:tr w:rsidR="009508C3" w:rsidRPr="00CD20FF" w14:paraId="4CA1F252"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7C0CBA55" w14:textId="77777777" w:rsidR="009508C3" w:rsidRPr="00CD20FF" w:rsidRDefault="009508C3" w:rsidP="007F25A1">
            <w:pPr>
              <w:jc w:val="center"/>
              <w:outlineLvl w:val="0"/>
              <w:rPr>
                <w:szCs w:val="20"/>
              </w:rPr>
            </w:pPr>
            <w:r w:rsidRPr="00CD20FF">
              <w:rPr>
                <w:szCs w:val="20"/>
              </w:rPr>
              <w:t>14</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0F553C0D" w14:textId="77777777" w:rsidR="009508C3" w:rsidRPr="00CD20FF" w:rsidRDefault="009508C3" w:rsidP="007F25A1">
            <w:pPr>
              <w:outlineLvl w:val="0"/>
              <w:rPr>
                <w:szCs w:val="20"/>
              </w:rPr>
            </w:pPr>
            <w:proofErr w:type="spellStart"/>
            <w:r w:rsidRPr="00CD20FF">
              <w:rPr>
                <w:szCs w:val="20"/>
              </w:rPr>
              <w:t>Σελιδο</w:t>
            </w:r>
            <w:proofErr w:type="spellEnd"/>
            <w:r w:rsidRPr="00CD20FF">
              <w:rPr>
                <w:szCs w:val="20"/>
              </w:rPr>
              <w:t>ποίηση α</w:t>
            </w:r>
            <w:proofErr w:type="spellStart"/>
            <w:r w:rsidRPr="00CD20FF">
              <w:rPr>
                <w:szCs w:val="20"/>
              </w:rPr>
              <w:t>ντιγράφων</w:t>
            </w:r>
            <w:proofErr w:type="spellEnd"/>
          </w:p>
        </w:tc>
        <w:tc>
          <w:tcPr>
            <w:tcW w:w="2551" w:type="dxa"/>
            <w:tcBorders>
              <w:top w:val="nil"/>
              <w:left w:val="nil"/>
              <w:bottom w:val="single" w:sz="4" w:space="0" w:color="auto"/>
              <w:right w:val="nil"/>
            </w:tcBorders>
            <w:shd w:val="clear" w:color="auto" w:fill="auto"/>
            <w:vAlign w:val="center"/>
            <w:hideMark/>
          </w:tcPr>
          <w:p w14:paraId="53ED8B39" w14:textId="77777777" w:rsidR="009508C3" w:rsidRPr="00CD20FF" w:rsidRDefault="009508C3" w:rsidP="007F25A1">
            <w:pPr>
              <w:jc w:val="center"/>
              <w:rPr>
                <w:szCs w:val="20"/>
                <w:lang w:val="en-US"/>
              </w:rPr>
            </w:pPr>
            <w:r w:rsidRPr="00CD20FF">
              <w:rPr>
                <w:szCs w:val="20"/>
                <w:lang w:val="en-US"/>
              </w:rPr>
              <w:t>NAI</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B02F501" w14:textId="77777777" w:rsidR="009508C3" w:rsidRPr="00CD20FF" w:rsidRDefault="009508C3" w:rsidP="007F25A1">
            <w:pPr>
              <w:outlineLvl w:val="0"/>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1B7E0567" w14:textId="77777777" w:rsidR="009508C3" w:rsidRPr="00CD20FF" w:rsidRDefault="009508C3" w:rsidP="007F25A1">
            <w:pPr>
              <w:outlineLvl w:val="0"/>
              <w:rPr>
                <w:szCs w:val="20"/>
              </w:rPr>
            </w:pPr>
          </w:p>
        </w:tc>
      </w:tr>
      <w:tr w:rsidR="009508C3" w:rsidRPr="00CD20FF" w14:paraId="45599042"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7BDA0C93" w14:textId="77777777" w:rsidR="009508C3" w:rsidRPr="00CD20FF" w:rsidRDefault="009508C3" w:rsidP="007F25A1">
            <w:pPr>
              <w:jc w:val="center"/>
              <w:rPr>
                <w:szCs w:val="20"/>
              </w:rPr>
            </w:pPr>
            <w:r w:rsidRPr="00CD20FF">
              <w:rPr>
                <w:szCs w:val="20"/>
              </w:rPr>
              <w:t>15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6CF8" w14:textId="77777777" w:rsidR="009508C3" w:rsidRPr="00CD20FF" w:rsidRDefault="009508C3" w:rsidP="007F25A1">
            <w:pPr>
              <w:rPr>
                <w:szCs w:val="20"/>
              </w:rPr>
            </w:pPr>
            <w:proofErr w:type="spellStart"/>
            <w:r w:rsidRPr="00CD20FF">
              <w:rPr>
                <w:szCs w:val="20"/>
              </w:rPr>
              <w:t>Εργοστ</w:t>
            </w:r>
            <w:proofErr w:type="spellEnd"/>
            <w:r w:rsidRPr="00CD20FF">
              <w:rPr>
                <w:szCs w:val="20"/>
              </w:rPr>
              <w:t xml:space="preserve">ασιακή </w:t>
            </w:r>
            <w:proofErr w:type="spellStart"/>
            <w:r w:rsidRPr="00CD20FF">
              <w:rPr>
                <w:szCs w:val="20"/>
              </w:rPr>
              <w:t>Τροχήλ</w:t>
            </w:r>
            <w:proofErr w:type="spellEnd"/>
            <w:r w:rsidRPr="00CD20FF">
              <w:rPr>
                <w:szCs w:val="20"/>
              </w:rPr>
              <w:t xml:space="preserve">ατη </w:t>
            </w:r>
            <w:proofErr w:type="spellStart"/>
            <w:r w:rsidRPr="00CD20FF">
              <w:rPr>
                <w:szCs w:val="20"/>
              </w:rPr>
              <w:t>Βάση</w:t>
            </w:r>
            <w:proofErr w:type="spellEnd"/>
          </w:p>
        </w:tc>
        <w:tc>
          <w:tcPr>
            <w:tcW w:w="2551" w:type="dxa"/>
            <w:tcBorders>
              <w:top w:val="single" w:sz="4" w:space="0" w:color="auto"/>
              <w:left w:val="nil"/>
              <w:bottom w:val="single" w:sz="4" w:space="0" w:color="auto"/>
              <w:right w:val="nil"/>
            </w:tcBorders>
            <w:shd w:val="clear" w:color="auto" w:fill="auto"/>
            <w:vAlign w:val="center"/>
            <w:hideMark/>
          </w:tcPr>
          <w:p w14:paraId="585E52D0" w14:textId="77777777" w:rsidR="009508C3" w:rsidRPr="00CD20FF" w:rsidRDefault="009508C3"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BE4FB" w14:textId="77777777" w:rsidR="009508C3" w:rsidRPr="00CD20FF" w:rsidRDefault="009508C3"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38AC4ED8" w14:textId="77777777" w:rsidR="009508C3" w:rsidRPr="00CD20FF" w:rsidRDefault="009508C3" w:rsidP="007F25A1">
            <w:pPr>
              <w:rPr>
                <w:szCs w:val="20"/>
              </w:rPr>
            </w:pPr>
          </w:p>
        </w:tc>
      </w:tr>
      <w:tr w:rsidR="009508C3" w:rsidRPr="00CD20FF" w14:paraId="185B81DA"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17FFFB03" w14:textId="77777777" w:rsidR="009508C3" w:rsidRPr="00CD20FF" w:rsidRDefault="009508C3" w:rsidP="007F25A1">
            <w:pPr>
              <w:jc w:val="center"/>
              <w:rPr>
                <w:szCs w:val="20"/>
              </w:rPr>
            </w:pPr>
            <w:r w:rsidRPr="00CD20FF">
              <w:rPr>
                <w:szCs w:val="20"/>
              </w:rPr>
              <w:t>16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D5D0F" w14:textId="77777777" w:rsidR="009508C3" w:rsidRPr="009508C3" w:rsidRDefault="009508C3" w:rsidP="007F25A1">
            <w:pPr>
              <w:rPr>
                <w:szCs w:val="20"/>
                <w:lang w:val="el-GR"/>
              </w:rPr>
            </w:pPr>
            <w:r w:rsidRPr="009508C3">
              <w:rPr>
                <w:szCs w:val="20"/>
                <w:lang w:val="el-GR"/>
              </w:rPr>
              <w:t xml:space="preserve">Σάρωση πάνω από την μηχανή σε </w:t>
            </w:r>
            <w:r w:rsidRPr="00CD20FF">
              <w:rPr>
                <w:szCs w:val="20"/>
              </w:rPr>
              <w:t>USB</w:t>
            </w:r>
            <w:r w:rsidRPr="009508C3">
              <w:rPr>
                <w:szCs w:val="20"/>
                <w:lang w:val="el-GR"/>
              </w:rPr>
              <w:t xml:space="preserve"> </w:t>
            </w:r>
            <w:r w:rsidRPr="00CD20FF">
              <w:rPr>
                <w:szCs w:val="20"/>
              </w:rPr>
              <w:t>stick</w:t>
            </w:r>
          </w:p>
        </w:tc>
        <w:tc>
          <w:tcPr>
            <w:tcW w:w="2551" w:type="dxa"/>
            <w:tcBorders>
              <w:top w:val="single" w:sz="4" w:space="0" w:color="auto"/>
              <w:left w:val="nil"/>
              <w:bottom w:val="single" w:sz="4" w:space="0" w:color="auto"/>
              <w:right w:val="nil"/>
            </w:tcBorders>
            <w:shd w:val="clear" w:color="auto" w:fill="auto"/>
            <w:vAlign w:val="center"/>
            <w:hideMark/>
          </w:tcPr>
          <w:p w14:paraId="7CF7E069" w14:textId="77777777" w:rsidR="009508C3" w:rsidRPr="00CD20FF" w:rsidRDefault="009508C3"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925CA" w14:textId="77777777" w:rsidR="009508C3" w:rsidRPr="00CD20FF" w:rsidRDefault="009508C3"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78DB83C8" w14:textId="77777777" w:rsidR="009508C3" w:rsidRPr="00CD20FF" w:rsidRDefault="009508C3" w:rsidP="007F25A1">
            <w:pPr>
              <w:rPr>
                <w:szCs w:val="20"/>
              </w:rPr>
            </w:pPr>
          </w:p>
        </w:tc>
      </w:tr>
      <w:tr w:rsidR="009508C3" w:rsidRPr="00CD20FF" w14:paraId="16CA77D9" w14:textId="77777777" w:rsidTr="007F25A1">
        <w:tblPrEx>
          <w:jc w:val="left"/>
        </w:tblPrEx>
        <w:trPr>
          <w:trHeight w:val="525"/>
        </w:trPr>
        <w:tc>
          <w:tcPr>
            <w:tcW w:w="852" w:type="dxa"/>
            <w:tcBorders>
              <w:top w:val="single" w:sz="4" w:space="0" w:color="auto"/>
              <w:left w:val="single" w:sz="4" w:space="0" w:color="auto"/>
              <w:bottom w:val="single" w:sz="4" w:space="0" w:color="auto"/>
              <w:right w:val="single" w:sz="4" w:space="0" w:color="auto"/>
            </w:tcBorders>
            <w:vAlign w:val="center"/>
          </w:tcPr>
          <w:p w14:paraId="099134C8" w14:textId="77777777" w:rsidR="009508C3" w:rsidRPr="00CD20FF" w:rsidRDefault="009508C3" w:rsidP="007F25A1">
            <w:pPr>
              <w:jc w:val="center"/>
              <w:rPr>
                <w:szCs w:val="20"/>
              </w:rPr>
            </w:pPr>
            <w:r w:rsidRPr="00CD20FF">
              <w:rPr>
                <w:szCs w:val="20"/>
              </w:rPr>
              <w:t>17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2930E" w14:textId="77777777" w:rsidR="009508C3" w:rsidRPr="00CD20FF" w:rsidRDefault="009508C3" w:rsidP="007F25A1">
            <w:pPr>
              <w:rPr>
                <w:szCs w:val="20"/>
              </w:rPr>
            </w:pPr>
            <w:proofErr w:type="spellStart"/>
            <w:r w:rsidRPr="00CD20FF">
              <w:rPr>
                <w:szCs w:val="20"/>
              </w:rPr>
              <w:t>Έγχρωμη</w:t>
            </w:r>
            <w:proofErr w:type="spellEnd"/>
            <w:r w:rsidRPr="00CD20FF">
              <w:rPr>
                <w:szCs w:val="20"/>
              </w:rPr>
              <w:t xml:space="preserve"> </w:t>
            </w:r>
            <w:proofErr w:type="spellStart"/>
            <w:r w:rsidRPr="00CD20FF">
              <w:rPr>
                <w:szCs w:val="20"/>
              </w:rPr>
              <w:t>σάρωση</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054FB" w14:textId="77777777" w:rsidR="009508C3" w:rsidRPr="00CD20FF" w:rsidRDefault="009508C3" w:rsidP="007F25A1">
            <w:pPr>
              <w:jc w:val="center"/>
              <w:rPr>
                <w:szCs w:val="20"/>
                <w:lang w:val="en-US"/>
              </w:rPr>
            </w:pPr>
            <w:r w:rsidRPr="00CD20FF">
              <w:rPr>
                <w:szCs w:val="20"/>
                <w:lang w:val="en-US"/>
              </w:rPr>
              <w:t>NAI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F8F34F" w14:textId="77777777" w:rsidR="009508C3" w:rsidRPr="00CD20FF" w:rsidRDefault="009508C3" w:rsidP="007F25A1">
            <w:pPr>
              <w:rPr>
                <w:szCs w:val="20"/>
                <w:lang w:val="en-US"/>
              </w:rPr>
            </w:pPr>
            <w:r w:rsidRPr="00CD20FF">
              <w:rPr>
                <w:szCs w:val="20"/>
                <w:lang w:val="en-US"/>
              </w:rPr>
              <w:t> </w:t>
            </w:r>
          </w:p>
        </w:tc>
        <w:tc>
          <w:tcPr>
            <w:tcW w:w="1554" w:type="dxa"/>
            <w:tcBorders>
              <w:top w:val="single" w:sz="4" w:space="0" w:color="auto"/>
              <w:left w:val="single" w:sz="4" w:space="0" w:color="auto"/>
              <w:bottom w:val="single" w:sz="4" w:space="0" w:color="auto"/>
              <w:right w:val="single" w:sz="4" w:space="0" w:color="auto"/>
            </w:tcBorders>
          </w:tcPr>
          <w:p w14:paraId="689AD42C" w14:textId="77777777" w:rsidR="009508C3" w:rsidRPr="00CD20FF" w:rsidRDefault="009508C3" w:rsidP="007F25A1">
            <w:pPr>
              <w:rPr>
                <w:szCs w:val="20"/>
                <w:lang w:val="en-US"/>
              </w:rPr>
            </w:pPr>
          </w:p>
        </w:tc>
      </w:tr>
      <w:tr w:rsidR="009508C3" w:rsidRPr="008072D5" w14:paraId="3B233E06"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70648DD4" w14:textId="77777777" w:rsidR="009508C3" w:rsidRPr="00CD20FF" w:rsidRDefault="009508C3" w:rsidP="007F25A1">
            <w:pPr>
              <w:jc w:val="center"/>
              <w:rPr>
                <w:szCs w:val="20"/>
              </w:rPr>
            </w:pPr>
            <w:r w:rsidRPr="00CD20FF">
              <w:rPr>
                <w:szCs w:val="20"/>
              </w:rPr>
              <w:t>18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0197" w14:textId="77777777" w:rsidR="009508C3" w:rsidRPr="00CD20FF" w:rsidRDefault="009508C3" w:rsidP="007F25A1">
            <w:pPr>
              <w:rPr>
                <w:szCs w:val="20"/>
              </w:rPr>
            </w:pPr>
            <w:proofErr w:type="spellStart"/>
            <w:r w:rsidRPr="00CD20FF">
              <w:rPr>
                <w:szCs w:val="20"/>
              </w:rPr>
              <w:t>Ενσωμ</w:t>
            </w:r>
            <w:proofErr w:type="spellEnd"/>
            <w:r w:rsidRPr="00CD20FF">
              <w:rPr>
                <w:szCs w:val="20"/>
              </w:rPr>
              <w:t xml:space="preserve">ατωμένες </w:t>
            </w:r>
            <w:proofErr w:type="spellStart"/>
            <w:r w:rsidRPr="00CD20FF">
              <w:rPr>
                <w:szCs w:val="20"/>
              </w:rPr>
              <w:t>δυν</w:t>
            </w:r>
            <w:proofErr w:type="spellEnd"/>
            <w:r w:rsidRPr="00CD20FF">
              <w:rPr>
                <w:szCs w:val="20"/>
              </w:rPr>
              <w:t xml:space="preserve">ατότητες </w:t>
            </w:r>
            <w:proofErr w:type="spellStart"/>
            <w:r w:rsidRPr="00CD20FF">
              <w:rPr>
                <w:szCs w:val="20"/>
              </w:rPr>
              <w:t>δικτυ</w:t>
            </w:r>
            <w:proofErr w:type="spellEnd"/>
            <w:r w:rsidRPr="00CD20FF">
              <w:rPr>
                <w:szCs w:val="20"/>
              </w:rPr>
              <w:t xml:space="preserve">ακής </w:t>
            </w:r>
            <w:proofErr w:type="spellStart"/>
            <w:r w:rsidRPr="00CD20FF">
              <w:rPr>
                <w:szCs w:val="20"/>
              </w:rPr>
              <w:t>σάρωσης</w:t>
            </w:r>
            <w:proofErr w:type="spellEnd"/>
            <w:r w:rsidRPr="00CD20FF">
              <w:rPr>
                <w:szCs w:val="20"/>
              </w:rPr>
              <w:t xml:space="preserve">  </w:t>
            </w:r>
          </w:p>
        </w:tc>
        <w:tc>
          <w:tcPr>
            <w:tcW w:w="2551" w:type="dxa"/>
            <w:tcBorders>
              <w:top w:val="single" w:sz="4" w:space="0" w:color="auto"/>
              <w:left w:val="nil"/>
              <w:bottom w:val="single" w:sz="4" w:space="0" w:color="auto"/>
              <w:right w:val="nil"/>
            </w:tcBorders>
            <w:shd w:val="clear" w:color="auto" w:fill="auto"/>
            <w:vAlign w:val="center"/>
            <w:hideMark/>
          </w:tcPr>
          <w:p w14:paraId="4E23D632" w14:textId="77777777" w:rsidR="009508C3" w:rsidRPr="009508C3" w:rsidRDefault="009508C3" w:rsidP="007F25A1">
            <w:pPr>
              <w:jc w:val="center"/>
              <w:rPr>
                <w:szCs w:val="20"/>
                <w:lang w:val="el-GR"/>
              </w:rPr>
            </w:pPr>
            <w:r w:rsidRPr="009508C3">
              <w:rPr>
                <w:szCs w:val="20"/>
                <w:lang w:val="el-GR"/>
              </w:rPr>
              <w:t xml:space="preserve">Σάρωση σε </w:t>
            </w:r>
            <w:r w:rsidRPr="00CD20FF">
              <w:rPr>
                <w:szCs w:val="20"/>
              </w:rPr>
              <w:t>email</w:t>
            </w:r>
            <w:r w:rsidRPr="009508C3">
              <w:rPr>
                <w:szCs w:val="20"/>
                <w:lang w:val="el-GR"/>
              </w:rPr>
              <w:t xml:space="preserve">,  σε φάκελο,  σε </w:t>
            </w:r>
            <w:r w:rsidRPr="00CD20FF">
              <w:rPr>
                <w:szCs w:val="20"/>
              </w:rPr>
              <w:t>USB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DD1BEC" w14:textId="77777777" w:rsidR="009508C3" w:rsidRPr="009508C3" w:rsidRDefault="009508C3" w:rsidP="007F25A1">
            <w:pPr>
              <w:rPr>
                <w:szCs w:val="20"/>
                <w:lang w:val="el-GR"/>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70850BD1" w14:textId="77777777" w:rsidR="009508C3" w:rsidRPr="009508C3" w:rsidRDefault="009508C3" w:rsidP="007F25A1">
            <w:pPr>
              <w:rPr>
                <w:szCs w:val="20"/>
                <w:lang w:val="el-GR"/>
              </w:rPr>
            </w:pPr>
          </w:p>
        </w:tc>
      </w:tr>
      <w:tr w:rsidR="009508C3" w:rsidRPr="00CD20FF" w14:paraId="7CAA5D14"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520F31A3" w14:textId="77777777" w:rsidR="009508C3" w:rsidRPr="00CD20FF" w:rsidRDefault="009508C3" w:rsidP="007F25A1">
            <w:pPr>
              <w:jc w:val="center"/>
              <w:rPr>
                <w:szCs w:val="20"/>
              </w:rPr>
            </w:pPr>
            <w:r w:rsidRPr="00CD20FF">
              <w:rPr>
                <w:szCs w:val="20"/>
              </w:rPr>
              <w:t>19</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BF022AB" w14:textId="77777777" w:rsidR="009508C3" w:rsidRPr="00CD20FF" w:rsidRDefault="009508C3" w:rsidP="007F25A1">
            <w:pPr>
              <w:rPr>
                <w:szCs w:val="20"/>
              </w:rPr>
            </w:pPr>
            <w:proofErr w:type="spellStart"/>
            <w:r w:rsidRPr="00CD20FF">
              <w:rPr>
                <w:szCs w:val="20"/>
              </w:rPr>
              <w:t>Δικτύωση</w:t>
            </w:r>
            <w:proofErr w:type="spellEnd"/>
          </w:p>
        </w:tc>
        <w:tc>
          <w:tcPr>
            <w:tcW w:w="2551" w:type="dxa"/>
            <w:tcBorders>
              <w:top w:val="nil"/>
              <w:left w:val="nil"/>
              <w:bottom w:val="single" w:sz="4" w:space="0" w:color="auto"/>
              <w:right w:val="nil"/>
            </w:tcBorders>
            <w:shd w:val="clear" w:color="auto" w:fill="auto"/>
            <w:vAlign w:val="center"/>
            <w:hideMark/>
          </w:tcPr>
          <w:p w14:paraId="366EB58A" w14:textId="77777777" w:rsidR="009508C3" w:rsidRPr="00CD20FF" w:rsidRDefault="009508C3" w:rsidP="007F25A1">
            <w:pPr>
              <w:jc w:val="center"/>
              <w:rPr>
                <w:szCs w:val="20"/>
                <w:lang w:val="en-US"/>
              </w:rPr>
            </w:pPr>
            <w:r w:rsidRPr="00CD20FF">
              <w:rPr>
                <w:szCs w:val="20"/>
              </w:rPr>
              <w:t>ETHERNET 10/100/1000 B.T), USB</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0374A8B" w14:textId="77777777" w:rsidR="009508C3" w:rsidRPr="00CD20FF" w:rsidRDefault="009508C3"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7433A769" w14:textId="77777777" w:rsidR="009508C3" w:rsidRPr="00CD20FF" w:rsidRDefault="009508C3" w:rsidP="007F25A1">
            <w:pPr>
              <w:rPr>
                <w:szCs w:val="20"/>
              </w:rPr>
            </w:pPr>
          </w:p>
        </w:tc>
      </w:tr>
      <w:tr w:rsidR="009508C3" w:rsidRPr="00CD20FF" w14:paraId="22FEF7F6"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2EC1C4DF" w14:textId="77777777" w:rsidR="009508C3" w:rsidRPr="00CD20FF" w:rsidRDefault="009508C3" w:rsidP="007F25A1">
            <w:pPr>
              <w:jc w:val="center"/>
              <w:rPr>
                <w:szCs w:val="20"/>
              </w:rPr>
            </w:pPr>
            <w:r w:rsidRPr="00CD20FF">
              <w:rPr>
                <w:szCs w:val="20"/>
              </w:rPr>
              <w:t>20</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AAA7B8C" w14:textId="77777777" w:rsidR="009508C3" w:rsidRPr="00CD20FF" w:rsidRDefault="009508C3" w:rsidP="007F25A1">
            <w:pPr>
              <w:rPr>
                <w:szCs w:val="20"/>
              </w:rPr>
            </w:pPr>
            <w:proofErr w:type="spellStart"/>
            <w:r w:rsidRPr="00CD20FF">
              <w:rPr>
                <w:szCs w:val="20"/>
              </w:rPr>
              <w:t>Ανάλυση</w:t>
            </w:r>
            <w:proofErr w:type="spellEnd"/>
            <w:r w:rsidRPr="00CD20FF">
              <w:rPr>
                <w:szCs w:val="20"/>
              </w:rPr>
              <w:t xml:space="preserve"> </w:t>
            </w:r>
            <w:proofErr w:type="spellStart"/>
            <w:r w:rsidRPr="00CD20FF">
              <w:rPr>
                <w:szCs w:val="20"/>
              </w:rPr>
              <w:t>εκτύ</w:t>
            </w:r>
            <w:proofErr w:type="spellEnd"/>
            <w:r w:rsidRPr="00CD20FF">
              <w:rPr>
                <w:szCs w:val="20"/>
              </w:rPr>
              <w:t>πωσης</w:t>
            </w:r>
          </w:p>
        </w:tc>
        <w:tc>
          <w:tcPr>
            <w:tcW w:w="2551" w:type="dxa"/>
            <w:tcBorders>
              <w:top w:val="nil"/>
              <w:left w:val="nil"/>
              <w:bottom w:val="single" w:sz="4" w:space="0" w:color="auto"/>
              <w:right w:val="nil"/>
            </w:tcBorders>
            <w:shd w:val="clear" w:color="auto" w:fill="auto"/>
            <w:vAlign w:val="center"/>
            <w:hideMark/>
          </w:tcPr>
          <w:p w14:paraId="59529036" w14:textId="77777777" w:rsidR="009508C3" w:rsidRPr="00CD20FF" w:rsidRDefault="009508C3" w:rsidP="007F25A1">
            <w:pPr>
              <w:jc w:val="center"/>
              <w:rPr>
                <w:szCs w:val="20"/>
              </w:rPr>
            </w:pPr>
            <w:proofErr w:type="spellStart"/>
            <w:r w:rsidRPr="00CD20FF">
              <w:rPr>
                <w:szCs w:val="20"/>
              </w:rPr>
              <w:t>Τουλάχιστον</w:t>
            </w:r>
            <w:proofErr w:type="spellEnd"/>
            <w:r w:rsidRPr="00CD20FF">
              <w:rPr>
                <w:szCs w:val="20"/>
              </w:rPr>
              <w:t xml:space="preserve"> 1.200 X 600 dpi</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F73461A" w14:textId="77777777" w:rsidR="009508C3" w:rsidRPr="00CD20FF" w:rsidRDefault="009508C3"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14552F29" w14:textId="77777777" w:rsidR="009508C3" w:rsidRPr="00CD20FF" w:rsidRDefault="009508C3" w:rsidP="007F25A1">
            <w:pPr>
              <w:rPr>
                <w:szCs w:val="20"/>
              </w:rPr>
            </w:pPr>
          </w:p>
        </w:tc>
      </w:tr>
      <w:tr w:rsidR="009508C3" w:rsidRPr="00CD20FF" w14:paraId="77EE4E78"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2A7B5775" w14:textId="77777777" w:rsidR="009508C3" w:rsidRPr="00CD20FF" w:rsidRDefault="009508C3" w:rsidP="007F25A1">
            <w:pPr>
              <w:jc w:val="center"/>
              <w:rPr>
                <w:szCs w:val="20"/>
              </w:rPr>
            </w:pPr>
            <w:r w:rsidRPr="00CD20FF">
              <w:rPr>
                <w:szCs w:val="20"/>
              </w:rPr>
              <w:t>21</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8D6FB18" w14:textId="77777777" w:rsidR="009508C3" w:rsidRPr="00CD20FF" w:rsidRDefault="009508C3" w:rsidP="007F25A1">
            <w:pPr>
              <w:rPr>
                <w:szCs w:val="20"/>
              </w:rPr>
            </w:pPr>
            <w:proofErr w:type="spellStart"/>
            <w:r w:rsidRPr="00CD20FF">
              <w:rPr>
                <w:szCs w:val="20"/>
              </w:rPr>
              <w:t>Αρχεί</w:t>
            </w:r>
            <w:proofErr w:type="spellEnd"/>
            <w:r w:rsidRPr="00CD20FF">
              <w:rPr>
                <w:szCs w:val="20"/>
              </w:rPr>
              <w:t>α</w:t>
            </w:r>
          </w:p>
        </w:tc>
        <w:tc>
          <w:tcPr>
            <w:tcW w:w="2551" w:type="dxa"/>
            <w:tcBorders>
              <w:top w:val="nil"/>
              <w:left w:val="nil"/>
              <w:bottom w:val="single" w:sz="4" w:space="0" w:color="auto"/>
              <w:right w:val="nil"/>
            </w:tcBorders>
            <w:shd w:val="clear" w:color="auto" w:fill="auto"/>
            <w:vAlign w:val="center"/>
            <w:hideMark/>
          </w:tcPr>
          <w:p w14:paraId="4A6BAE85" w14:textId="77777777" w:rsidR="009508C3" w:rsidRPr="00CD20FF" w:rsidRDefault="009508C3" w:rsidP="007F25A1">
            <w:pPr>
              <w:rPr>
                <w:szCs w:val="20"/>
              </w:rPr>
            </w:pPr>
            <w:r w:rsidRPr="00CD20FF">
              <w:rPr>
                <w:szCs w:val="20"/>
              </w:rPr>
              <w:t xml:space="preserve">         PDF / TIFF / JPEG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0130640" w14:textId="77777777" w:rsidR="009508C3" w:rsidRPr="00CD20FF" w:rsidRDefault="009508C3"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14E3883D" w14:textId="77777777" w:rsidR="009508C3" w:rsidRPr="00CD20FF" w:rsidRDefault="009508C3" w:rsidP="007F25A1">
            <w:pPr>
              <w:rPr>
                <w:szCs w:val="20"/>
              </w:rPr>
            </w:pPr>
          </w:p>
        </w:tc>
      </w:tr>
      <w:tr w:rsidR="009508C3" w:rsidRPr="00CD20FF" w14:paraId="1B8A2D9F"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0C454849" w14:textId="77777777" w:rsidR="009508C3" w:rsidRPr="00CD20FF" w:rsidRDefault="009508C3" w:rsidP="007F25A1">
            <w:pPr>
              <w:jc w:val="center"/>
              <w:rPr>
                <w:szCs w:val="20"/>
              </w:rPr>
            </w:pPr>
            <w:r w:rsidRPr="00CD20FF">
              <w:rPr>
                <w:szCs w:val="20"/>
              </w:rPr>
              <w:t>22</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8F2C134" w14:textId="77777777" w:rsidR="009508C3" w:rsidRPr="00CD20FF" w:rsidRDefault="009508C3" w:rsidP="007F25A1">
            <w:pPr>
              <w:rPr>
                <w:szCs w:val="20"/>
              </w:rPr>
            </w:pPr>
            <w:r w:rsidRPr="00CD20FF">
              <w:rPr>
                <w:szCs w:val="20"/>
              </w:rPr>
              <w:t xml:space="preserve">Να </w:t>
            </w:r>
            <w:proofErr w:type="spellStart"/>
            <w:r w:rsidRPr="00CD20FF">
              <w:rPr>
                <w:szCs w:val="20"/>
              </w:rPr>
              <w:t>δι</w:t>
            </w:r>
            <w:proofErr w:type="spellEnd"/>
            <w:r w:rsidRPr="00CD20FF">
              <w:rPr>
                <w:szCs w:val="20"/>
              </w:rPr>
              <w:t xml:space="preserve">αθέτει drivers </w:t>
            </w:r>
            <w:proofErr w:type="spellStart"/>
            <w:r w:rsidRPr="00CD20FF">
              <w:rPr>
                <w:szCs w:val="20"/>
              </w:rPr>
              <w:t>γι</w:t>
            </w:r>
            <w:proofErr w:type="spellEnd"/>
            <w:r w:rsidRPr="00CD20FF">
              <w:rPr>
                <w:szCs w:val="20"/>
              </w:rPr>
              <w:t xml:space="preserve">α </w:t>
            </w:r>
          </w:p>
        </w:tc>
        <w:tc>
          <w:tcPr>
            <w:tcW w:w="2551" w:type="dxa"/>
            <w:tcBorders>
              <w:top w:val="nil"/>
              <w:left w:val="nil"/>
              <w:bottom w:val="single" w:sz="4" w:space="0" w:color="auto"/>
              <w:right w:val="nil"/>
            </w:tcBorders>
            <w:shd w:val="clear" w:color="auto" w:fill="auto"/>
            <w:vAlign w:val="center"/>
            <w:hideMark/>
          </w:tcPr>
          <w:p w14:paraId="73EAD9EE" w14:textId="77777777" w:rsidR="009508C3" w:rsidRPr="00CD20FF" w:rsidRDefault="009508C3" w:rsidP="007F25A1">
            <w:pPr>
              <w:jc w:val="center"/>
              <w:rPr>
                <w:szCs w:val="20"/>
              </w:rPr>
            </w:pPr>
            <w:r w:rsidRPr="00CD20FF">
              <w:rPr>
                <w:szCs w:val="20"/>
              </w:rPr>
              <w:t>Windows, Mac, LINUX</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3B76AD6" w14:textId="77777777" w:rsidR="009508C3" w:rsidRPr="00CD20FF" w:rsidRDefault="009508C3"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7E8A5274" w14:textId="77777777" w:rsidR="009508C3" w:rsidRPr="00CD20FF" w:rsidRDefault="009508C3" w:rsidP="007F25A1">
            <w:pPr>
              <w:rPr>
                <w:szCs w:val="20"/>
              </w:rPr>
            </w:pPr>
          </w:p>
        </w:tc>
      </w:tr>
      <w:tr w:rsidR="009508C3" w:rsidRPr="00CD20FF" w14:paraId="7FFF7450" w14:textId="77777777" w:rsidTr="007F25A1">
        <w:tblPrEx>
          <w:jc w:val="left"/>
        </w:tblPrEx>
        <w:trPr>
          <w:trHeight w:val="582"/>
        </w:trPr>
        <w:tc>
          <w:tcPr>
            <w:tcW w:w="852" w:type="dxa"/>
            <w:tcBorders>
              <w:top w:val="single" w:sz="4" w:space="0" w:color="auto"/>
              <w:left w:val="single" w:sz="4" w:space="0" w:color="auto"/>
              <w:bottom w:val="single" w:sz="4" w:space="0" w:color="auto"/>
              <w:right w:val="single" w:sz="4" w:space="0" w:color="auto"/>
            </w:tcBorders>
            <w:vAlign w:val="center"/>
          </w:tcPr>
          <w:p w14:paraId="1F04DB72" w14:textId="77777777" w:rsidR="009508C3" w:rsidRPr="00CD20FF" w:rsidRDefault="009508C3" w:rsidP="007F25A1">
            <w:pPr>
              <w:jc w:val="center"/>
              <w:rPr>
                <w:szCs w:val="20"/>
              </w:rPr>
            </w:pPr>
            <w:r w:rsidRPr="00CD20FF">
              <w:rPr>
                <w:szCs w:val="20"/>
              </w:rPr>
              <w:t>23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35E1D" w14:textId="77777777" w:rsidR="009508C3" w:rsidRPr="00CD20FF" w:rsidRDefault="009508C3" w:rsidP="007F25A1">
            <w:pPr>
              <w:rPr>
                <w:szCs w:val="20"/>
              </w:rPr>
            </w:pPr>
            <w:r w:rsidRPr="00CD20FF">
              <w:rPr>
                <w:szCs w:val="20"/>
              </w:rPr>
              <w:t>Mobile Printing Support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E2CC4" w14:textId="77777777" w:rsidR="009508C3" w:rsidRPr="00CD20FF" w:rsidRDefault="009508C3" w:rsidP="007F25A1">
            <w:pPr>
              <w:jc w:val="center"/>
              <w:rPr>
                <w:szCs w:val="20"/>
                <w:lang w:val="en-US"/>
              </w:rPr>
            </w:pPr>
          </w:p>
          <w:p w14:paraId="1BA837D1" w14:textId="77777777" w:rsidR="009508C3" w:rsidRPr="00CD20FF" w:rsidRDefault="009508C3" w:rsidP="007F25A1">
            <w:pPr>
              <w:jc w:val="center"/>
              <w:rPr>
                <w:szCs w:val="20"/>
                <w:lang w:val="en-US"/>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213E3" w14:textId="77777777" w:rsidR="009508C3" w:rsidRPr="00CD20FF" w:rsidRDefault="009508C3" w:rsidP="007F25A1">
            <w:pPr>
              <w:jc w:val="center"/>
              <w:rPr>
                <w:szCs w:val="20"/>
                <w:lang w:val="en-US"/>
              </w:rPr>
            </w:pPr>
            <w:r w:rsidRPr="00CD20FF">
              <w:rPr>
                <w:szCs w:val="20"/>
                <w:lang w:val="en-US"/>
              </w:rPr>
              <w:t> </w:t>
            </w:r>
          </w:p>
        </w:tc>
        <w:tc>
          <w:tcPr>
            <w:tcW w:w="1554" w:type="dxa"/>
            <w:tcBorders>
              <w:top w:val="single" w:sz="4" w:space="0" w:color="auto"/>
              <w:left w:val="single" w:sz="4" w:space="0" w:color="auto"/>
              <w:bottom w:val="single" w:sz="4" w:space="0" w:color="auto"/>
              <w:right w:val="single" w:sz="4" w:space="0" w:color="auto"/>
            </w:tcBorders>
          </w:tcPr>
          <w:p w14:paraId="76719F76" w14:textId="77777777" w:rsidR="009508C3" w:rsidRPr="00CD20FF" w:rsidRDefault="009508C3" w:rsidP="007F25A1">
            <w:pPr>
              <w:rPr>
                <w:szCs w:val="20"/>
                <w:lang w:val="en-US"/>
              </w:rPr>
            </w:pPr>
          </w:p>
        </w:tc>
      </w:tr>
      <w:tr w:rsidR="009508C3" w:rsidRPr="00CD20FF" w14:paraId="0F436AEA"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061E2A69" w14:textId="77777777" w:rsidR="009508C3" w:rsidRPr="00CD20FF" w:rsidRDefault="009508C3" w:rsidP="007F25A1">
            <w:pPr>
              <w:jc w:val="center"/>
              <w:rPr>
                <w:szCs w:val="20"/>
              </w:rPr>
            </w:pPr>
            <w:r w:rsidRPr="00CD20FF">
              <w:rPr>
                <w:szCs w:val="20"/>
              </w:rPr>
              <w:t>24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AFAC" w14:textId="77777777" w:rsidR="009508C3" w:rsidRPr="009508C3" w:rsidRDefault="009508C3" w:rsidP="007F25A1">
            <w:pPr>
              <w:rPr>
                <w:szCs w:val="20"/>
                <w:lang w:val="el-GR"/>
              </w:rPr>
            </w:pPr>
            <w:r w:rsidRPr="009508C3">
              <w:rPr>
                <w:szCs w:val="20"/>
                <w:lang w:val="el-GR"/>
              </w:rPr>
              <w:t xml:space="preserve">Εκτύπωση πάνω στην μηχανή από </w:t>
            </w:r>
            <w:r w:rsidRPr="00CD20FF">
              <w:rPr>
                <w:szCs w:val="20"/>
              </w:rPr>
              <w:t>USB</w:t>
            </w:r>
            <w:r w:rsidRPr="009508C3">
              <w:rPr>
                <w:szCs w:val="20"/>
                <w:lang w:val="el-GR"/>
              </w:rPr>
              <w:t xml:space="preserve"> </w:t>
            </w:r>
            <w:r w:rsidRPr="00CD20FF">
              <w:rPr>
                <w:szCs w:val="20"/>
              </w:rPr>
              <w:t>stick</w:t>
            </w:r>
          </w:p>
        </w:tc>
        <w:tc>
          <w:tcPr>
            <w:tcW w:w="2551" w:type="dxa"/>
            <w:tcBorders>
              <w:top w:val="single" w:sz="4" w:space="0" w:color="auto"/>
              <w:left w:val="nil"/>
              <w:bottom w:val="single" w:sz="4" w:space="0" w:color="auto"/>
              <w:right w:val="nil"/>
            </w:tcBorders>
            <w:shd w:val="clear" w:color="auto" w:fill="auto"/>
            <w:vAlign w:val="center"/>
            <w:hideMark/>
          </w:tcPr>
          <w:p w14:paraId="155935CD" w14:textId="77777777" w:rsidR="009508C3" w:rsidRPr="00CD20FF" w:rsidRDefault="009508C3"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71A48F" w14:textId="77777777" w:rsidR="009508C3" w:rsidRPr="00CD20FF" w:rsidRDefault="009508C3"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14C2C670" w14:textId="77777777" w:rsidR="009508C3" w:rsidRPr="00CD20FF" w:rsidRDefault="009508C3" w:rsidP="007F25A1">
            <w:pPr>
              <w:rPr>
                <w:szCs w:val="20"/>
              </w:rPr>
            </w:pPr>
          </w:p>
        </w:tc>
      </w:tr>
      <w:tr w:rsidR="009508C3" w:rsidRPr="00CD20FF" w14:paraId="3AD8DBAC" w14:textId="77777777" w:rsidTr="007F25A1">
        <w:tblPrEx>
          <w:jc w:val="left"/>
        </w:tblPrEx>
        <w:trPr>
          <w:trHeight w:val="567"/>
        </w:trPr>
        <w:tc>
          <w:tcPr>
            <w:tcW w:w="852" w:type="dxa"/>
            <w:tcBorders>
              <w:top w:val="single" w:sz="4" w:space="0" w:color="auto"/>
              <w:left w:val="single" w:sz="4" w:space="0" w:color="auto"/>
              <w:bottom w:val="single" w:sz="4" w:space="0" w:color="auto"/>
              <w:right w:val="single" w:sz="4" w:space="0" w:color="auto"/>
            </w:tcBorders>
            <w:vAlign w:val="center"/>
          </w:tcPr>
          <w:p w14:paraId="28695DA3" w14:textId="77777777" w:rsidR="009508C3" w:rsidRPr="00CD20FF" w:rsidRDefault="009508C3" w:rsidP="007F25A1">
            <w:pPr>
              <w:jc w:val="center"/>
              <w:rPr>
                <w:szCs w:val="20"/>
              </w:rPr>
            </w:pPr>
            <w:r w:rsidRPr="00CD20FF">
              <w:rPr>
                <w:szCs w:val="20"/>
              </w:rPr>
              <w:t>25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A0CC1" w14:textId="77777777" w:rsidR="009508C3" w:rsidRPr="00CD20FF" w:rsidRDefault="009508C3" w:rsidP="007F25A1">
            <w:pPr>
              <w:rPr>
                <w:szCs w:val="20"/>
              </w:rPr>
            </w:pPr>
            <w:r w:rsidRPr="00CD20FF">
              <w:rPr>
                <w:szCs w:val="20"/>
              </w:rPr>
              <w:t xml:space="preserve">Να </w:t>
            </w:r>
            <w:proofErr w:type="spellStart"/>
            <w:r w:rsidRPr="00CD20FF">
              <w:rPr>
                <w:szCs w:val="20"/>
              </w:rPr>
              <w:t>δι</w:t>
            </w:r>
            <w:proofErr w:type="spellEnd"/>
            <w:r w:rsidRPr="00CD20FF">
              <w:rPr>
                <w:szCs w:val="20"/>
              </w:rPr>
              <w:t xml:space="preserve">αθέτει </w:t>
            </w:r>
            <w:proofErr w:type="spellStart"/>
            <w:r w:rsidRPr="00CD20FF">
              <w:rPr>
                <w:szCs w:val="20"/>
              </w:rPr>
              <w:t>κωδικούς</w:t>
            </w:r>
            <w:proofErr w:type="spellEnd"/>
            <w:r w:rsidRPr="00CD20FF">
              <w:rPr>
                <w:szCs w:val="20"/>
              </w:rPr>
              <w:t xml:space="preserve"> </w:t>
            </w:r>
            <w:proofErr w:type="spellStart"/>
            <w:r w:rsidRPr="00CD20FF">
              <w:rPr>
                <w:szCs w:val="20"/>
              </w:rPr>
              <w:t>χρηστών</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84072" w14:textId="77777777" w:rsidR="009508C3" w:rsidRPr="00CD20FF" w:rsidRDefault="009508C3" w:rsidP="007F25A1">
            <w:pPr>
              <w:jc w:val="center"/>
              <w:rPr>
                <w:szCs w:val="20"/>
              </w:rPr>
            </w:pPr>
            <w:proofErr w:type="spellStart"/>
            <w:r w:rsidRPr="00C6765D">
              <w:rPr>
                <w:szCs w:val="20"/>
              </w:rPr>
              <w:t>Τουλάχιστον</w:t>
            </w:r>
            <w:proofErr w:type="spellEnd"/>
            <w:r w:rsidRPr="00C6765D">
              <w:rPr>
                <w:szCs w:val="20"/>
              </w:rPr>
              <w:t xml:space="preserve"> </w:t>
            </w:r>
            <w:r w:rsidRPr="00C6765D">
              <w:rPr>
                <w:color w:val="000000" w:themeColor="text1"/>
                <w:szCs w:val="20"/>
                <w:lang w:val="en-US"/>
              </w:rPr>
              <w:t>10</w:t>
            </w:r>
            <w:r w:rsidRPr="00C6765D">
              <w:rPr>
                <w:szCs w:val="20"/>
                <w:lang w:val="en-US"/>
              </w:rPr>
              <w:t xml:space="preserve">00 </w:t>
            </w:r>
            <w:proofErr w:type="spellStart"/>
            <w:r w:rsidRPr="00C6765D">
              <w:rPr>
                <w:szCs w:val="20"/>
              </w:rPr>
              <w:t>κωδικοί</w:t>
            </w:r>
            <w:proofErr w:type="spellEnd"/>
            <w:r w:rsidRPr="00CD20FF">
              <w:rPr>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D4AD4" w14:textId="77777777" w:rsidR="009508C3" w:rsidRPr="00CD20FF" w:rsidRDefault="009508C3"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274C72B2" w14:textId="77777777" w:rsidR="009508C3" w:rsidRPr="00CD20FF" w:rsidRDefault="009508C3" w:rsidP="007F25A1">
            <w:pPr>
              <w:rPr>
                <w:szCs w:val="20"/>
              </w:rPr>
            </w:pPr>
          </w:p>
        </w:tc>
      </w:tr>
      <w:tr w:rsidR="009508C3" w:rsidRPr="00CD20FF" w14:paraId="44E7A9E7" w14:textId="77777777" w:rsidTr="009508C3">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2C703A7D" w14:textId="77777777" w:rsidR="009508C3" w:rsidRPr="00CD20FF" w:rsidRDefault="009508C3" w:rsidP="007F25A1">
            <w:pPr>
              <w:jc w:val="center"/>
              <w:rPr>
                <w:szCs w:val="20"/>
              </w:rPr>
            </w:pPr>
            <w:r w:rsidRPr="00CD20FF">
              <w:rPr>
                <w:szCs w:val="20"/>
              </w:rPr>
              <w:t>26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0A18D" w14:textId="77777777" w:rsidR="009508C3" w:rsidRPr="00CD20FF" w:rsidRDefault="009508C3" w:rsidP="007F25A1">
            <w:pPr>
              <w:rPr>
                <w:szCs w:val="20"/>
              </w:rPr>
            </w:pPr>
            <w:proofErr w:type="spellStart"/>
            <w:proofErr w:type="gramStart"/>
            <w:r w:rsidRPr="00CD20FF">
              <w:rPr>
                <w:szCs w:val="20"/>
              </w:rPr>
              <w:t>Οθόνη</w:t>
            </w:r>
            <w:proofErr w:type="spellEnd"/>
            <w:r w:rsidRPr="00CD20FF">
              <w:rPr>
                <w:szCs w:val="20"/>
              </w:rPr>
              <w:t xml:space="preserve">  </w:t>
            </w:r>
            <w:proofErr w:type="spellStart"/>
            <w:r w:rsidRPr="00CD20FF">
              <w:rPr>
                <w:szCs w:val="20"/>
              </w:rPr>
              <w:t>οδηγιών</w:t>
            </w:r>
            <w:proofErr w:type="spellEnd"/>
            <w:proofErr w:type="gramEnd"/>
            <w:r w:rsidRPr="00CD20FF">
              <w:rPr>
                <w:szCs w:val="20"/>
              </w:rPr>
              <w:t xml:space="preserve"> </w:t>
            </w:r>
            <w:proofErr w:type="spellStart"/>
            <w:r w:rsidRPr="00CD20FF">
              <w:rPr>
                <w:szCs w:val="20"/>
              </w:rPr>
              <w:t>λειτουργί</w:t>
            </w:r>
            <w:proofErr w:type="spellEnd"/>
            <w:r w:rsidRPr="00CD20FF">
              <w:rPr>
                <w:szCs w:val="20"/>
              </w:rPr>
              <w:t>ας</w:t>
            </w:r>
          </w:p>
        </w:tc>
        <w:tc>
          <w:tcPr>
            <w:tcW w:w="2551" w:type="dxa"/>
            <w:tcBorders>
              <w:top w:val="single" w:sz="4" w:space="0" w:color="auto"/>
              <w:left w:val="nil"/>
              <w:bottom w:val="single" w:sz="4" w:space="0" w:color="auto"/>
              <w:right w:val="nil"/>
            </w:tcBorders>
            <w:shd w:val="clear" w:color="auto" w:fill="auto"/>
            <w:vAlign w:val="center"/>
            <w:hideMark/>
          </w:tcPr>
          <w:p w14:paraId="29C29DC1" w14:textId="77777777" w:rsidR="009508C3" w:rsidRPr="00CD20FF" w:rsidRDefault="009508C3" w:rsidP="007F25A1">
            <w:pPr>
              <w:jc w:val="center"/>
              <w:rPr>
                <w:szCs w:val="20"/>
                <w:lang w:val="en-US"/>
              </w:rPr>
            </w:pPr>
            <w:proofErr w:type="spellStart"/>
            <w:r w:rsidRPr="00CD20FF">
              <w:rPr>
                <w:szCs w:val="20"/>
              </w:rPr>
              <w:t>Αφής</w:t>
            </w:r>
            <w:proofErr w:type="spellEnd"/>
            <w:r w:rsidRPr="00CD20FF">
              <w:rPr>
                <w:szCs w:val="20"/>
              </w:rPr>
              <w:t xml:space="preserve">, </w:t>
            </w:r>
            <w:proofErr w:type="spellStart"/>
            <w:r w:rsidRPr="00CD20FF">
              <w:rPr>
                <w:szCs w:val="20"/>
              </w:rPr>
              <w:t>τουλάχιστον</w:t>
            </w:r>
            <w:proofErr w:type="spellEnd"/>
            <w:r w:rsidRPr="00CD20FF">
              <w:rPr>
                <w:szCs w:val="20"/>
              </w:rPr>
              <w:t xml:space="preserve"> </w:t>
            </w:r>
            <w:r>
              <w:rPr>
                <w:szCs w:val="20"/>
              </w:rPr>
              <w:t>7</w:t>
            </w:r>
            <w:r w:rsidRPr="00CD20FF">
              <w:rPr>
                <w:szCs w:val="20"/>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AAE6F" w14:textId="77777777" w:rsidR="009508C3" w:rsidRPr="00CD20FF" w:rsidRDefault="009508C3"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4272B071" w14:textId="77777777" w:rsidR="009508C3" w:rsidRPr="00CD20FF" w:rsidRDefault="009508C3" w:rsidP="007F25A1">
            <w:pPr>
              <w:rPr>
                <w:szCs w:val="20"/>
              </w:rPr>
            </w:pPr>
          </w:p>
        </w:tc>
      </w:tr>
      <w:tr w:rsidR="009508C3" w:rsidRPr="008072D5" w14:paraId="42EB379F" w14:textId="77777777" w:rsidTr="009508C3">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066DEE5E" w14:textId="77777777" w:rsidR="009508C3" w:rsidRPr="00CD20FF" w:rsidRDefault="009508C3" w:rsidP="007F25A1">
            <w:pPr>
              <w:jc w:val="center"/>
              <w:rPr>
                <w:szCs w:val="20"/>
              </w:rPr>
            </w:pPr>
            <w:r w:rsidRPr="00CD20FF">
              <w:rPr>
                <w:szCs w:val="20"/>
              </w:rPr>
              <w:lastRenderedPageBreak/>
              <w:t>27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25E51C2" w14:textId="77777777" w:rsidR="009508C3" w:rsidRPr="009508C3" w:rsidRDefault="009508C3" w:rsidP="007F25A1">
            <w:pPr>
              <w:rPr>
                <w:szCs w:val="20"/>
                <w:lang w:val="el-GR"/>
              </w:rPr>
            </w:pPr>
            <w:r w:rsidRPr="009508C3">
              <w:rPr>
                <w:szCs w:val="20"/>
                <w:lang w:val="el-GR"/>
              </w:rPr>
              <w:t xml:space="preserve">Διάρκεια Ζωής </w:t>
            </w:r>
            <w:r w:rsidRPr="00CD20FF">
              <w:rPr>
                <w:szCs w:val="20"/>
                <w:lang w:val="en-US"/>
              </w:rPr>
              <w:t>Drum</w:t>
            </w:r>
            <w:r w:rsidRPr="009508C3">
              <w:rPr>
                <w:szCs w:val="20"/>
                <w:lang w:val="el-GR"/>
              </w:rPr>
              <w:t xml:space="preserve"> </w:t>
            </w:r>
            <w:r w:rsidRPr="00CD20FF">
              <w:rPr>
                <w:szCs w:val="20"/>
                <w:lang w:val="en-US"/>
              </w:rPr>
              <w:t>unit</w:t>
            </w:r>
            <w:r w:rsidRPr="009508C3">
              <w:rPr>
                <w:szCs w:val="20"/>
                <w:lang w:val="el-GR"/>
              </w:rPr>
              <w:t xml:space="preserve"> («τυμπάνου»)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7734F80" w14:textId="77777777" w:rsidR="009508C3" w:rsidRPr="009508C3" w:rsidRDefault="009508C3" w:rsidP="007F25A1">
            <w:pPr>
              <w:jc w:val="center"/>
              <w:rPr>
                <w:szCs w:val="20"/>
                <w:lang w:val="el-GR"/>
              </w:rPr>
            </w:pPr>
            <w:r w:rsidRPr="009508C3">
              <w:rPr>
                <w:szCs w:val="20"/>
                <w:lang w:val="el-GR"/>
              </w:rPr>
              <w:t>≥ 150.000 σελίδες (με δυνατότητα προσφοράς ξεχωριστής μονάδας)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DBDBB0A" w14:textId="77777777" w:rsidR="009508C3" w:rsidRPr="009508C3" w:rsidRDefault="009508C3" w:rsidP="007F25A1">
            <w:pPr>
              <w:rPr>
                <w:szCs w:val="20"/>
                <w:lang w:val="el-GR"/>
              </w:rPr>
            </w:pPr>
          </w:p>
        </w:tc>
        <w:tc>
          <w:tcPr>
            <w:tcW w:w="1554" w:type="dxa"/>
            <w:tcBorders>
              <w:top w:val="single" w:sz="4" w:space="0" w:color="auto"/>
              <w:left w:val="single" w:sz="4" w:space="0" w:color="auto"/>
              <w:bottom w:val="single" w:sz="4" w:space="0" w:color="auto"/>
              <w:right w:val="single" w:sz="4" w:space="0" w:color="auto"/>
            </w:tcBorders>
          </w:tcPr>
          <w:p w14:paraId="52BD4ACB" w14:textId="77777777" w:rsidR="009508C3" w:rsidRPr="009508C3" w:rsidRDefault="009508C3" w:rsidP="007F25A1">
            <w:pPr>
              <w:rPr>
                <w:szCs w:val="20"/>
                <w:lang w:val="el-GR"/>
              </w:rPr>
            </w:pPr>
          </w:p>
        </w:tc>
      </w:tr>
      <w:tr w:rsidR="009508C3" w:rsidRPr="008072D5" w14:paraId="413A66F3" w14:textId="77777777" w:rsidTr="009508C3">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54C19B7D" w14:textId="77777777" w:rsidR="009508C3" w:rsidRPr="00CD20FF" w:rsidRDefault="009508C3" w:rsidP="007F25A1">
            <w:pPr>
              <w:jc w:val="center"/>
              <w:rPr>
                <w:szCs w:val="20"/>
              </w:rPr>
            </w:pPr>
            <w:r w:rsidRPr="00CD20FF">
              <w:rPr>
                <w:szCs w:val="20"/>
              </w:rPr>
              <w:t>28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276E440" w14:textId="77777777" w:rsidR="009508C3" w:rsidRPr="009508C3" w:rsidRDefault="009508C3" w:rsidP="007F25A1">
            <w:pPr>
              <w:rPr>
                <w:szCs w:val="20"/>
                <w:lang w:val="el-GR"/>
              </w:rPr>
            </w:pPr>
            <w:r w:rsidRPr="009508C3">
              <w:rPr>
                <w:szCs w:val="20"/>
                <w:lang w:val="el-GR"/>
              </w:rPr>
              <w:t xml:space="preserve">Διάρκεια Ζωής </w:t>
            </w:r>
            <w:r w:rsidRPr="00CD20FF">
              <w:rPr>
                <w:szCs w:val="20"/>
                <w:lang w:val="en-US"/>
              </w:rPr>
              <w:t>Developer</w:t>
            </w:r>
            <w:r w:rsidRPr="009508C3">
              <w:rPr>
                <w:szCs w:val="20"/>
                <w:lang w:val="el-GR"/>
              </w:rPr>
              <w:t xml:space="preserve"> </w:t>
            </w:r>
            <w:r w:rsidRPr="00CD20FF">
              <w:rPr>
                <w:szCs w:val="20"/>
                <w:lang w:val="en-US"/>
              </w:rPr>
              <w:t>Unit</w:t>
            </w:r>
            <w:r w:rsidRPr="009508C3">
              <w:rPr>
                <w:szCs w:val="20"/>
                <w:lang w:val="el-GR"/>
              </w:rPr>
              <w:t xml:space="preserve">  (εφόσον διαθέτει)</w:t>
            </w:r>
          </w:p>
        </w:tc>
        <w:tc>
          <w:tcPr>
            <w:tcW w:w="2551" w:type="dxa"/>
            <w:tcBorders>
              <w:top w:val="single" w:sz="4" w:space="0" w:color="auto"/>
              <w:left w:val="nil"/>
              <w:bottom w:val="single" w:sz="4" w:space="0" w:color="auto"/>
              <w:right w:val="nil"/>
            </w:tcBorders>
            <w:shd w:val="clear" w:color="auto" w:fill="auto"/>
            <w:vAlign w:val="center"/>
          </w:tcPr>
          <w:p w14:paraId="461F3CEC" w14:textId="77777777" w:rsidR="009508C3" w:rsidRPr="009508C3" w:rsidRDefault="009508C3" w:rsidP="007F25A1">
            <w:pPr>
              <w:jc w:val="center"/>
              <w:rPr>
                <w:szCs w:val="20"/>
                <w:lang w:val="el-GR"/>
              </w:rPr>
            </w:pPr>
            <w:r w:rsidRPr="009508C3">
              <w:rPr>
                <w:szCs w:val="20"/>
                <w:lang w:val="el-GR"/>
              </w:rPr>
              <w:t>≥ 150.000 σελίδες (με δυνατότητα προσφοράς ξεχωριστής μονάδας)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7710320" w14:textId="77777777" w:rsidR="009508C3" w:rsidRPr="009508C3" w:rsidRDefault="009508C3" w:rsidP="007F25A1">
            <w:pPr>
              <w:rPr>
                <w:szCs w:val="20"/>
                <w:lang w:val="el-GR"/>
              </w:rPr>
            </w:pPr>
          </w:p>
        </w:tc>
        <w:tc>
          <w:tcPr>
            <w:tcW w:w="1554" w:type="dxa"/>
            <w:tcBorders>
              <w:top w:val="single" w:sz="4" w:space="0" w:color="auto"/>
              <w:left w:val="single" w:sz="4" w:space="0" w:color="auto"/>
              <w:bottom w:val="single" w:sz="4" w:space="0" w:color="auto"/>
              <w:right w:val="single" w:sz="4" w:space="0" w:color="auto"/>
            </w:tcBorders>
          </w:tcPr>
          <w:p w14:paraId="0591B0DB" w14:textId="77777777" w:rsidR="009508C3" w:rsidRPr="009508C3" w:rsidRDefault="009508C3" w:rsidP="007F25A1">
            <w:pPr>
              <w:rPr>
                <w:szCs w:val="20"/>
                <w:lang w:val="el-GR"/>
              </w:rPr>
            </w:pPr>
          </w:p>
        </w:tc>
      </w:tr>
      <w:tr w:rsidR="009508C3" w:rsidRPr="00CD20FF" w14:paraId="235BF94B"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788C4440" w14:textId="77777777" w:rsidR="009508C3" w:rsidRPr="00CD20FF" w:rsidRDefault="009508C3" w:rsidP="007F25A1">
            <w:pPr>
              <w:jc w:val="center"/>
              <w:rPr>
                <w:szCs w:val="20"/>
              </w:rPr>
            </w:pPr>
            <w:r w:rsidRPr="00CD20FF">
              <w:rPr>
                <w:szCs w:val="20"/>
              </w:rPr>
              <w:t>29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823527F" w14:textId="77777777" w:rsidR="009508C3" w:rsidRPr="009508C3" w:rsidRDefault="009508C3" w:rsidP="007F25A1">
            <w:pPr>
              <w:rPr>
                <w:szCs w:val="20"/>
                <w:lang w:val="el-GR"/>
              </w:rPr>
            </w:pPr>
            <w:r w:rsidRPr="009508C3">
              <w:rPr>
                <w:szCs w:val="20"/>
                <w:lang w:val="el-GR"/>
              </w:rPr>
              <w:t xml:space="preserve">Στην τιμή να περιλαμβάνεται γνήσιο </w:t>
            </w:r>
            <w:r w:rsidRPr="00CD20FF">
              <w:rPr>
                <w:szCs w:val="20"/>
                <w:lang w:val="en-US"/>
              </w:rPr>
              <w:t>toner</w:t>
            </w:r>
            <w:r w:rsidRPr="009508C3">
              <w:rPr>
                <w:szCs w:val="20"/>
                <w:lang w:val="el-GR"/>
              </w:rPr>
              <w:t xml:space="preserve"> τουλάχιστον για 20χιλ εκτυπώσεις</w:t>
            </w:r>
          </w:p>
        </w:tc>
        <w:tc>
          <w:tcPr>
            <w:tcW w:w="2551" w:type="dxa"/>
            <w:tcBorders>
              <w:top w:val="single" w:sz="4" w:space="0" w:color="auto"/>
              <w:left w:val="nil"/>
              <w:bottom w:val="single" w:sz="4" w:space="0" w:color="auto"/>
              <w:right w:val="single" w:sz="4" w:space="0" w:color="auto"/>
            </w:tcBorders>
            <w:shd w:val="clear" w:color="auto" w:fill="auto"/>
            <w:vAlign w:val="center"/>
          </w:tcPr>
          <w:p w14:paraId="3E20A6BB" w14:textId="77777777" w:rsidR="009508C3" w:rsidRPr="00CD20FF" w:rsidRDefault="009508C3"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5A9308D" w14:textId="77777777" w:rsidR="009508C3" w:rsidRPr="00CD20FF" w:rsidRDefault="009508C3"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46B831D1" w14:textId="77777777" w:rsidR="009508C3" w:rsidRPr="00CD20FF" w:rsidRDefault="009508C3" w:rsidP="007F25A1">
            <w:pPr>
              <w:rPr>
                <w:szCs w:val="20"/>
              </w:rPr>
            </w:pPr>
          </w:p>
        </w:tc>
      </w:tr>
      <w:tr w:rsidR="009508C3" w:rsidRPr="00CD20FF" w14:paraId="13993E5C"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1A7767F9" w14:textId="77777777" w:rsidR="009508C3" w:rsidRPr="00CD20FF" w:rsidRDefault="009508C3" w:rsidP="007F25A1">
            <w:pPr>
              <w:jc w:val="center"/>
              <w:rPr>
                <w:szCs w:val="20"/>
              </w:rPr>
            </w:pPr>
            <w:r w:rsidRPr="00CD20FF">
              <w:rPr>
                <w:szCs w:val="20"/>
              </w:rPr>
              <w:t>30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1DC77FF" w14:textId="77777777" w:rsidR="009508C3" w:rsidRPr="009508C3" w:rsidRDefault="009508C3" w:rsidP="007F25A1">
            <w:pPr>
              <w:rPr>
                <w:szCs w:val="20"/>
                <w:lang w:val="el-GR"/>
              </w:rPr>
            </w:pPr>
            <w:r w:rsidRPr="009508C3">
              <w:rPr>
                <w:szCs w:val="20"/>
                <w:lang w:val="el-GR"/>
              </w:rPr>
              <w:t>Στην τιμή να περιλαμβάνεται το κόστος συναρμολόγησης και εγκατάστασης</w:t>
            </w:r>
          </w:p>
        </w:tc>
        <w:tc>
          <w:tcPr>
            <w:tcW w:w="2551" w:type="dxa"/>
            <w:tcBorders>
              <w:top w:val="single" w:sz="4" w:space="0" w:color="auto"/>
              <w:left w:val="nil"/>
              <w:bottom w:val="single" w:sz="4" w:space="0" w:color="auto"/>
              <w:right w:val="single" w:sz="4" w:space="0" w:color="auto"/>
            </w:tcBorders>
            <w:shd w:val="clear" w:color="auto" w:fill="auto"/>
            <w:vAlign w:val="center"/>
          </w:tcPr>
          <w:p w14:paraId="31F468D9" w14:textId="77777777" w:rsidR="009508C3" w:rsidRPr="00CD20FF" w:rsidRDefault="009508C3" w:rsidP="007F25A1">
            <w:pPr>
              <w:jc w:val="center"/>
              <w:rPr>
                <w:szCs w:val="20"/>
              </w:rPr>
            </w:pPr>
            <w:r w:rsidRPr="00CD20FF">
              <w:rPr>
                <w:szCs w:val="20"/>
              </w:rPr>
              <w:t xml:space="preserve">Ναι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8672660" w14:textId="77777777" w:rsidR="009508C3" w:rsidRPr="00CD20FF" w:rsidRDefault="009508C3" w:rsidP="007F25A1">
            <w:pPr>
              <w:rPr>
                <w:szCs w:val="20"/>
              </w:rPr>
            </w:pPr>
          </w:p>
        </w:tc>
        <w:tc>
          <w:tcPr>
            <w:tcW w:w="1554" w:type="dxa"/>
            <w:tcBorders>
              <w:top w:val="single" w:sz="4" w:space="0" w:color="auto"/>
              <w:left w:val="single" w:sz="4" w:space="0" w:color="auto"/>
              <w:bottom w:val="single" w:sz="4" w:space="0" w:color="auto"/>
              <w:right w:val="single" w:sz="4" w:space="0" w:color="auto"/>
            </w:tcBorders>
          </w:tcPr>
          <w:p w14:paraId="7837E6AC" w14:textId="77777777" w:rsidR="009508C3" w:rsidRPr="00CD20FF" w:rsidRDefault="009508C3" w:rsidP="007F25A1">
            <w:pPr>
              <w:rPr>
                <w:szCs w:val="20"/>
              </w:rPr>
            </w:pPr>
          </w:p>
        </w:tc>
      </w:tr>
      <w:tr w:rsidR="009508C3" w:rsidRPr="00CD20FF" w14:paraId="6C49E24F"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78FA1C38" w14:textId="77777777" w:rsidR="009508C3" w:rsidRPr="00CD20FF" w:rsidRDefault="009508C3" w:rsidP="007F25A1">
            <w:pPr>
              <w:jc w:val="center"/>
              <w:rPr>
                <w:szCs w:val="20"/>
              </w:rPr>
            </w:pPr>
            <w:r w:rsidRPr="00CD20FF">
              <w:rPr>
                <w:szCs w:val="20"/>
              </w:rPr>
              <w:t>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E199784" w14:textId="77777777" w:rsidR="009508C3" w:rsidRPr="009508C3" w:rsidRDefault="009508C3" w:rsidP="007F25A1">
            <w:pPr>
              <w:rPr>
                <w:szCs w:val="20"/>
                <w:lang w:val="el-GR"/>
              </w:rPr>
            </w:pPr>
            <w:r w:rsidRPr="009508C3">
              <w:rPr>
                <w:szCs w:val="20"/>
                <w:lang w:val="el-GR"/>
              </w:rPr>
              <w:t xml:space="preserve">Εγγύηση καλής λειτουργίας, σε ανταλλακτικά και εργασία </w:t>
            </w:r>
          </w:p>
        </w:tc>
        <w:tc>
          <w:tcPr>
            <w:tcW w:w="2551" w:type="dxa"/>
            <w:tcBorders>
              <w:top w:val="single" w:sz="4" w:space="0" w:color="auto"/>
              <w:left w:val="nil"/>
              <w:bottom w:val="single" w:sz="4" w:space="0" w:color="auto"/>
              <w:right w:val="single" w:sz="4" w:space="0" w:color="auto"/>
            </w:tcBorders>
            <w:shd w:val="clear" w:color="auto" w:fill="auto"/>
            <w:vAlign w:val="center"/>
          </w:tcPr>
          <w:p w14:paraId="26D67081" w14:textId="77777777" w:rsidR="009508C3" w:rsidRPr="00CD20FF" w:rsidRDefault="009508C3" w:rsidP="007F25A1">
            <w:pPr>
              <w:jc w:val="center"/>
              <w:rPr>
                <w:szCs w:val="20"/>
              </w:rPr>
            </w:pPr>
            <w:proofErr w:type="spellStart"/>
            <w:r w:rsidRPr="00CD20FF">
              <w:rPr>
                <w:szCs w:val="20"/>
              </w:rPr>
              <w:t>Τουλάχιστον</w:t>
            </w:r>
            <w:proofErr w:type="spellEnd"/>
            <w:r w:rsidRPr="00CD20FF">
              <w:rPr>
                <w:szCs w:val="20"/>
              </w:rPr>
              <w:t xml:space="preserve"> 3 </w:t>
            </w:r>
            <w:proofErr w:type="spellStart"/>
            <w:r w:rsidRPr="00CD20FF">
              <w:rPr>
                <w:szCs w:val="20"/>
              </w:rPr>
              <w:t>έτη</w:t>
            </w:r>
            <w:proofErr w:type="spellEnd"/>
            <w:r w:rsidRPr="00CD20FF">
              <w:rPr>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BA6DEA2" w14:textId="77777777" w:rsidR="009508C3" w:rsidRPr="00CD20FF" w:rsidRDefault="009508C3" w:rsidP="007F25A1">
            <w:pPr>
              <w:rPr>
                <w:szCs w:val="20"/>
              </w:rPr>
            </w:pPr>
          </w:p>
        </w:tc>
        <w:tc>
          <w:tcPr>
            <w:tcW w:w="1554" w:type="dxa"/>
            <w:tcBorders>
              <w:top w:val="single" w:sz="4" w:space="0" w:color="auto"/>
              <w:left w:val="single" w:sz="4" w:space="0" w:color="auto"/>
              <w:bottom w:val="single" w:sz="4" w:space="0" w:color="auto"/>
              <w:right w:val="single" w:sz="4" w:space="0" w:color="auto"/>
            </w:tcBorders>
          </w:tcPr>
          <w:p w14:paraId="1BB79132" w14:textId="77777777" w:rsidR="009508C3" w:rsidRPr="00CD20FF" w:rsidRDefault="009508C3" w:rsidP="007F25A1">
            <w:pPr>
              <w:rPr>
                <w:szCs w:val="20"/>
              </w:rPr>
            </w:pPr>
          </w:p>
        </w:tc>
      </w:tr>
      <w:tr w:rsidR="009508C3" w:rsidRPr="00CD20FF" w14:paraId="34BF8525"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697BE4E9" w14:textId="77777777" w:rsidR="009508C3" w:rsidRPr="00C6765D" w:rsidRDefault="009508C3" w:rsidP="007F25A1">
            <w:pPr>
              <w:jc w:val="center"/>
              <w:rPr>
                <w:szCs w:val="20"/>
              </w:rPr>
            </w:pPr>
            <w:r w:rsidRPr="00C6765D">
              <w:rPr>
                <w:szCs w:val="20"/>
              </w:rPr>
              <w:t>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109B45B" w14:textId="77777777" w:rsidR="009508C3" w:rsidRPr="009508C3" w:rsidRDefault="009508C3" w:rsidP="007F25A1">
            <w:pPr>
              <w:rPr>
                <w:szCs w:val="20"/>
                <w:lang w:val="el-GR"/>
              </w:rPr>
            </w:pPr>
            <w:r w:rsidRPr="009508C3">
              <w:rPr>
                <w:szCs w:val="20"/>
                <w:lang w:val="el-GR"/>
              </w:rPr>
              <w:t xml:space="preserve">Βεβαίωση από κατασκευαστή </w:t>
            </w:r>
            <w:r w:rsidRPr="009508C3">
              <w:rPr>
                <w:b/>
                <w:bCs/>
                <w:szCs w:val="20"/>
                <w:lang w:val="el-GR"/>
              </w:rPr>
              <w:t>ή την επίσημη αντιπροσωπεία</w:t>
            </w:r>
            <w:r w:rsidRPr="009508C3">
              <w:rPr>
                <w:szCs w:val="20"/>
                <w:lang w:val="el-GR"/>
              </w:rPr>
              <w:t xml:space="preserve"> για υποστήριξη σε ανταλλακτικά  </w:t>
            </w:r>
          </w:p>
        </w:tc>
        <w:tc>
          <w:tcPr>
            <w:tcW w:w="2551" w:type="dxa"/>
            <w:tcBorders>
              <w:top w:val="single" w:sz="4" w:space="0" w:color="auto"/>
              <w:left w:val="nil"/>
              <w:bottom w:val="single" w:sz="4" w:space="0" w:color="auto"/>
              <w:right w:val="single" w:sz="4" w:space="0" w:color="auto"/>
            </w:tcBorders>
            <w:shd w:val="clear" w:color="auto" w:fill="auto"/>
            <w:vAlign w:val="center"/>
          </w:tcPr>
          <w:p w14:paraId="7C58EE9B" w14:textId="77777777" w:rsidR="009508C3" w:rsidRPr="00CD20FF" w:rsidRDefault="009508C3" w:rsidP="007F25A1">
            <w:pPr>
              <w:jc w:val="center"/>
              <w:rPr>
                <w:szCs w:val="20"/>
              </w:rPr>
            </w:pPr>
            <w:proofErr w:type="spellStart"/>
            <w:r w:rsidRPr="00C6765D">
              <w:rPr>
                <w:szCs w:val="20"/>
              </w:rPr>
              <w:t>Τουλάχιστον</w:t>
            </w:r>
            <w:proofErr w:type="spellEnd"/>
            <w:r w:rsidRPr="00C6765D">
              <w:rPr>
                <w:szCs w:val="20"/>
              </w:rPr>
              <w:t xml:space="preserve"> 5 έτη</w:t>
            </w:r>
            <w:r w:rsidRPr="00CD20FF">
              <w:rPr>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AC6B18E" w14:textId="77777777" w:rsidR="009508C3" w:rsidRPr="00CD20FF" w:rsidRDefault="009508C3" w:rsidP="007F25A1">
            <w:pPr>
              <w:rPr>
                <w:szCs w:val="20"/>
              </w:rPr>
            </w:pPr>
          </w:p>
        </w:tc>
        <w:tc>
          <w:tcPr>
            <w:tcW w:w="1554" w:type="dxa"/>
            <w:tcBorders>
              <w:top w:val="single" w:sz="4" w:space="0" w:color="auto"/>
              <w:left w:val="single" w:sz="4" w:space="0" w:color="auto"/>
              <w:bottom w:val="single" w:sz="4" w:space="0" w:color="auto"/>
              <w:right w:val="single" w:sz="4" w:space="0" w:color="auto"/>
            </w:tcBorders>
          </w:tcPr>
          <w:p w14:paraId="3396A187" w14:textId="77777777" w:rsidR="009508C3" w:rsidRPr="00CD20FF" w:rsidRDefault="009508C3" w:rsidP="007F25A1">
            <w:pPr>
              <w:rPr>
                <w:szCs w:val="20"/>
              </w:rPr>
            </w:pPr>
          </w:p>
        </w:tc>
      </w:tr>
    </w:tbl>
    <w:p w14:paraId="3263B2C3" w14:textId="77777777" w:rsidR="009508C3" w:rsidRDefault="009508C3" w:rsidP="009508C3">
      <w:pPr>
        <w:rPr>
          <w:rFonts w:cstheme="minorHAnsi"/>
          <w:b/>
          <w:szCs w:val="22"/>
          <w:u w:val="single"/>
        </w:rPr>
      </w:pPr>
    </w:p>
    <w:bookmarkEnd w:id="126"/>
    <w:p w14:paraId="35CD9FE8" w14:textId="77777777" w:rsidR="009508C3" w:rsidRDefault="009508C3" w:rsidP="009508C3">
      <w:pPr>
        <w:rPr>
          <w:rFonts w:cstheme="minorHAnsi"/>
          <w:b/>
          <w:szCs w:val="22"/>
          <w:u w:val="single"/>
          <w:lang w:val="el-GR"/>
        </w:rPr>
      </w:pPr>
    </w:p>
    <w:p w14:paraId="01F29F76" w14:textId="77777777" w:rsidR="00517D5B" w:rsidRDefault="00517D5B" w:rsidP="009508C3">
      <w:pPr>
        <w:rPr>
          <w:rFonts w:cstheme="minorHAnsi"/>
          <w:b/>
          <w:szCs w:val="22"/>
          <w:u w:val="single"/>
          <w:lang w:val="el-GR"/>
        </w:rPr>
      </w:pPr>
    </w:p>
    <w:p w14:paraId="3FE7AEC3" w14:textId="77777777" w:rsidR="00517D5B" w:rsidRDefault="00517D5B" w:rsidP="009508C3">
      <w:pPr>
        <w:rPr>
          <w:rFonts w:cstheme="minorHAnsi"/>
          <w:b/>
          <w:szCs w:val="22"/>
          <w:u w:val="single"/>
          <w:lang w:val="el-GR"/>
        </w:rPr>
      </w:pPr>
    </w:p>
    <w:p w14:paraId="449294B3" w14:textId="77777777" w:rsidR="00517D5B" w:rsidRDefault="00517D5B" w:rsidP="009508C3">
      <w:pPr>
        <w:rPr>
          <w:rFonts w:cstheme="minorHAnsi"/>
          <w:b/>
          <w:szCs w:val="22"/>
          <w:u w:val="single"/>
          <w:lang w:val="el-GR"/>
        </w:rPr>
      </w:pPr>
    </w:p>
    <w:p w14:paraId="55E72CEA" w14:textId="77777777" w:rsidR="00517D5B" w:rsidRDefault="00517D5B" w:rsidP="009508C3">
      <w:pPr>
        <w:rPr>
          <w:rFonts w:cstheme="minorHAnsi"/>
          <w:b/>
          <w:szCs w:val="22"/>
          <w:u w:val="single"/>
          <w:lang w:val="el-GR"/>
        </w:rPr>
      </w:pPr>
    </w:p>
    <w:p w14:paraId="0CFDE599" w14:textId="77777777" w:rsidR="00517D5B" w:rsidRDefault="00517D5B" w:rsidP="009508C3">
      <w:pPr>
        <w:rPr>
          <w:rFonts w:cstheme="minorHAnsi"/>
          <w:b/>
          <w:szCs w:val="22"/>
          <w:u w:val="single"/>
          <w:lang w:val="el-GR"/>
        </w:rPr>
      </w:pPr>
    </w:p>
    <w:p w14:paraId="431F264D" w14:textId="77777777" w:rsidR="00517D5B" w:rsidRDefault="00517D5B" w:rsidP="009508C3">
      <w:pPr>
        <w:rPr>
          <w:rFonts w:cstheme="minorHAnsi"/>
          <w:b/>
          <w:szCs w:val="22"/>
          <w:u w:val="single"/>
          <w:lang w:val="el-GR"/>
        </w:rPr>
      </w:pPr>
    </w:p>
    <w:p w14:paraId="1C797E8A" w14:textId="77777777" w:rsidR="00517D5B" w:rsidRDefault="00517D5B" w:rsidP="009508C3">
      <w:pPr>
        <w:rPr>
          <w:rFonts w:cstheme="minorHAnsi"/>
          <w:b/>
          <w:szCs w:val="22"/>
          <w:u w:val="single"/>
          <w:lang w:val="el-GR"/>
        </w:rPr>
      </w:pPr>
    </w:p>
    <w:p w14:paraId="7EFC84D3" w14:textId="77777777" w:rsidR="00517D5B" w:rsidRDefault="00517D5B" w:rsidP="009508C3">
      <w:pPr>
        <w:rPr>
          <w:rFonts w:cstheme="minorHAnsi"/>
          <w:b/>
          <w:szCs w:val="22"/>
          <w:u w:val="single"/>
          <w:lang w:val="el-GR"/>
        </w:rPr>
      </w:pPr>
    </w:p>
    <w:p w14:paraId="37D3AA34" w14:textId="77777777" w:rsidR="00517D5B" w:rsidRDefault="00517D5B" w:rsidP="009508C3">
      <w:pPr>
        <w:rPr>
          <w:rFonts w:cstheme="minorHAnsi"/>
          <w:b/>
          <w:szCs w:val="22"/>
          <w:u w:val="single"/>
          <w:lang w:val="el-GR"/>
        </w:rPr>
      </w:pPr>
    </w:p>
    <w:p w14:paraId="6F5A20A2" w14:textId="77777777" w:rsidR="00517D5B" w:rsidRDefault="00517D5B" w:rsidP="009508C3">
      <w:pPr>
        <w:rPr>
          <w:rFonts w:cstheme="minorHAnsi"/>
          <w:b/>
          <w:szCs w:val="22"/>
          <w:u w:val="single"/>
          <w:lang w:val="el-GR"/>
        </w:rPr>
      </w:pPr>
    </w:p>
    <w:p w14:paraId="544DDAE0" w14:textId="77777777" w:rsidR="00517D5B" w:rsidRDefault="00517D5B" w:rsidP="009508C3">
      <w:pPr>
        <w:rPr>
          <w:rFonts w:cstheme="minorHAnsi"/>
          <w:b/>
          <w:szCs w:val="22"/>
          <w:u w:val="single"/>
          <w:lang w:val="el-GR"/>
        </w:rPr>
      </w:pPr>
    </w:p>
    <w:p w14:paraId="2EDDA48D" w14:textId="77777777" w:rsidR="00517D5B" w:rsidRDefault="00517D5B" w:rsidP="009508C3">
      <w:pPr>
        <w:rPr>
          <w:rFonts w:cstheme="minorHAnsi"/>
          <w:b/>
          <w:szCs w:val="22"/>
          <w:u w:val="single"/>
          <w:lang w:val="el-GR"/>
        </w:rPr>
      </w:pPr>
    </w:p>
    <w:p w14:paraId="4B057305" w14:textId="77777777" w:rsidR="00517D5B" w:rsidRDefault="00517D5B" w:rsidP="009508C3">
      <w:pPr>
        <w:rPr>
          <w:rFonts w:cstheme="minorHAnsi"/>
          <w:b/>
          <w:szCs w:val="22"/>
          <w:u w:val="single"/>
          <w:lang w:val="el-GR"/>
        </w:rPr>
      </w:pPr>
    </w:p>
    <w:p w14:paraId="2E6DD988" w14:textId="77777777" w:rsidR="00517D5B" w:rsidRDefault="00517D5B" w:rsidP="009508C3">
      <w:pPr>
        <w:rPr>
          <w:rFonts w:cstheme="minorHAnsi"/>
          <w:b/>
          <w:szCs w:val="22"/>
          <w:u w:val="single"/>
          <w:lang w:val="el-GR"/>
        </w:rPr>
      </w:pPr>
    </w:p>
    <w:p w14:paraId="5798E6FE" w14:textId="77777777" w:rsidR="00517D5B" w:rsidRDefault="00517D5B" w:rsidP="009508C3">
      <w:pPr>
        <w:rPr>
          <w:rFonts w:cstheme="minorHAnsi"/>
          <w:b/>
          <w:szCs w:val="22"/>
          <w:u w:val="single"/>
          <w:lang w:val="el-GR"/>
        </w:rPr>
      </w:pPr>
    </w:p>
    <w:p w14:paraId="4DED44CB" w14:textId="77777777" w:rsidR="00517D5B" w:rsidRDefault="00517D5B" w:rsidP="009508C3">
      <w:pPr>
        <w:rPr>
          <w:rFonts w:cstheme="minorHAnsi"/>
          <w:b/>
          <w:szCs w:val="22"/>
          <w:u w:val="single"/>
          <w:lang w:val="el-GR"/>
        </w:rPr>
      </w:pPr>
    </w:p>
    <w:p w14:paraId="7D60F81C" w14:textId="77777777" w:rsidR="00517D5B" w:rsidRDefault="00517D5B" w:rsidP="009508C3">
      <w:pPr>
        <w:rPr>
          <w:rFonts w:cstheme="minorHAnsi"/>
          <w:b/>
          <w:szCs w:val="22"/>
          <w:u w:val="single"/>
          <w:lang w:val="el-GR"/>
        </w:rPr>
      </w:pPr>
    </w:p>
    <w:p w14:paraId="0AF339CD" w14:textId="77777777" w:rsidR="00517D5B" w:rsidRDefault="00517D5B" w:rsidP="009508C3">
      <w:pPr>
        <w:rPr>
          <w:rFonts w:cstheme="minorHAnsi"/>
          <w:b/>
          <w:szCs w:val="22"/>
          <w:u w:val="single"/>
          <w:lang w:val="el-GR"/>
        </w:rPr>
      </w:pPr>
    </w:p>
    <w:p w14:paraId="1F21E237" w14:textId="77777777" w:rsidR="00517D5B" w:rsidRDefault="00517D5B" w:rsidP="009508C3">
      <w:pPr>
        <w:rPr>
          <w:rFonts w:cstheme="minorHAnsi"/>
          <w:b/>
          <w:szCs w:val="22"/>
          <w:u w:val="single"/>
          <w:lang w:val="el-GR"/>
        </w:rPr>
      </w:pPr>
    </w:p>
    <w:p w14:paraId="247810B3" w14:textId="77777777" w:rsidR="00517D5B" w:rsidRDefault="00517D5B" w:rsidP="009508C3">
      <w:pPr>
        <w:rPr>
          <w:rFonts w:cstheme="minorHAnsi"/>
          <w:b/>
          <w:szCs w:val="22"/>
          <w:u w:val="single"/>
          <w:lang w:val="el-GR"/>
        </w:rPr>
      </w:pPr>
    </w:p>
    <w:p w14:paraId="27DA9A3E" w14:textId="77777777" w:rsidR="00517D5B" w:rsidRPr="00517D5B" w:rsidRDefault="00517D5B" w:rsidP="009508C3">
      <w:pPr>
        <w:rPr>
          <w:rFonts w:cstheme="minorHAnsi"/>
          <w:b/>
          <w:szCs w:val="22"/>
          <w:u w:val="single"/>
          <w:lang w:val="el-GR"/>
        </w:rPr>
      </w:pPr>
    </w:p>
    <w:tbl>
      <w:tblPr>
        <w:tblW w:w="991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
        <w:gridCol w:w="567"/>
        <w:gridCol w:w="4954"/>
        <w:gridCol w:w="1558"/>
        <w:gridCol w:w="1275"/>
        <w:gridCol w:w="1558"/>
      </w:tblGrid>
      <w:tr w:rsidR="009508C3" w:rsidRPr="008072D5" w14:paraId="589F0CD8" w14:textId="77777777" w:rsidTr="00517D5B">
        <w:trPr>
          <w:gridBefore w:val="1"/>
          <w:wBefore w:w="6" w:type="dxa"/>
          <w:trHeight w:val="569"/>
          <w:jc w:val="center"/>
        </w:trPr>
        <w:tc>
          <w:tcPr>
            <w:tcW w:w="9912" w:type="dxa"/>
            <w:gridSpan w:val="5"/>
            <w:tcBorders>
              <w:top w:val="single" w:sz="4" w:space="0" w:color="auto"/>
              <w:left w:val="single" w:sz="4" w:space="0" w:color="auto"/>
              <w:bottom w:val="single" w:sz="4" w:space="0" w:color="auto"/>
              <w:right w:val="single" w:sz="4" w:space="0" w:color="auto"/>
            </w:tcBorders>
            <w:shd w:val="clear" w:color="auto" w:fill="D9D9D9"/>
          </w:tcPr>
          <w:p w14:paraId="009B15C6" w14:textId="4D424AE4" w:rsidR="009508C3" w:rsidRPr="009508C3" w:rsidRDefault="009508C3" w:rsidP="004C530C">
            <w:pPr>
              <w:jc w:val="center"/>
              <w:rPr>
                <w:rFonts w:cstheme="minorHAnsi"/>
                <w:szCs w:val="20"/>
                <w:lang w:val="el-GR" w:eastAsia="en-GB"/>
              </w:rPr>
            </w:pPr>
            <w:r>
              <w:rPr>
                <w:rFonts w:cstheme="minorHAnsi"/>
                <w:b/>
                <w:bCs/>
                <w:szCs w:val="20"/>
                <w:lang w:val="el-GR" w:eastAsia="en-GB"/>
              </w:rPr>
              <w:lastRenderedPageBreak/>
              <w:t>ΟΜΑΔΑ Β΄</w:t>
            </w:r>
            <w:r w:rsidRPr="009508C3">
              <w:rPr>
                <w:rFonts w:cstheme="minorHAnsi"/>
                <w:b/>
                <w:bCs/>
                <w:szCs w:val="20"/>
                <w:lang w:val="el-GR" w:eastAsia="en-GB"/>
              </w:rPr>
              <w:t>ΦΟΡΗΤΟΙ ΥΠΟΛΟΓΙΣΤΕΣ (</w:t>
            </w:r>
            <w:r w:rsidRPr="00056494">
              <w:rPr>
                <w:rFonts w:cstheme="minorHAnsi"/>
                <w:b/>
                <w:bCs/>
                <w:szCs w:val="20"/>
                <w:lang w:val="en-US" w:eastAsia="en-GB"/>
              </w:rPr>
              <w:t>LAPTOPS</w:t>
            </w:r>
            <w:r w:rsidRPr="009508C3">
              <w:rPr>
                <w:rFonts w:cstheme="minorHAnsi"/>
                <w:b/>
                <w:bCs/>
                <w:szCs w:val="20"/>
                <w:lang w:val="el-GR" w:eastAsia="en-GB"/>
              </w:rPr>
              <w:t xml:space="preserve">) </w:t>
            </w:r>
          </w:p>
        </w:tc>
      </w:tr>
      <w:tr w:rsidR="009508C3" w:rsidRPr="00056494" w14:paraId="5F4BE37F"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C91FC" w14:textId="77777777" w:rsidR="009508C3" w:rsidRPr="00056494" w:rsidRDefault="009508C3" w:rsidP="007F25A1">
            <w:pPr>
              <w:rPr>
                <w:rFonts w:cstheme="minorHAnsi"/>
                <w:szCs w:val="20"/>
                <w:lang w:eastAsia="en-GB"/>
              </w:rPr>
            </w:pPr>
            <w:r w:rsidRPr="00056494">
              <w:rPr>
                <w:rFonts w:cstheme="minorHAnsi"/>
                <w:b/>
                <w:bCs/>
                <w:szCs w:val="20"/>
                <w:lang w:eastAsia="en-GB"/>
              </w:rPr>
              <w:t>Α/Α</w:t>
            </w:r>
          </w:p>
        </w:tc>
        <w:tc>
          <w:tcPr>
            <w:tcW w:w="49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395BD9" w14:textId="77777777" w:rsidR="009508C3" w:rsidRPr="00056494" w:rsidRDefault="009508C3" w:rsidP="007F25A1">
            <w:pPr>
              <w:rPr>
                <w:rFonts w:cstheme="minorHAnsi"/>
                <w:szCs w:val="20"/>
                <w:lang w:eastAsia="en-GB"/>
              </w:rPr>
            </w:pPr>
            <w:r w:rsidRPr="00056494">
              <w:rPr>
                <w:rFonts w:cstheme="minorHAnsi"/>
                <w:b/>
                <w:bCs/>
                <w:szCs w:val="20"/>
                <w:lang w:eastAsia="en-GB"/>
              </w:rPr>
              <w:t>ΠΡΟΔΙΑΓΡΑΦΕΣ</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854B81" w14:textId="77777777" w:rsidR="009508C3" w:rsidRPr="00056494" w:rsidRDefault="009508C3" w:rsidP="007F25A1">
            <w:pPr>
              <w:jc w:val="center"/>
              <w:rPr>
                <w:rFonts w:cstheme="minorHAnsi"/>
                <w:szCs w:val="20"/>
                <w:lang w:eastAsia="en-GB"/>
              </w:rPr>
            </w:pPr>
            <w:r w:rsidRPr="00056494">
              <w:rPr>
                <w:rFonts w:cstheme="minorHAnsi"/>
                <w:b/>
                <w:bCs/>
                <w:szCs w:val="20"/>
                <w:lang w:eastAsia="en-GB"/>
              </w:rPr>
              <w:t>ΑΠΑΙΤΗΣΗ</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E6C21" w14:textId="77777777" w:rsidR="009508C3" w:rsidRPr="00056494" w:rsidRDefault="009508C3" w:rsidP="007F25A1">
            <w:pPr>
              <w:jc w:val="center"/>
              <w:rPr>
                <w:rFonts w:cstheme="minorHAnsi"/>
                <w:szCs w:val="20"/>
                <w:lang w:eastAsia="en-GB"/>
              </w:rPr>
            </w:pPr>
            <w:r w:rsidRPr="00056494">
              <w:rPr>
                <w:rFonts w:cstheme="minorHAnsi"/>
                <w:b/>
                <w:bCs/>
                <w:szCs w:val="20"/>
                <w:lang w:eastAsia="en-GB"/>
              </w:rPr>
              <w:t>ΑΠΑΝΤΗΣΗ</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7706C7" w14:textId="77777777" w:rsidR="009508C3" w:rsidRPr="00056494" w:rsidRDefault="009508C3" w:rsidP="007F25A1">
            <w:pPr>
              <w:jc w:val="center"/>
              <w:rPr>
                <w:rFonts w:cstheme="minorHAnsi"/>
                <w:szCs w:val="20"/>
                <w:lang w:eastAsia="en-GB"/>
              </w:rPr>
            </w:pPr>
            <w:r w:rsidRPr="00056494">
              <w:rPr>
                <w:rFonts w:cstheme="minorHAnsi"/>
                <w:b/>
                <w:bCs/>
                <w:szCs w:val="20"/>
                <w:lang w:eastAsia="en-GB"/>
              </w:rPr>
              <w:t>ΠΑΡΑΠΟΜΠΗ</w:t>
            </w:r>
          </w:p>
        </w:tc>
      </w:tr>
      <w:tr w:rsidR="009508C3" w:rsidRPr="00056494" w14:paraId="26E12906"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55"/>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636BDB" w14:textId="77777777" w:rsidR="009508C3" w:rsidRPr="00056494" w:rsidRDefault="009508C3" w:rsidP="007F25A1">
            <w:pPr>
              <w:rPr>
                <w:rFonts w:cstheme="minorHAnsi"/>
                <w:szCs w:val="20"/>
              </w:rPr>
            </w:pPr>
            <w:r w:rsidRPr="00056494">
              <w:rPr>
                <w:rFonts w:cstheme="minorHAnsi"/>
                <w:szCs w:val="20"/>
              </w:rPr>
              <w:t>1</w:t>
            </w:r>
          </w:p>
        </w:tc>
        <w:tc>
          <w:tcPr>
            <w:tcW w:w="4954" w:type="dxa"/>
            <w:tcBorders>
              <w:top w:val="single" w:sz="4" w:space="0" w:color="auto"/>
              <w:left w:val="nil"/>
              <w:bottom w:val="single" w:sz="4" w:space="0" w:color="auto"/>
              <w:right w:val="single" w:sz="4" w:space="0" w:color="auto"/>
            </w:tcBorders>
            <w:shd w:val="clear" w:color="auto" w:fill="auto"/>
            <w:vAlign w:val="center"/>
            <w:hideMark/>
          </w:tcPr>
          <w:p w14:paraId="6A2D9FE6" w14:textId="77777777" w:rsidR="009508C3" w:rsidRPr="009508C3" w:rsidRDefault="009508C3" w:rsidP="007F25A1">
            <w:pPr>
              <w:rPr>
                <w:rFonts w:cstheme="minorHAnsi"/>
                <w:szCs w:val="20"/>
                <w:lang w:val="el-GR"/>
              </w:rPr>
            </w:pPr>
            <w:r w:rsidRPr="009508C3">
              <w:rPr>
                <w:rFonts w:cstheme="minorHAnsi"/>
                <w:szCs w:val="20"/>
                <w:lang w:val="el-GR"/>
              </w:rPr>
              <w:t>Ο προσφερόμενος φορητός ηλεκτρονικός υπολογιστής πρέπει να είναι σύγχρονης τεχνολογίας καινούργιος, επώνυμου κατασκευαστή και να κυκλοφορεί στη διεθνή αγορά.</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735C37C2" w14:textId="77777777" w:rsidR="009508C3" w:rsidRPr="00056494" w:rsidRDefault="009508C3"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D3FB53" w14:textId="77777777" w:rsidR="009508C3" w:rsidRPr="00056494" w:rsidRDefault="009508C3"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665D5DB7" w14:textId="77777777" w:rsidR="009508C3" w:rsidRPr="00056494" w:rsidRDefault="009508C3" w:rsidP="007F25A1">
            <w:pPr>
              <w:jc w:val="center"/>
              <w:rPr>
                <w:rFonts w:cstheme="minorHAnsi"/>
                <w:szCs w:val="20"/>
              </w:rPr>
            </w:pPr>
          </w:p>
        </w:tc>
      </w:tr>
      <w:tr w:rsidR="009508C3" w:rsidRPr="00056494" w14:paraId="0AA79C3C"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14:paraId="26EF821B" w14:textId="77777777" w:rsidR="009508C3" w:rsidRPr="00056494" w:rsidRDefault="009508C3" w:rsidP="007F25A1">
            <w:pPr>
              <w:rPr>
                <w:rFonts w:cstheme="minorHAnsi"/>
                <w:szCs w:val="20"/>
              </w:rPr>
            </w:pPr>
            <w:r w:rsidRPr="00056494">
              <w:rPr>
                <w:rFonts w:cstheme="minorHAnsi"/>
                <w:szCs w:val="20"/>
              </w:rPr>
              <w:t>2</w:t>
            </w:r>
          </w:p>
        </w:tc>
        <w:tc>
          <w:tcPr>
            <w:tcW w:w="4954" w:type="dxa"/>
            <w:tcBorders>
              <w:top w:val="nil"/>
              <w:left w:val="nil"/>
              <w:bottom w:val="single" w:sz="4" w:space="0" w:color="auto"/>
              <w:right w:val="single" w:sz="4" w:space="0" w:color="auto"/>
            </w:tcBorders>
            <w:shd w:val="clear" w:color="auto" w:fill="auto"/>
            <w:vAlign w:val="center"/>
            <w:hideMark/>
          </w:tcPr>
          <w:p w14:paraId="4D5EFEC1" w14:textId="77777777" w:rsidR="009508C3" w:rsidRPr="00056494" w:rsidRDefault="009508C3" w:rsidP="007F25A1">
            <w:pPr>
              <w:rPr>
                <w:rFonts w:cstheme="minorHAnsi"/>
                <w:szCs w:val="20"/>
              </w:rPr>
            </w:pPr>
            <w:proofErr w:type="spellStart"/>
            <w:r w:rsidRPr="00056494">
              <w:rPr>
                <w:rFonts w:cstheme="minorHAnsi"/>
                <w:szCs w:val="20"/>
              </w:rPr>
              <w:t>Πιστο</w:t>
            </w:r>
            <w:proofErr w:type="spellEnd"/>
            <w:r w:rsidRPr="00056494">
              <w:rPr>
                <w:rFonts w:cstheme="minorHAnsi"/>
                <w:szCs w:val="20"/>
              </w:rPr>
              <w:t xml:space="preserve">ποίηση CE </w:t>
            </w:r>
          </w:p>
        </w:tc>
        <w:tc>
          <w:tcPr>
            <w:tcW w:w="1558" w:type="dxa"/>
            <w:tcBorders>
              <w:top w:val="nil"/>
              <w:left w:val="nil"/>
              <w:bottom w:val="single" w:sz="4" w:space="0" w:color="auto"/>
              <w:right w:val="single" w:sz="4" w:space="0" w:color="auto"/>
            </w:tcBorders>
            <w:shd w:val="clear" w:color="auto" w:fill="auto"/>
            <w:vAlign w:val="center"/>
            <w:hideMark/>
          </w:tcPr>
          <w:p w14:paraId="50600DC0" w14:textId="77777777" w:rsidR="009508C3" w:rsidRPr="00056494" w:rsidRDefault="009508C3" w:rsidP="007F25A1">
            <w:pPr>
              <w:jc w:val="center"/>
              <w:rPr>
                <w:rFonts w:cstheme="minorHAnsi"/>
                <w:szCs w:val="20"/>
              </w:rPr>
            </w:pPr>
            <w:r w:rsidRPr="00056494">
              <w:rPr>
                <w:rFonts w:cstheme="minorHAnsi"/>
                <w:szCs w:val="20"/>
              </w:rPr>
              <w:t>NAI</w:t>
            </w:r>
          </w:p>
        </w:tc>
        <w:tc>
          <w:tcPr>
            <w:tcW w:w="1275" w:type="dxa"/>
            <w:tcBorders>
              <w:top w:val="nil"/>
              <w:left w:val="nil"/>
              <w:bottom w:val="single" w:sz="4" w:space="0" w:color="auto"/>
              <w:right w:val="single" w:sz="4" w:space="0" w:color="auto"/>
            </w:tcBorders>
            <w:shd w:val="clear" w:color="auto" w:fill="auto"/>
            <w:vAlign w:val="center"/>
          </w:tcPr>
          <w:p w14:paraId="0FFC5E36" w14:textId="77777777" w:rsidR="009508C3" w:rsidRPr="00056494" w:rsidRDefault="009508C3" w:rsidP="007F25A1">
            <w:pPr>
              <w:jc w:val="center"/>
              <w:rPr>
                <w:rFonts w:cstheme="minorHAnsi"/>
                <w:szCs w:val="20"/>
              </w:rPr>
            </w:pPr>
          </w:p>
        </w:tc>
        <w:tc>
          <w:tcPr>
            <w:tcW w:w="1558" w:type="dxa"/>
            <w:tcBorders>
              <w:top w:val="nil"/>
              <w:left w:val="nil"/>
              <w:bottom w:val="single" w:sz="4" w:space="0" w:color="auto"/>
              <w:right w:val="single" w:sz="4" w:space="0" w:color="auto"/>
            </w:tcBorders>
            <w:shd w:val="clear" w:color="auto" w:fill="auto"/>
            <w:noWrap/>
            <w:vAlign w:val="center"/>
          </w:tcPr>
          <w:p w14:paraId="5FB700D4" w14:textId="77777777" w:rsidR="009508C3" w:rsidRPr="00056494" w:rsidRDefault="009508C3" w:rsidP="007F25A1">
            <w:pPr>
              <w:jc w:val="center"/>
              <w:rPr>
                <w:rFonts w:cstheme="minorHAnsi"/>
                <w:szCs w:val="20"/>
              </w:rPr>
            </w:pPr>
          </w:p>
        </w:tc>
      </w:tr>
      <w:tr w:rsidR="009508C3" w:rsidRPr="00056494" w14:paraId="1F34363B"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6DC1" w14:textId="77777777" w:rsidR="009508C3" w:rsidRPr="00056494" w:rsidRDefault="009508C3" w:rsidP="007F25A1">
            <w:pPr>
              <w:rPr>
                <w:rFonts w:cstheme="minorHAnsi"/>
                <w:szCs w:val="20"/>
              </w:rPr>
            </w:pPr>
            <w:r w:rsidRPr="00056494">
              <w:rPr>
                <w:rFonts w:cstheme="minorHAnsi"/>
                <w:szCs w:val="20"/>
              </w:rPr>
              <w:t>3</w:t>
            </w:r>
          </w:p>
        </w:tc>
        <w:tc>
          <w:tcPr>
            <w:tcW w:w="4954" w:type="dxa"/>
            <w:tcBorders>
              <w:top w:val="single" w:sz="4" w:space="0" w:color="auto"/>
              <w:left w:val="nil"/>
              <w:bottom w:val="single" w:sz="4" w:space="0" w:color="auto"/>
              <w:right w:val="single" w:sz="4" w:space="0" w:color="auto"/>
            </w:tcBorders>
            <w:shd w:val="clear" w:color="auto" w:fill="auto"/>
            <w:vAlign w:val="center"/>
            <w:hideMark/>
          </w:tcPr>
          <w:p w14:paraId="2C7C7BA7" w14:textId="77777777" w:rsidR="009508C3" w:rsidRPr="00056494" w:rsidRDefault="009508C3" w:rsidP="007F25A1">
            <w:pPr>
              <w:rPr>
                <w:rFonts w:cstheme="minorHAnsi"/>
                <w:szCs w:val="20"/>
                <w:lang w:val="en-US"/>
              </w:rPr>
            </w:pPr>
            <w:proofErr w:type="spellStart"/>
            <w:r w:rsidRPr="00056494">
              <w:rPr>
                <w:rFonts w:cstheme="minorHAnsi"/>
                <w:szCs w:val="20"/>
              </w:rPr>
              <w:t>Πιστο</w:t>
            </w:r>
            <w:proofErr w:type="spellEnd"/>
            <w:r w:rsidRPr="00056494">
              <w:rPr>
                <w:rFonts w:cstheme="minorHAnsi"/>
                <w:szCs w:val="20"/>
              </w:rPr>
              <w:t>ποίηση</w:t>
            </w:r>
            <w:r w:rsidRPr="00056494">
              <w:rPr>
                <w:rFonts w:cstheme="minorHAnsi"/>
                <w:szCs w:val="20"/>
                <w:lang w:val="en-US"/>
              </w:rPr>
              <w:t xml:space="preserve">: </w:t>
            </w:r>
            <w:r w:rsidRPr="00056494">
              <w:rPr>
                <w:rFonts w:cstheme="minorHAnsi"/>
                <w:szCs w:val="20"/>
              </w:rPr>
              <w:t>Energy Star</w:t>
            </w:r>
            <w:r w:rsidRPr="00056494">
              <w:rPr>
                <w:rFonts w:cstheme="minorHAnsi"/>
                <w:szCs w:val="20"/>
                <w:lang w:val="en-US"/>
              </w:rPr>
              <w:t>, Low Blue Light (</w:t>
            </w:r>
            <w:r w:rsidRPr="00056494">
              <w:rPr>
                <w:rFonts w:cstheme="minorHAnsi"/>
                <w:szCs w:val="20"/>
              </w:rPr>
              <w:t>ή</w:t>
            </w:r>
            <w:r w:rsidRPr="00056494">
              <w:rPr>
                <w:rFonts w:cstheme="minorHAnsi"/>
                <w:szCs w:val="20"/>
                <w:lang w:val="en-US"/>
              </w:rPr>
              <w:t xml:space="preserve"> </w:t>
            </w:r>
            <w:proofErr w:type="spellStart"/>
            <w:r w:rsidRPr="00056494">
              <w:rPr>
                <w:rFonts w:cstheme="minorHAnsi"/>
                <w:szCs w:val="20"/>
              </w:rPr>
              <w:t>ισοδύν</w:t>
            </w:r>
            <w:proofErr w:type="spellEnd"/>
            <w:r w:rsidRPr="00056494">
              <w:rPr>
                <w:rFonts w:cstheme="minorHAnsi"/>
                <w:szCs w:val="20"/>
              </w:rPr>
              <w:t>αμο</w:t>
            </w:r>
            <w:r w:rsidRPr="00056494">
              <w:rPr>
                <w:rFonts w:cstheme="minorHAnsi"/>
                <w:szCs w:val="20"/>
                <w:lang w:val="en-US"/>
              </w:rPr>
              <w:t>)</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3EA076C8" w14:textId="77777777" w:rsidR="009508C3" w:rsidRPr="00056494" w:rsidRDefault="009508C3" w:rsidP="007F25A1">
            <w:pPr>
              <w:jc w:val="center"/>
              <w:rPr>
                <w:rFonts w:cstheme="minorHAnsi"/>
                <w:szCs w:val="20"/>
              </w:rPr>
            </w:pPr>
            <w:r w:rsidRPr="00056494">
              <w:rPr>
                <w:rFonts w:cstheme="minorHAnsi"/>
                <w:szCs w:val="20"/>
              </w:rPr>
              <w:t>NAI</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F9AA94" w14:textId="77777777" w:rsidR="009508C3" w:rsidRPr="00056494" w:rsidRDefault="009508C3"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0111B408" w14:textId="77777777" w:rsidR="009508C3" w:rsidRPr="00056494" w:rsidRDefault="009508C3" w:rsidP="007F25A1">
            <w:pPr>
              <w:jc w:val="center"/>
              <w:rPr>
                <w:rFonts w:cstheme="minorHAnsi"/>
                <w:szCs w:val="20"/>
              </w:rPr>
            </w:pPr>
          </w:p>
        </w:tc>
      </w:tr>
      <w:tr w:rsidR="009508C3" w:rsidRPr="00056494" w14:paraId="3B54C43F"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55"/>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112611" w14:textId="77777777" w:rsidR="009508C3" w:rsidRPr="00056494" w:rsidRDefault="009508C3" w:rsidP="007F25A1">
            <w:pPr>
              <w:rPr>
                <w:rFonts w:cstheme="minorHAnsi"/>
                <w:szCs w:val="20"/>
              </w:rPr>
            </w:pPr>
            <w:r w:rsidRPr="00056494">
              <w:rPr>
                <w:rFonts w:cstheme="minorHAnsi"/>
                <w:szCs w:val="20"/>
              </w:rPr>
              <w:t>4</w:t>
            </w:r>
          </w:p>
        </w:tc>
        <w:tc>
          <w:tcPr>
            <w:tcW w:w="4954" w:type="dxa"/>
            <w:tcBorders>
              <w:top w:val="single" w:sz="4" w:space="0" w:color="auto"/>
              <w:left w:val="nil"/>
              <w:bottom w:val="single" w:sz="4" w:space="0" w:color="auto"/>
              <w:right w:val="single" w:sz="4" w:space="0" w:color="auto"/>
            </w:tcBorders>
            <w:shd w:val="clear" w:color="auto" w:fill="auto"/>
            <w:vAlign w:val="center"/>
            <w:hideMark/>
          </w:tcPr>
          <w:p w14:paraId="79EE14BB" w14:textId="77777777" w:rsidR="009508C3" w:rsidRPr="00056494" w:rsidRDefault="009508C3" w:rsidP="007F25A1">
            <w:pPr>
              <w:rPr>
                <w:rFonts w:cstheme="minorHAnsi"/>
                <w:szCs w:val="20"/>
              </w:rPr>
            </w:pPr>
            <w:r w:rsidRPr="009508C3">
              <w:rPr>
                <w:rFonts w:cstheme="minorHAnsi"/>
                <w:szCs w:val="20"/>
                <w:lang w:val="el-GR"/>
              </w:rPr>
              <w:t xml:space="preserve">Ενσωματωμένη οθόνη </w:t>
            </w:r>
            <w:r w:rsidRPr="00056494">
              <w:rPr>
                <w:rFonts w:cstheme="minorHAnsi"/>
                <w:szCs w:val="20"/>
              </w:rPr>
              <w:t>LED</w:t>
            </w:r>
            <w:r w:rsidRPr="009508C3">
              <w:rPr>
                <w:rFonts w:cstheme="minorHAnsi"/>
                <w:szCs w:val="20"/>
                <w:lang w:val="el-GR"/>
              </w:rPr>
              <w:t xml:space="preserve">, </w:t>
            </w:r>
            <w:r w:rsidRPr="00056494">
              <w:rPr>
                <w:rFonts w:cstheme="minorHAnsi"/>
                <w:szCs w:val="20"/>
              </w:rPr>
              <w:t>Antiglare</w:t>
            </w:r>
            <w:r w:rsidRPr="009508C3">
              <w:rPr>
                <w:rFonts w:cstheme="minorHAnsi"/>
                <w:szCs w:val="20"/>
                <w:lang w:val="el-GR"/>
              </w:rPr>
              <w:t xml:space="preserve">, </w:t>
            </w:r>
            <w:r w:rsidRPr="00056494">
              <w:rPr>
                <w:rFonts w:cstheme="minorHAnsi"/>
                <w:szCs w:val="20"/>
              </w:rPr>
              <w:t>IPS</w:t>
            </w:r>
            <w:r w:rsidRPr="009508C3">
              <w:rPr>
                <w:rFonts w:cstheme="minorHAnsi"/>
                <w:szCs w:val="20"/>
                <w:lang w:val="el-GR"/>
              </w:rPr>
              <w:t>,  με διαγώνιο &gt;= 15,1 ίντσες και ανάλυση τουλάχιστον 1920</w:t>
            </w:r>
            <w:r w:rsidRPr="00056494">
              <w:rPr>
                <w:rFonts w:cstheme="minorHAnsi"/>
                <w:szCs w:val="20"/>
              </w:rPr>
              <w:t>x</w:t>
            </w:r>
            <w:r w:rsidRPr="009508C3">
              <w:rPr>
                <w:rFonts w:cstheme="minorHAnsi"/>
                <w:szCs w:val="20"/>
                <w:lang w:val="el-GR"/>
              </w:rPr>
              <w:t xml:space="preserve">1080. </w:t>
            </w:r>
            <w:proofErr w:type="spellStart"/>
            <w:r w:rsidRPr="00056494">
              <w:rPr>
                <w:rFonts w:cstheme="minorHAnsi"/>
                <w:szCs w:val="20"/>
              </w:rPr>
              <w:t>Φωτεινότητ</w:t>
            </w:r>
            <w:proofErr w:type="spellEnd"/>
            <w:r w:rsidRPr="00056494">
              <w:rPr>
                <w:rFonts w:cstheme="minorHAnsi"/>
                <w:szCs w:val="20"/>
              </w:rPr>
              <w:t>α &gt;=250cd/m2 (</w:t>
            </w:r>
            <w:r w:rsidRPr="00056494">
              <w:rPr>
                <w:rFonts w:cstheme="minorHAnsi"/>
                <w:szCs w:val="20"/>
                <w:lang w:val="en-US"/>
              </w:rPr>
              <w:t>nits</w:t>
            </w:r>
            <w:r w:rsidRPr="00056494">
              <w:rPr>
                <w:rFonts w:cstheme="minorHAnsi"/>
                <w:szCs w:val="20"/>
              </w:rPr>
              <w:t>)</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3D9E351E" w14:textId="77777777" w:rsidR="009508C3" w:rsidRPr="00056494" w:rsidRDefault="009508C3"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7968A6C6" w14:textId="77777777" w:rsidR="009508C3" w:rsidRPr="00056494" w:rsidRDefault="009508C3"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ED2E2D4" w14:textId="77777777" w:rsidR="009508C3" w:rsidRPr="00056494" w:rsidRDefault="009508C3" w:rsidP="007F25A1">
            <w:pPr>
              <w:jc w:val="center"/>
              <w:rPr>
                <w:rFonts w:cstheme="minorHAnsi"/>
                <w:szCs w:val="20"/>
                <w:lang w:val="en-US"/>
              </w:rPr>
            </w:pPr>
          </w:p>
        </w:tc>
      </w:tr>
      <w:tr w:rsidR="009508C3" w:rsidRPr="00056494" w14:paraId="6F641D1B"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55"/>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F96793" w14:textId="77777777" w:rsidR="009508C3" w:rsidRPr="00056494" w:rsidRDefault="009508C3" w:rsidP="007F25A1">
            <w:pPr>
              <w:rPr>
                <w:rFonts w:cstheme="minorHAnsi"/>
                <w:szCs w:val="20"/>
              </w:rPr>
            </w:pPr>
            <w:r w:rsidRPr="00056494">
              <w:rPr>
                <w:rFonts w:cstheme="minorHAnsi"/>
                <w:szCs w:val="20"/>
              </w:rPr>
              <w:t>5</w:t>
            </w:r>
          </w:p>
        </w:tc>
        <w:tc>
          <w:tcPr>
            <w:tcW w:w="4954" w:type="dxa"/>
            <w:tcBorders>
              <w:top w:val="single" w:sz="4" w:space="0" w:color="auto"/>
              <w:left w:val="nil"/>
              <w:bottom w:val="single" w:sz="4" w:space="0" w:color="auto"/>
              <w:right w:val="single" w:sz="4" w:space="0" w:color="auto"/>
            </w:tcBorders>
            <w:shd w:val="clear" w:color="auto" w:fill="auto"/>
            <w:vAlign w:val="center"/>
            <w:hideMark/>
          </w:tcPr>
          <w:p w14:paraId="24073F35" w14:textId="77777777" w:rsidR="009508C3" w:rsidRPr="00056494" w:rsidRDefault="009508C3" w:rsidP="007F25A1">
            <w:pPr>
              <w:rPr>
                <w:rFonts w:cstheme="minorHAnsi"/>
                <w:szCs w:val="20"/>
              </w:rPr>
            </w:pPr>
            <w:bookmarkStart w:id="127" w:name="_Hlk155865899"/>
            <w:r w:rsidRPr="009508C3">
              <w:rPr>
                <w:rFonts w:cstheme="minorHAnsi"/>
                <w:szCs w:val="20"/>
                <w:lang w:val="el-GR"/>
              </w:rPr>
              <w:t xml:space="preserve">Ενσωματωμένο πληκτρολόγιο Ελληνικά- Αγγλικά  με μόνιμη αποτύπωση χαρακτήρων σε κάθε πλήκτρο. </w:t>
            </w:r>
            <w:r w:rsidRPr="00056494">
              <w:rPr>
                <w:rFonts w:cstheme="minorHAnsi"/>
                <w:szCs w:val="20"/>
              </w:rPr>
              <w:t xml:space="preserve">Να </w:t>
            </w:r>
            <w:proofErr w:type="spellStart"/>
            <w:r w:rsidRPr="00056494">
              <w:rPr>
                <w:rFonts w:cstheme="minorHAnsi"/>
                <w:szCs w:val="20"/>
              </w:rPr>
              <w:t>δι</w:t>
            </w:r>
            <w:proofErr w:type="spellEnd"/>
            <w:r w:rsidRPr="00056494">
              <w:rPr>
                <w:rFonts w:cstheme="minorHAnsi"/>
                <w:szCs w:val="20"/>
              </w:rPr>
              <w:t xml:space="preserve">αθέτει </w:t>
            </w:r>
            <w:proofErr w:type="spellStart"/>
            <w:r w:rsidRPr="00056494">
              <w:rPr>
                <w:rFonts w:cstheme="minorHAnsi"/>
                <w:szCs w:val="20"/>
              </w:rPr>
              <w:t>ξεχωριστό</w:t>
            </w:r>
            <w:proofErr w:type="spellEnd"/>
            <w:r w:rsidRPr="00056494">
              <w:rPr>
                <w:rFonts w:cstheme="minorHAnsi"/>
                <w:szCs w:val="20"/>
              </w:rPr>
              <w:t xml:space="preserve"> Numeric Pad.</w:t>
            </w:r>
            <w:bookmarkEnd w:id="127"/>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45108EB3" w14:textId="77777777" w:rsidR="009508C3" w:rsidRPr="00056494" w:rsidRDefault="009508C3"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3F3694" w14:textId="77777777" w:rsidR="009508C3" w:rsidRPr="00056494" w:rsidRDefault="009508C3"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F1DA588" w14:textId="77777777" w:rsidR="009508C3" w:rsidRPr="00056494" w:rsidRDefault="009508C3" w:rsidP="007F25A1">
            <w:pPr>
              <w:jc w:val="center"/>
              <w:rPr>
                <w:rFonts w:cstheme="minorHAnsi"/>
                <w:szCs w:val="20"/>
              </w:rPr>
            </w:pPr>
          </w:p>
        </w:tc>
      </w:tr>
      <w:tr w:rsidR="009508C3" w:rsidRPr="00056494" w14:paraId="747CA54A"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7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BD98AE" w14:textId="77777777" w:rsidR="009508C3" w:rsidRPr="00056494" w:rsidRDefault="009508C3" w:rsidP="007F25A1">
            <w:pPr>
              <w:rPr>
                <w:rFonts w:cstheme="minorHAnsi"/>
                <w:szCs w:val="20"/>
              </w:rPr>
            </w:pPr>
            <w:r w:rsidRPr="00056494">
              <w:rPr>
                <w:rFonts w:cstheme="minorHAnsi"/>
                <w:szCs w:val="20"/>
              </w:rPr>
              <w:t>6</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73F6C" w14:textId="77777777" w:rsidR="009508C3" w:rsidRPr="009508C3" w:rsidRDefault="009508C3" w:rsidP="007F25A1">
            <w:pPr>
              <w:rPr>
                <w:rFonts w:cstheme="minorHAnsi"/>
                <w:szCs w:val="20"/>
                <w:lang w:val="el-GR"/>
              </w:rPr>
            </w:pPr>
            <w:r w:rsidRPr="009508C3">
              <w:rPr>
                <w:rFonts w:cstheme="minorHAnsi"/>
                <w:szCs w:val="20"/>
                <w:lang w:val="el-GR"/>
              </w:rPr>
              <w:t>Να διαθέτει μπαταρία εσωτερική, τουλάχιστον 38</w:t>
            </w:r>
            <w:proofErr w:type="spellStart"/>
            <w:r w:rsidRPr="00056494">
              <w:rPr>
                <w:rFonts w:cstheme="minorHAnsi"/>
                <w:szCs w:val="20"/>
              </w:rPr>
              <w:t>Wh</w:t>
            </w:r>
            <w:proofErr w:type="spellEnd"/>
            <w:r w:rsidRPr="009508C3">
              <w:rPr>
                <w:rFonts w:cstheme="minorHAnsi"/>
                <w:szCs w:val="20"/>
                <w:lang w:val="el-GR"/>
              </w:rPr>
              <w:t>, επαναφορτιζόμενη.</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907F3" w14:textId="77777777" w:rsidR="009508C3" w:rsidRPr="00056494" w:rsidRDefault="009508C3" w:rsidP="007F25A1">
            <w:pPr>
              <w:jc w:val="center"/>
              <w:rPr>
                <w:rFonts w:cstheme="minorHAnsi"/>
                <w:szCs w:val="20"/>
              </w:rPr>
            </w:pPr>
            <w:r w:rsidRPr="00056494">
              <w:rPr>
                <w:rFonts w:cstheme="minorHAnsi"/>
                <w:szCs w:val="20"/>
              </w:rPr>
              <w:t>ΝΑΙ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62B68A" w14:textId="77777777" w:rsidR="009508C3" w:rsidRPr="00056494" w:rsidRDefault="009508C3" w:rsidP="007F25A1">
            <w:pPr>
              <w:jc w:val="center"/>
              <w:rPr>
                <w:rFonts w:cstheme="minorHAnsi"/>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1ADFD" w14:textId="77777777" w:rsidR="009508C3" w:rsidRPr="00056494" w:rsidRDefault="009508C3" w:rsidP="007F25A1">
            <w:pPr>
              <w:jc w:val="center"/>
              <w:rPr>
                <w:rFonts w:cstheme="minorHAnsi"/>
                <w:szCs w:val="20"/>
              </w:rPr>
            </w:pPr>
          </w:p>
        </w:tc>
      </w:tr>
      <w:tr w:rsidR="009508C3" w:rsidRPr="00056494" w14:paraId="5CAB5315"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DDF4C0" w14:textId="77777777" w:rsidR="009508C3" w:rsidRPr="00056494" w:rsidRDefault="009508C3" w:rsidP="007F25A1">
            <w:pPr>
              <w:rPr>
                <w:rFonts w:cstheme="minorHAnsi"/>
                <w:szCs w:val="20"/>
              </w:rPr>
            </w:pPr>
            <w:r w:rsidRPr="00056494">
              <w:rPr>
                <w:rFonts w:cstheme="minorHAnsi"/>
                <w:szCs w:val="20"/>
              </w:rPr>
              <w:t>7</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1A03671C" w14:textId="77777777" w:rsidR="009508C3" w:rsidRPr="009508C3" w:rsidRDefault="009508C3" w:rsidP="007F25A1">
            <w:pPr>
              <w:rPr>
                <w:rFonts w:cstheme="minorHAnsi"/>
                <w:szCs w:val="20"/>
                <w:lang w:val="el-GR"/>
              </w:rPr>
            </w:pPr>
            <w:r w:rsidRPr="009508C3">
              <w:rPr>
                <w:rFonts w:cstheme="minorHAnsi"/>
                <w:szCs w:val="20"/>
                <w:lang w:val="el-GR"/>
              </w:rPr>
              <w:t xml:space="preserve">Να διαθέτει ενσωματωμένο </w:t>
            </w:r>
            <w:r w:rsidRPr="00056494">
              <w:rPr>
                <w:rFonts w:cstheme="minorHAnsi"/>
                <w:szCs w:val="20"/>
                <w:lang w:val="en-US"/>
              </w:rPr>
              <w:t>multi</w:t>
            </w:r>
            <w:r w:rsidRPr="009508C3">
              <w:rPr>
                <w:rFonts w:cstheme="minorHAnsi"/>
                <w:szCs w:val="20"/>
                <w:lang w:val="el-GR"/>
              </w:rPr>
              <w:t>-</w:t>
            </w:r>
            <w:r w:rsidRPr="00056494">
              <w:rPr>
                <w:rFonts w:cstheme="minorHAnsi"/>
                <w:szCs w:val="20"/>
                <w:lang w:val="en-US"/>
              </w:rPr>
              <w:t>touch</w:t>
            </w:r>
            <w:r w:rsidRPr="009508C3">
              <w:rPr>
                <w:rFonts w:cstheme="minorHAnsi"/>
                <w:szCs w:val="20"/>
                <w:lang w:val="el-GR"/>
              </w:rPr>
              <w:t xml:space="preserve"> </w:t>
            </w:r>
            <w:r w:rsidRPr="00056494">
              <w:rPr>
                <w:rFonts w:cstheme="minorHAnsi"/>
                <w:szCs w:val="20"/>
              </w:rPr>
              <w:t>Touchpad</w:t>
            </w:r>
            <w:r w:rsidRPr="009508C3">
              <w:rPr>
                <w:rFonts w:cstheme="minorHAnsi"/>
                <w:szCs w:val="20"/>
                <w:lang w:val="el-GR"/>
              </w:rPr>
              <w:t xml:space="preserve">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F974C4E" w14:textId="77777777" w:rsidR="009508C3" w:rsidRPr="00056494" w:rsidRDefault="009508C3" w:rsidP="007F25A1">
            <w:pPr>
              <w:jc w:val="center"/>
              <w:rPr>
                <w:rFonts w:cstheme="minorHAnsi"/>
                <w:szCs w:val="20"/>
                <w:lang w:val="en-US"/>
              </w:rPr>
            </w:pPr>
            <w:r w:rsidRPr="00056494">
              <w:rPr>
                <w:rFonts w:cstheme="minorHAnsi"/>
                <w:szCs w:val="20"/>
              </w:rPr>
              <w:t>ΝΑΙ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57097A" w14:textId="77777777" w:rsidR="009508C3" w:rsidRPr="00056494" w:rsidRDefault="009508C3"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8136F8D" w14:textId="77777777" w:rsidR="009508C3" w:rsidRPr="00056494" w:rsidRDefault="009508C3" w:rsidP="007F25A1">
            <w:pPr>
              <w:jc w:val="center"/>
              <w:rPr>
                <w:rFonts w:cstheme="minorHAnsi"/>
                <w:szCs w:val="20"/>
              </w:rPr>
            </w:pPr>
          </w:p>
        </w:tc>
      </w:tr>
      <w:tr w:rsidR="009508C3" w:rsidRPr="00056494" w14:paraId="5B023BEB"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7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9F24D2" w14:textId="77777777" w:rsidR="009508C3" w:rsidRPr="00056494" w:rsidRDefault="009508C3" w:rsidP="007F25A1">
            <w:pPr>
              <w:rPr>
                <w:rFonts w:cstheme="minorHAnsi"/>
                <w:szCs w:val="20"/>
              </w:rPr>
            </w:pPr>
            <w:r w:rsidRPr="00056494">
              <w:rPr>
                <w:rFonts w:cstheme="minorHAnsi"/>
                <w:szCs w:val="20"/>
              </w:rPr>
              <w:t>8</w:t>
            </w:r>
          </w:p>
        </w:tc>
        <w:tc>
          <w:tcPr>
            <w:tcW w:w="4954" w:type="dxa"/>
            <w:tcBorders>
              <w:top w:val="single" w:sz="4" w:space="0" w:color="auto"/>
              <w:left w:val="nil"/>
              <w:bottom w:val="single" w:sz="4" w:space="0" w:color="auto"/>
              <w:right w:val="single" w:sz="4" w:space="0" w:color="auto"/>
            </w:tcBorders>
            <w:shd w:val="clear" w:color="auto" w:fill="auto"/>
            <w:vAlign w:val="center"/>
          </w:tcPr>
          <w:p w14:paraId="7B545E1C" w14:textId="77777777" w:rsidR="009508C3" w:rsidRPr="009508C3" w:rsidRDefault="009508C3" w:rsidP="007F25A1">
            <w:pPr>
              <w:rPr>
                <w:rFonts w:cstheme="minorHAnsi"/>
                <w:szCs w:val="20"/>
                <w:lang w:val="el-GR"/>
              </w:rPr>
            </w:pPr>
            <w:r w:rsidRPr="009508C3">
              <w:rPr>
                <w:rFonts w:cstheme="minorHAnsi"/>
                <w:szCs w:val="20"/>
                <w:lang w:val="el-GR"/>
              </w:rPr>
              <w:t xml:space="preserve">Να διαθέτει ενσωματωμένη </w:t>
            </w:r>
            <w:r w:rsidRPr="00056494">
              <w:rPr>
                <w:rFonts w:cstheme="minorHAnsi"/>
                <w:szCs w:val="20"/>
              </w:rPr>
              <w:t>WEB</w:t>
            </w:r>
            <w:r w:rsidRPr="009508C3">
              <w:rPr>
                <w:rFonts w:cstheme="minorHAnsi"/>
                <w:szCs w:val="20"/>
                <w:lang w:val="el-GR"/>
              </w:rPr>
              <w:t xml:space="preserve"> κάμερα με ανάλυση </w:t>
            </w:r>
            <w:r w:rsidRPr="00056494">
              <w:rPr>
                <w:rFonts w:cstheme="minorHAnsi"/>
                <w:szCs w:val="20"/>
                <w:lang w:val="en-US"/>
              </w:rPr>
              <w:t>min</w:t>
            </w:r>
            <w:r w:rsidRPr="009508C3">
              <w:rPr>
                <w:rFonts w:cstheme="minorHAnsi"/>
                <w:szCs w:val="20"/>
                <w:lang w:val="el-GR"/>
              </w:rPr>
              <w:t xml:space="preserve"> </w:t>
            </w:r>
            <w:r w:rsidRPr="00056494">
              <w:rPr>
                <w:rFonts w:cstheme="minorHAnsi"/>
                <w:szCs w:val="20"/>
                <w:lang w:val="en-US"/>
              </w:rPr>
              <w:t>HD</w:t>
            </w:r>
            <w:r w:rsidRPr="009508C3">
              <w:rPr>
                <w:rFonts w:cstheme="minorHAnsi"/>
                <w:szCs w:val="20"/>
                <w:lang w:val="el-GR"/>
              </w:rPr>
              <w:t xml:space="preserve"> 720</w:t>
            </w:r>
            <w:r w:rsidRPr="00056494">
              <w:rPr>
                <w:rFonts w:cstheme="minorHAnsi"/>
                <w:szCs w:val="20"/>
                <w:lang w:val="en-US"/>
              </w:rPr>
              <w:t>p</w:t>
            </w:r>
          </w:p>
        </w:tc>
        <w:tc>
          <w:tcPr>
            <w:tcW w:w="1558" w:type="dxa"/>
            <w:tcBorders>
              <w:top w:val="single" w:sz="4" w:space="0" w:color="auto"/>
              <w:left w:val="nil"/>
              <w:bottom w:val="single" w:sz="4" w:space="0" w:color="auto"/>
              <w:right w:val="single" w:sz="4" w:space="0" w:color="auto"/>
            </w:tcBorders>
            <w:shd w:val="clear" w:color="auto" w:fill="auto"/>
            <w:vAlign w:val="center"/>
          </w:tcPr>
          <w:p w14:paraId="6EAB3F7F" w14:textId="77777777" w:rsidR="009508C3" w:rsidRPr="00056494" w:rsidRDefault="009508C3"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AFD78F" w14:textId="77777777" w:rsidR="009508C3" w:rsidRPr="00056494" w:rsidRDefault="009508C3"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06ED5C80" w14:textId="77777777" w:rsidR="009508C3" w:rsidRPr="00056494" w:rsidRDefault="009508C3" w:rsidP="007F25A1">
            <w:pPr>
              <w:jc w:val="center"/>
              <w:rPr>
                <w:rFonts w:cstheme="minorHAnsi"/>
                <w:szCs w:val="20"/>
              </w:rPr>
            </w:pPr>
          </w:p>
        </w:tc>
      </w:tr>
      <w:tr w:rsidR="009508C3" w:rsidRPr="00056494" w14:paraId="4AC0E06F"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14:paraId="7FC180A8" w14:textId="77777777" w:rsidR="009508C3" w:rsidRPr="00056494" w:rsidRDefault="009508C3" w:rsidP="007F25A1">
            <w:pPr>
              <w:rPr>
                <w:rFonts w:cstheme="minorHAnsi"/>
                <w:szCs w:val="20"/>
              </w:rPr>
            </w:pPr>
            <w:r w:rsidRPr="00056494">
              <w:rPr>
                <w:rFonts w:cstheme="minorHAnsi"/>
                <w:szCs w:val="20"/>
              </w:rPr>
              <w:t>11</w:t>
            </w:r>
          </w:p>
        </w:tc>
        <w:tc>
          <w:tcPr>
            <w:tcW w:w="4954" w:type="dxa"/>
            <w:tcBorders>
              <w:top w:val="nil"/>
              <w:left w:val="nil"/>
              <w:bottom w:val="single" w:sz="4" w:space="0" w:color="auto"/>
              <w:right w:val="single" w:sz="4" w:space="0" w:color="auto"/>
            </w:tcBorders>
            <w:shd w:val="clear" w:color="auto" w:fill="auto"/>
            <w:vAlign w:val="center"/>
            <w:hideMark/>
          </w:tcPr>
          <w:p w14:paraId="3D71A883" w14:textId="77777777" w:rsidR="009508C3" w:rsidRPr="009508C3" w:rsidRDefault="009508C3" w:rsidP="007F25A1">
            <w:pPr>
              <w:rPr>
                <w:rFonts w:cstheme="minorHAnsi"/>
                <w:szCs w:val="20"/>
                <w:lang w:val="el-GR"/>
              </w:rPr>
            </w:pPr>
            <w:r w:rsidRPr="009508C3">
              <w:rPr>
                <w:rFonts w:cstheme="minorHAnsi"/>
                <w:szCs w:val="20"/>
                <w:lang w:val="el-GR"/>
              </w:rPr>
              <w:t xml:space="preserve">Χώρος προσφερόμενου μέσου αποθήκευσης </w:t>
            </w:r>
            <w:r w:rsidRPr="00056494">
              <w:rPr>
                <w:rFonts w:cstheme="minorHAnsi"/>
                <w:szCs w:val="20"/>
              </w:rPr>
              <w:t>SSD</w:t>
            </w:r>
            <w:r w:rsidRPr="009508C3">
              <w:rPr>
                <w:rFonts w:cstheme="minorHAnsi"/>
                <w:szCs w:val="20"/>
                <w:lang w:val="el-GR"/>
              </w:rPr>
              <w:t xml:space="preserve"> </w:t>
            </w:r>
            <w:proofErr w:type="spellStart"/>
            <w:r w:rsidRPr="00056494">
              <w:rPr>
                <w:rFonts w:cstheme="minorHAnsi"/>
                <w:szCs w:val="20"/>
              </w:rPr>
              <w:t>NVMe</w:t>
            </w:r>
            <w:proofErr w:type="spellEnd"/>
            <w:r w:rsidRPr="009508C3">
              <w:rPr>
                <w:rFonts w:cstheme="minorHAnsi"/>
                <w:szCs w:val="20"/>
                <w:lang w:val="el-GR"/>
              </w:rPr>
              <w:t xml:space="preserve"> </w:t>
            </w:r>
            <w:r w:rsidRPr="00056494">
              <w:rPr>
                <w:rFonts w:cstheme="minorHAnsi"/>
                <w:szCs w:val="20"/>
              </w:rPr>
              <w:t>M</w:t>
            </w:r>
            <w:r w:rsidRPr="009508C3">
              <w:rPr>
                <w:rFonts w:cstheme="minorHAnsi"/>
                <w:szCs w:val="20"/>
                <w:lang w:val="el-GR"/>
              </w:rPr>
              <w:t>2</w:t>
            </w:r>
          </w:p>
        </w:tc>
        <w:tc>
          <w:tcPr>
            <w:tcW w:w="1558" w:type="dxa"/>
            <w:tcBorders>
              <w:top w:val="nil"/>
              <w:left w:val="nil"/>
              <w:bottom w:val="single" w:sz="4" w:space="0" w:color="auto"/>
              <w:right w:val="single" w:sz="4" w:space="0" w:color="auto"/>
            </w:tcBorders>
            <w:shd w:val="clear" w:color="auto" w:fill="auto"/>
            <w:vAlign w:val="center"/>
            <w:hideMark/>
          </w:tcPr>
          <w:p w14:paraId="4C5A909E" w14:textId="77777777" w:rsidR="009508C3" w:rsidRPr="00056494" w:rsidRDefault="009508C3" w:rsidP="007F25A1">
            <w:pPr>
              <w:jc w:val="center"/>
              <w:rPr>
                <w:rFonts w:cstheme="minorHAnsi"/>
                <w:szCs w:val="20"/>
              </w:rPr>
            </w:pPr>
            <w:r w:rsidRPr="00056494">
              <w:rPr>
                <w:rFonts w:cstheme="minorHAnsi"/>
                <w:szCs w:val="20"/>
              </w:rPr>
              <w:t>≥ 512GB</w:t>
            </w:r>
          </w:p>
        </w:tc>
        <w:tc>
          <w:tcPr>
            <w:tcW w:w="1275" w:type="dxa"/>
            <w:tcBorders>
              <w:top w:val="nil"/>
              <w:left w:val="nil"/>
              <w:bottom w:val="single" w:sz="4" w:space="0" w:color="auto"/>
              <w:right w:val="single" w:sz="4" w:space="0" w:color="auto"/>
            </w:tcBorders>
            <w:shd w:val="clear" w:color="auto" w:fill="auto"/>
            <w:vAlign w:val="center"/>
          </w:tcPr>
          <w:p w14:paraId="496ACDDF" w14:textId="77777777" w:rsidR="009508C3" w:rsidRPr="00056494" w:rsidRDefault="009508C3"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168C100" w14:textId="77777777" w:rsidR="009508C3" w:rsidRPr="00056494" w:rsidRDefault="009508C3" w:rsidP="007F25A1">
            <w:pPr>
              <w:jc w:val="center"/>
              <w:rPr>
                <w:rFonts w:cstheme="minorHAnsi"/>
                <w:szCs w:val="20"/>
              </w:rPr>
            </w:pPr>
          </w:p>
        </w:tc>
      </w:tr>
      <w:tr w:rsidR="009508C3" w:rsidRPr="00056494" w14:paraId="11B06523"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6EEE72" w14:textId="77777777" w:rsidR="009508C3" w:rsidRPr="00056494" w:rsidRDefault="009508C3" w:rsidP="007F25A1">
            <w:pPr>
              <w:rPr>
                <w:rFonts w:cstheme="minorHAnsi"/>
                <w:szCs w:val="20"/>
              </w:rPr>
            </w:pPr>
            <w:r w:rsidRPr="00056494">
              <w:rPr>
                <w:rFonts w:cstheme="minorHAnsi"/>
                <w:szCs w:val="20"/>
              </w:rPr>
              <w:t>12</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6961" w14:textId="77777777" w:rsidR="009508C3" w:rsidRPr="00056494" w:rsidRDefault="009508C3" w:rsidP="007F25A1">
            <w:pPr>
              <w:rPr>
                <w:rFonts w:cstheme="minorHAnsi"/>
                <w:szCs w:val="20"/>
              </w:rPr>
            </w:pPr>
            <w:proofErr w:type="spellStart"/>
            <w:r w:rsidRPr="00056494">
              <w:rPr>
                <w:rFonts w:cstheme="minorHAnsi"/>
                <w:szCs w:val="20"/>
              </w:rPr>
              <w:t>Μέγεθος</w:t>
            </w:r>
            <w:proofErr w:type="spellEnd"/>
            <w:r w:rsidRPr="00056494">
              <w:rPr>
                <w:rFonts w:cstheme="minorHAnsi"/>
                <w:szCs w:val="20"/>
              </w:rPr>
              <w:t xml:space="preserve"> π</w:t>
            </w:r>
            <w:proofErr w:type="spellStart"/>
            <w:r w:rsidRPr="00056494">
              <w:rPr>
                <w:rFonts w:cstheme="minorHAnsi"/>
                <w:szCs w:val="20"/>
              </w:rPr>
              <w:t>ροσφερόμενης</w:t>
            </w:r>
            <w:proofErr w:type="spellEnd"/>
            <w:r w:rsidRPr="00056494">
              <w:rPr>
                <w:rFonts w:cstheme="minorHAnsi"/>
                <w:szCs w:val="20"/>
              </w:rPr>
              <w:t xml:space="preserve"> </w:t>
            </w:r>
            <w:proofErr w:type="spellStart"/>
            <w:r w:rsidRPr="00056494">
              <w:rPr>
                <w:rFonts w:cstheme="minorHAnsi"/>
                <w:szCs w:val="20"/>
              </w:rPr>
              <w:t>μνήμης</w:t>
            </w:r>
            <w:proofErr w:type="spellEnd"/>
            <w:r w:rsidRPr="00056494">
              <w:rPr>
                <w:rFonts w:cstheme="minorHAnsi"/>
                <w:szCs w:val="20"/>
              </w:rPr>
              <w:t xml:space="preserve">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D592C" w14:textId="77777777" w:rsidR="009508C3" w:rsidRPr="00056494" w:rsidRDefault="009508C3" w:rsidP="007F25A1">
            <w:pPr>
              <w:jc w:val="center"/>
              <w:rPr>
                <w:rFonts w:cstheme="minorHAnsi"/>
                <w:szCs w:val="20"/>
              </w:rPr>
            </w:pPr>
            <w:r w:rsidRPr="00056494">
              <w:rPr>
                <w:rFonts w:cstheme="minorHAnsi"/>
                <w:szCs w:val="20"/>
              </w:rPr>
              <w:t>≥ 16GB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B2C9E4" w14:textId="77777777" w:rsidR="009508C3" w:rsidRPr="00056494" w:rsidRDefault="009508C3" w:rsidP="007F25A1">
            <w:pPr>
              <w:jc w:val="center"/>
              <w:rPr>
                <w:rFonts w:cstheme="minorHAnsi"/>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83906" w14:textId="77777777" w:rsidR="009508C3" w:rsidRPr="00056494" w:rsidRDefault="009508C3" w:rsidP="007F25A1">
            <w:pPr>
              <w:jc w:val="center"/>
              <w:rPr>
                <w:rFonts w:cstheme="minorHAnsi"/>
                <w:szCs w:val="20"/>
              </w:rPr>
            </w:pPr>
          </w:p>
        </w:tc>
      </w:tr>
      <w:tr w:rsidR="009508C3" w:rsidRPr="00056494" w14:paraId="1F8F44DD"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24ADE8" w14:textId="77777777" w:rsidR="009508C3" w:rsidRPr="00056494" w:rsidRDefault="009508C3" w:rsidP="007F25A1">
            <w:pPr>
              <w:rPr>
                <w:rFonts w:cstheme="minorHAnsi"/>
                <w:szCs w:val="20"/>
              </w:rPr>
            </w:pPr>
            <w:r w:rsidRPr="00056494">
              <w:rPr>
                <w:rFonts w:cstheme="minorHAnsi"/>
                <w:szCs w:val="20"/>
              </w:rPr>
              <w:t>13</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15306DFB" w14:textId="77777777" w:rsidR="009508C3" w:rsidRPr="009508C3" w:rsidRDefault="009508C3" w:rsidP="007F25A1">
            <w:pPr>
              <w:rPr>
                <w:rFonts w:cstheme="minorHAnsi"/>
                <w:szCs w:val="20"/>
                <w:lang w:val="el-GR"/>
              </w:rPr>
            </w:pPr>
            <w:r w:rsidRPr="009508C3">
              <w:rPr>
                <w:rFonts w:cstheme="minorHAnsi"/>
                <w:szCs w:val="20"/>
                <w:lang w:val="el-GR"/>
              </w:rPr>
              <w:t xml:space="preserve">Τεχνολογία μνήμης </w:t>
            </w:r>
            <w:r w:rsidRPr="00056494">
              <w:rPr>
                <w:rFonts w:cstheme="minorHAnsi"/>
                <w:szCs w:val="20"/>
              </w:rPr>
              <w:t>DDR</w:t>
            </w:r>
            <w:r w:rsidRPr="009508C3">
              <w:rPr>
                <w:rFonts w:cstheme="minorHAnsi"/>
                <w:szCs w:val="20"/>
                <w:lang w:val="el-GR"/>
              </w:rPr>
              <w:t xml:space="preserve">4 3200 </w:t>
            </w:r>
            <w:r w:rsidRPr="00056494">
              <w:rPr>
                <w:rFonts w:cstheme="minorHAnsi"/>
                <w:szCs w:val="20"/>
              </w:rPr>
              <w:t>MHz</w:t>
            </w:r>
            <w:r w:rsidRPr="009508C3">
              <w:rPr>
                <w:rFonts w:cstheme="minorHAnsi"/>
                <w:szCs w:val="20"/>
                <w:lang w:val="el-GR"/>
              </w:rPr>
              <w:t xml:space="preserve"> ή ανώτερη</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DF801B5" w14:textId="77777777" w:rsidR="009508C3" w:rsidRPr="00056494" w:rsidRDefault="009508C3" w:rsidP="007F25A1">
            <w:pPr>
              <w:jc w:val="center"/>
              <w:rPr>
                <w:rFonts w:cstheme="minorHAnsi"/>
                <w:szCs w:val="20"/>
              </w:rPr>
            </w:pPr>
            <w:r w:rsidRPr="00056494">
              <w:rPr>
                <w:rFonts w:cstheme="minorHAnsi"/>
                <w:szCs w:val="20"/>
              </w:rPr>
              <w:t>ΝΑΙ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66808E" w14:textId="77777777" w:rsidR="009508C3" w:rsidRPr="00056494" w:rsidRDefault="009508C3" w:rsidP="007F25A1">
            <w:pPr>
              <w:rPr>
                <w:rFonts w:cstheme="minorHAnsi"/>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E8E8B" w14:textId="77777777" w:rsidR="009508C3" w:rsidRPr="00056494" w:rsidRDefault="009508C3" w:rsidP="007F25A1">
            <w:pPr>
              <w:rPr>
                <w:rFonts w:cstheme="minorHAnsi"/>
                <w:szCs w:val="20"/>
              </w:rPr>
            </w:pPr>
          </w:p>
        </w:tc>
      </w:tr>
      <w:tr w:rsidR="009508C3" w:rsidRPr="00056494" w14:paraId="0E95D5CE"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56"/>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518802" w14:textId="77777777" w:rsidR="009508C3" w:rsidRPr="00056494" w:rsidRDefault="009508C3" w:rsidP="007F25A1">
            <w:pPr>
              <w:rPr>
                <w:rFonts w:cstheme="minorHAnsi"/>
                <w:szCs w:val="20"/>
              </w:rPr>
            </w:pPr>
            <w:r w:rsidRPr="00056494">
              <w:rPr>
                <w:rFonts w:cstheme="minorHAnsi"/>
                <w:szCs w:val="20"/>
              </w:rPr>
              <w:t>14</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10DB97A3" w14:textId="77777777" w:rsidR="009508C3" w:rsidRPr="009508C3" w:rsidRDefault="009508C3" w:rsidP="007F25A1">
            <w:pPr>
              <w:rPr>
                <w:rFonts w:cstheme="minorHAnsi"/>
                <w:szCs w:val="20"/>
                <w:lang w:val="el-GR"/>
              </w:rPr>
            </w:pPr>
            <w:r w:rsidRPr="00056494">
              <w:rPr>
                <w:rFonts w:cstheme="minorHAnsi"/>
                <w:szCs w:val="20"/>
              </w:rPr>
              <w:t>E</w:t>
            </w:r>
            <w:proofErr w:type="spellStart"/>
            <w:r w:rsidRPr="009508C3">
              <w:rPr>
                <w:rFonts w:cstheme="minorHAnsi"/>
                <w:szCs w:val="20"/>
                <w:lang w:val="el-GR"/>
              </w:rPr>
              <w:t>πεξεργαστής</w:t>
            </w:r>
            <w:proofErr w:type="spellEnd"/>
            <w:r w:rsidRPr="009508C3">
              <w:rPr>
                <w:rFonts w:cstheme="minorHAnsi"/>
                <w:szCs w:val="20"/>
                <w:lang w:val="el-GR"/>
              </w:rPr>
              <w:t xml:space="preserve"> επιπέδου </w:t>
            </w:r>
            <w:r w:rsidRPr="00056494">
              <w:rPr>
                <w:rFonts w:cstheme="minorHAnsi"/>
                <w:szCs w:val="20"/>
              </w:rPr>
              <w:t>intel</w:t>
            </w:r>
            <w:r w:rsidRPr="009508C3">
              <w:rPr>
                <w:rFonts w:cstheme="minorHAnsi"/>
                <w:szCs w:val="20"/>
                <w:lang w:val="el-GR"/>
              </w:rPr>
              <w:t xml:space="preserve"> </w:t>
            </w:r>
            <w:proofErr w:type="spellStart"/>
            <w:r w:rsidRPr="00056494">
              <w:rPr>
                <w:rFonts w:cstheme="minorHAnsi"/>
                <w:szCs w:val="20"/>
              </w:rPr>
              <w:t>i</w:t>
            </w:r>
            <w:proofErr w:type="spellEnd"/>
            <w:r w:rsidRPr="009508C3">
              <w:rPr>
                <w:rFonts w:cstheme="minorHAnsi"/>
                <w:szCs w:val="20"/>
                <w:lang w:val="el-GR"/>
              </w:rPr>
              <w:t>5 13ης γενιάς ή ισοδύναμος ή ανώτερος.</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354F2B3" w14:textId="77777777" w:rsidR="009508C3" w:rsidRPr="00056494" w:rsidRDefault="009508C3" w:rsidP="007F25A1">
            <w:pPr>
              <w:jc w:val="center"/>
              <w:rPr>
                <w:rFonts w:cstheme="minorHAnsi"/>
                <w:szCs w:val="20"/>
              </w:rPr>
            </w:pPr>
            <w:r w:rsidRPr="00056494">
              <w:rPr>
                <w:rFonts w:cstheme="minorHAnsi"/>
                <w:szCs w:val="20"/>
              </w:rPr>
              <w:t>ΝΑ ΑΝΑΦΕΡΘΕΙ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EF967D" w14:textId="77777777" w:rsidR="009508C3" w:rsidRPr="00056494" w:rsidRDefault="009508C3" w:rsidP="007F25A1">
            <w:pPr>
              <w:rPr>
                <w:rFonts w:cstheme="minorHAnsi"/>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D34F8" w14:textId="77777777" w:rsidR="009508C3" w:rsidRPr="00056494" w:rsidRDefault="009508C3" w:rsidP="007F25A1">
            <w:pPr>
              <w:rPr>
                <w:rFonts w:cstheme="minorHAnsi"/>
                <w:szCs w:val="20"/>
              </w:rPr>
            </w:pPr>
          </w:p>
        </w:tc>
      </w:tr>
      <w:tr w:rsidR="009508C3" w:rsidRPr="00056494" w14:paraId="5B05ECEF"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37ECCB" w14:textId="77777777" w:rsidR="009508C3" w:rsidRPr="00056494" w:rsidRDefault="009508C3" w:rsidP="007F25A1">
            <w:pPr>
              <w:rPr>
                <w:rFonts w:cstheme="minorHAnsi"/>
                <w:szCs w:val="20"/>
              </w:rPr>
            </w:pPr>
            <w:r w:rsidRPr="00056494">
              <w:rPr>
                <w:rFonts w:cstheme="minorHAnsi"/>
                <w:szCs w:val="20"/>
              </w:rPr>
              <w:t>15</w:t>
            </w:r>
          </w:p>
        </w:tc>
        <w:tc>
          <w:tcPr>
            <w:tcW w:w="4954" w:type="dxa"/>
            <w:tcBorders>
              <w:top w:val="single" w:sz="4" w:space="0" w:color="auto"/>
              <w:left w:val="nil"/>
              <w:bottom w:val="single" w:sz="4" w:space="0" w:color="auto"/>
              <w:right w:val="single" w:sz="4" w:space="0" w:color="auto"/>
            </w:tcBorders>
            <w:shd w:val="clear" w:color="auto" w:fill="auto"/>
            <w:vAlign w:val="center"/>
          </w:tcPr>
          <w:p w14:paraId="6D8400FC" w14:textId="77777777" w:rsidR="009508C3" w:rsidRPr="009508C3" w:rsidRDefault="009508C3" w:rsidP="007F25A1">
            <w:pPr>
              <w:rPr>
                <w:rFonts w:cstheme="minorHAnsi"/>
                <w:szCs w:val="20"/>
                <w:lang w:val="el-GR"/>
              </w:rPr>
            </w:pPr>
            <w:r w:rsidRPr="009508C3">
              <w:rPr>
                <w:rFonts w:cstheme="minorHAnsi"/>
                <w:szCs w:val="20"/>
                <w:lang w:val="el-GR"/>
              </w:rPr>
              <w:t xml:space="preserve">Ο επεξεργαστής, να διαθέτει </w:t>
            </w:r>
            <w:r w:rsidRPr="00056494">
              <w:rPr>
                <w:rFonts w:cstheme="minorHAnsi"/>
                <w:szCs w:val="20"/>
                <w:lang w:val="en-US"/>
              </w:rPr>
              <w:t>CPU</w:t>
            </w:r>
            <w:r w:rsidRPr="009508C3">
              <w:rPr>
                <w:rFonts w:cstheme="minorHAnsi"/>
                <w:szCs w:val="20"/>
                <w:lang w:val="el-GR"/>
              </w:rPr>
              <w:t xml:space="preserve"> </w:t>
            </w:r>
            <w:proofErr w:type="spellStart"/>
            <w:r w:rsidRPr="00056494">
              <w:rPr>
                <w:rFonts w:cstheme="minorHAnsi"/>
                <w:szCs w:val="20"/>
                <w:lang w:val="en-US"/>
              </w:rPr>
              <w:t>Passmark</w:t>
            </w:r>
            <w:proofErr w:type="spellEnd"/>
            <w:r w:rsidRPr="009508C3">
              <w:rPr>
                <w:rFonts w:cstheme="minorHAnsi"/>
                <w:szCs w:val="20"/>
                <w:lang w:val="el-GR"/>
              </w:rPr>
              <w:t xml:space="preserve"> </w:t>
            </w:r>
            <w:r w:rsidRPr="00056494">
              <w:rPr>
                <w:rFonts w:cstheme="minorHAnsi"/>
                <w:szCs w:val="20"/>
                <w:lang w:val="en-US"/>
              </w:rPr>
              <w:t>Score</w:t>
            </w:r>
            <w:r w:rsidRPr="009508C3">
              <w:rPr>
                <w:rFonts w:cstheme="minorHAnsi"/>
                <w:szCs w:val="20"/>
                <w:lang w:val="el-GR"/>
              </w:rPr>
              <w:t xml:space="preserve"> </w:t>
            </w:r>
          </w:p>
        </w:tc>
        <w:tc>
          <w:tcPr>
            <w:tcW w:w="1558" w:type="dxa"/>
            <w:tcBorders>
              <w:top w:val="single" w:sz="4" w:space="0" w:color="auto"/>
              <w:left w:val="nil"/>
              <w:bottom w:val="single" w:sz="4" w:space="0" w:color="auto"/>
              <w:right w:val="single" w:sz="4" w:space="0" w:color="auto"/>
            </w:tcBorders>
            <w:shd w:val="clear" w:color="auto" w:fill="auto"/>
            <w:vAlign w:val="center"/>
          </w:tcPr>
          <w:p w14:paraId="7C26AA32" w14:textId="77777777" w:rsidR="009508C3" w:rsidRPr="00056494" w:rsidRDefault="009508C3" w:rsidP="007F25A1">
            <w:pPr>
              <w:jc w:val="center"/>
              <w:rPr>
                <w:rFonts w:cstheme="minorHAnsi"/>
                <w:szCs w:val="20"/>
                <w:highlight w:val="green"/>
              </w:rPr>
            </w:pPr>
            <w:r w:rsidRPr="00056494">
              <w:rPr>
                <w:rFonts w:cstheme="minorHAnsi"/>
                <w:szCs w:val="20"/>
                <w:lang w:val="en-US"/>
              </w:rPr>
              <w:t>≥ 16.000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5C3AAB" w14:textId="77777777" w:rsidR="009508C3" w:rsidRPr="00056494" w:rsidRDefault="009508C3"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743B1B9" w14:textId="77777777" w:rsidR="009508C3" w:rsidRPr="00056494" w:rsidRDefault="009508C3" w:rsidP="007F25A1">
            <w:pPr>
              <w:rPr>
                <w:rFonts w:cstheme="minorHAnsi"/>
                <w:szCs w:val="20"/>
              </w:rPr>
            </w:pPr>
          </w:p>
        </w:tc>
      </w:tr>
      <w:tr w:rsidR="009508C3" w:rsidRPr="00056494" w14:paraId="7D9CC3FB"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14:paraId="0D5F67CA" w14:textId="77777777" w:rsidR="009508C3" w:rsidRPr="00056494" w:rsidRDefault="009508C3" w:rsidP="007F25A1">
            <w:pPr>
              <w:rPr>
                <w:rFonts w:cstheme="minorHAnsi"/>
                <w:szCs w:val="20"/>
              </w:rPr>
            </w:pPr>
            <w:r w:rsidRPr="00056494">
              <w:rPr>
                <w:rFonts w:cstheme="minorHAnsi"/>
                <w:szCs w:val="20"/>
              </w:rPr>
              <w:t>16</w:t>
            </w:r>
          </w:p>
        </w:tc>
        <w:tc>
          <w:tcPr>
            <w:tcW w:w="4954" w:type="dxa"/>
            <w:tcBorders>
              <w:top w:val="nil"/>
              <w:left w:val="nil"/>
              <w:bottom w:val="single" w:sz="4" w:space="0" w:color="auto"/>
              <w:right w:val="single" w:sz="4" w:space="0" w:color="auto"/>
            </w:tcBorders>
            <w:shd w:val="clear" w:color="auto" w:fill="auto"/>
            <w:vAlign w:val="center"/>
          </w:tcPr>
          <w:p w14:paraId="201D777E" w14:textId="77777777" w:rsidR="009508C3" w:rsidRPr="00056494" w:rsidRDefault="009508C3" w:rsidP="007F25A1">
            <w:pPr>
              <w:rPr>
                <w:rFonts w:cstheme="minorHAnsi"/>
                <w:szCs w:val="20"/>
              </w:rPr>
            </w:pPr>
            <w:proofErr w:type="spellStart"/>
            <w:r w:rsidRPr="00056494">
              <w:rPr>
                <w:rFonts w:cstheme="minorHAnsi"/>
                <w:szCs w:val="20"/>
              </w:rPr>
              <w:t>Κάρτ</w:t>
            </w:r>
            <w:proofErr w:type="spellEnd"/>
            <w:r w:rsidRPr="00056494">
              <w:rPr>
                <w:rFonts w:cstheme="minorHAnsi"/>
                <w:szCs w:val="20"/>
              </w:rPr>
              <w:t xml:space="preserve">α </w:t>
            </w:r>
            <w:proofErr w:type="spellStart"/>
            <w:r w:rsidRPr="00056494">
              <w:rPr>
                <w:rFonts w:cstheme="minorHAnsi"/>
                <w:szCs w:val="20"/>
              </w:rPr>
              <w:t>γρ</w:t>
            </w:r>
            <w:proofErr w:type="spellEnd"/>
            <w:r w:rsidRPr="00056494">
              <w:rPr>
                <w:rFonts w:cstheme="minorHAnsi"/>
                <w:szCs w:val="20"/>
              </w:rPr>
              <w:t>αφικών on CPU</w:t>
            </w:r>
          </w:p>
        </w:tc>
        <w:tc>
          <w:tcPr>
            <w:tcW w:w="1558" w:type="dxa"/>
            <w:tcBorders>
              <w:top w:val="nil"/>
              <w:left w:val="nil"/>
              <w:bottom w:val="single" w:sz="4" w:space="0" w:color="auto"/>
              <w:right w:val="single" w:sz="4" w:space="0" w:color="auto"/>
            </w:tcBorders>
            <w:shd w:val="clear" w:color="auto" w:fill="auto"/>
            <w:vAlign w:val="center"/>
          </w:tcPr>
          <w:p w14:paraId="257DDEB6" w14:textId="77777777" w:rsidR="009508C3" w:rsidRPr="00056494" w:rsidRDefault="009508C3" w:rsidP="007F25A1">
            <w:pPr>
              <w:jc w:val="center"/>
              <w:rPr>
                <w:rFonts w:cstheme="minorHAnsi"/>
                <w:szCs w:val="20"/>
              </w:rPr>
            </w:pPr>
            <w:r w:rsidRPr="00056494">
              <w:rPr>
                <w:rFonts w:cstheme="minorHAnsi"/>
                <w:szCs w:val="20"/>
              </w:rPr>
              <w:t>NAI</w:t>
            </w:r>
          </w:p>
        </w:tc>
        <w:tc>
          <w:tcPr>
            <w:tcW w:w="1275" w:type="dxa"/>
            <w:tcBorders>
              <w:top w:val="nil"/>
              <w:left w:val="nil"/>
              <w:bottom w:val="single" w:sz="4" w:space="0" w:color="auto"/>
              <w:right w:val="single" w:sz="4" w:space="0" w:color="auto"/>
            </w:tcBorders>
            <w:shd w:val="clear" w:color="auto" w:fill="auto"/>
            <w:vAlign w:val="center"/>
          </w:tcPr>
          <w:p w14:paraId="68D5BFF6" w14:textId="77777777" w:rsidR="009508C3" w:rsidRPr="00056494" w:rsidRDefault="009508C3"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6B322405" w14:textId="77777777" w:rsidR="009508C3" w:rsidRPr="00056494" w:rsidRDefault="009508C3" w:rsidP="007F25A1">
            <w:pPr>
              <w:rPr>
                <w:rFonts w:cstheme="minorHAnsi"/>
                <w:szCs w:val="20"/>
              </w:rPr>
            </w:pPr>
          </w:p>
        </w:tc>
      </w:tr>
      <w:tr w:rsidR="009508C3" w:rsidRPr="00056494" w14:paraId="29260222"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22"/>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17713E" w14:textId="77777777" w:rsidR="009508C3" w:rsidRPr="00056494" w:rsidRDefault="009508C3" w:rsidP="007F25A1">
            <w:pPr>
              <w:rPr>
                <w:rFonts w:cstheme="minorHAnsi"/>
                <w:szCs w:val="20"/>
              </w:rPr>
            </w:pPr>
            <w:r w:rsidRPr="00056494">
              <w:rPr>
                <w:rFonts w:cstheme="minorHAnsi"/>
                <w:szCs w:val="20"/>
              </w:rPr>
              <w:t>17</w:t>
            </w:r>
          </w:p>
        </w:tc>
        <w:tc>
          <w:tcPr>
            <w:tcW w:w="4954" w:type="dxa"/>
            <w:tcBorders>
              <w:top w:val="single" w:sz="4" w:space="0" w:color="auto"/>
              <w:left w:val="nil"/>
              <w:bottom w:val="single" w:sz="4" w:space="0" w:color="auto"/>
              <w:right w:val="single" w:sz="4" w:space="0" w:color="auto"/>
            </w:tcBorders>
            <w:shd w:val="clear" w:color="000000" w:fill="FFFFFF"/>
            <w:vAlign w:val="center"/>
          </w:tcPr>
          <w:p w14:paraId="58601124" w14:textId="77777777" w:rsidR="009508C3" w:rsidRPr="00056494" w:rsidRDefault="009508C3" w:rsidP="007F25A1">
            <w:pPr>
              <w:rPr>
                <w:rFonts w:cstheme="minorHAnsi"/>
                <w:szCs w:val="20"/>
                <w:lang w:val="en-US"/>
              </w:rPr>
            </w:pPr>
            <w:proofErr w:type="spellStart"/>
            <w:r w:rsidRPr="00056494">
              <w:rPr>
                <w:rFonts w:cstheme="minorHAnsi"/>
                <w:szCs w:val="20"/>
              </w:rPr>
              <w:t>Κύκλωμ</w:t>
            </w:r>
            <w:proofErr w:type="spellEnd"/>
            <w:r w:rsidRPr="00056494">
              <w:rPr>
                <w:rFonts w:cstheme="minorHAnsi"/>
                <w:szCs w:val="20"/>
              </w:rPr>
              <w:t xml:space="preserve">α </w:t>
            </w:r>
            <w:proofErr w:type="spellStart"/>
            <w:r w:rsidRPr="00056494">
              <w:rPr>
                <w:rFonts w:cstheme="minorHAnsi"/>
                <w:szCs w:val="20"/>
              </w:rPr>
              <w:t>Ήχου</w:t>
            </w:r>
            <w:proofErr w:type="spellEnd"/>
            <w:r w:rsidRPr="00056494">
              <w:rPr>
                <w:rFonts w:cstheme="minorHAnsi"/>
                <w:szCs w:val="20"/>
              </w:rPr>
              <w:t xml:space="preserve"> (on board</w:t>
            </w:r>
            <w:r w:rsidRPr="00056494">
              <w:rPr>
                <w:rFonts w:cstheme="minorHAnsi"/>
                <w:szCs w:val="20"/>
                <w:lang w:val="en-US"/>
              </w:rPr>
              <w:t xml:space="preserve"> - HD</w:t>
            </w:r>
            <w:r w:rsidRPr="00056494">
              <w:rPr>
                <w:rFonts w:cstheme="minorHAnsi"/>
                <w:szCs w:val="20"/>
              </w:rPr>
              <w:t>)</w:t>
            </w:r>
          </w:p>
        </w:tc>
        <w:tc>
          <w:tcPr>
            <w:tcW w:w="1558" w:type="dxa"/>
            <w:tcBorders>
              <w:top w:val="single" w:sz="4" w:space="0" w:color="auto"/>
              <w:left w:val="nil"/>
              <w:bottom w:val="single" w:sz="4" w:space="0" w:color="auto"/>
              <w:right w:val="single" w:sz="4" w:space="0" w:color="auto"/>
            </w:tcBorders>
            <w:shd w:val="clear" w:color="auto" w:fill="auto"/>
            <w:vAlign w:val="center"/>
          </w:tcPr>
          <w:p w14:paraId="787E8611" w14:textId="77777777" w:rsidR="009508C3" w:rsidRPr="00056494" w:rsidRDefault="009508C3"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EA31EA" w14:textId="77777777" w:rsidR="009508C3" w:rsidRPr="00056494" w:rsidRDefault="009508C3" w:rsidP="007F25A1">
            <w:pPr>
              <w:rPr>
                <w:rFonts w:cstheme="minorHAnsi"/>
                <w:szCs w:val="20"/>
                <w:lang w:val="en-US"/>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B899BAD" w14:textId="77777777" w:rsidR="009508C3" w:rsidRPr="00056494" w:rsidRDefault="009508C3" w:rsidP="007F25A1">
            <w:pPr>
              <w:rPr>
                <w:rFonts w:cstheme="minorHAnsi"/>
                <w:szCs w:val="20"/>
              </w:rPr>
            </w:pPr>
          </w:p>
        </w:tc>
      </w:tr>
      <w:tr w:rsidR="009508C3" w:rsidRPr="00056494" w14:paraId="18B8A803"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2C945D" w14:textId="77777777" w:rsidR="009508C3" w:rsidRPr="00056494" w:rsidRDefault="009508C3" w:rsidP="007F25A1">
            <w:pPr>
              <w:rPr>
                <w:rFonts w:cstheme="minorHAnsi"/>
                <w:szCs w:val="20"/>
              </w:rPr>
            </w:pPr>
            <w:r w:rsidRPr="00056494">
              <w:rPr>
                <w:rFonts w:cstheme="minorHAnsi"/>
                <w:szCs w:val="20"/>
              </w:rPr>
              <w:t>18</w:t>
            </w:r>
          </w:p>
        </w:tc>
        <w:tc>
          <w:tcPr>
            <w:tcW w:w="4954" w:type="dxa"/>
            <w:tcBorders>
              <w:top w:val="single" w:sz="4" w:space="0" w:color="auto"/>
              <w:left w:val="nil"/>
              <w:bottom w:val="single" w:sz="4" w:space="0" w:color="auto"/>
              <w:right w:val="single" w:sz="4" w:space="0" w:color="auto"/>
            </w:tcBorders>
            <w:shd w:val="clear" w:color="auto" w:fill="auto"/>
            <w:vAlign w:val="center"/>
          </w:tcPr>
          <w:p w14:paraId="73448E98" w14:textId="77777777" w:rsidR="009508C3" w:rsidRPr="00056494" w:rsidRDefault="009508C3" w:rsidP="007F25A1">
            <w:pPr>
              <w:rPr>
                <w:rFonts w:cstheme="minorHAnsi"/>
                <w:szCs w:val="20"/>
              </w:rPr>
            </w:pPr>
            <w:r w:rsidRPr="00056494">
              <w:rPr>
                <w:rFonts w:cstheme="minorHAnsi"/>
                <w:szCs w:val="20"/>
              </w:rPr>
              <w:t xml:space="preserve">Να </w:t>
            </w:r>
            <w:proofErr w:type="spellStart"/>
            <w:r w:rsidRPr="00056494">
              <w:rPr>
                <w:rFonts w:cstheme="minorHAnsi"/>
                <w:szCs w:val="20"/>
              </w:rPr>
              <w:t>δι</w:t>
            </w:r>
            <w:proofErr w:type="spellEnd"/>
            <w:r w:rsidRPr="00056494">
              <w:rPr>
                <w:rFonts w:cstheme="minorHAnsi"/>
                <w:szCs w:val="20"/>
              </w:rPr>
              <w:t xml:space="preserve">αθέτει </w:t>
            </w:r>
            <w:proofErr w:type="spellStart"/>
            <w:r w:rsidRPr="00056494">
              <w:rPr>
                <w:rFonts w:cstheme="minorHAnsi"/>
                <w:szCs w:val="20"/>
              </w:rPr>
              <w:t>εσωτερικό</w:t>
            </w:r>
            <w:proofErr w:type="spellEnd"/>
            <w:r w:rsidRPr="00056494">
              <w:rPr>
                <w:rFonts w:cstheme="minorHAnsi"/>
                <w:szCs w:val="20"/>
              </w:rPr>
              <w:t xml:space="preserve"> </w:t>
            </w:r>
            <w:proofErr w:type="spellStart"/>
            <w:r w:rsidRPr="00056494">
              <w:rPr>
                <w:rFonts w:cstheme="minorHAnsi"/>
                <w:szCs w:val="20"/>
              </w:rPr>
              <w:t>μικρόφωνο</w:t>
            </w:r>
            <w:proofErr w:type="spellEnd"/>
          </w:p>
        </w:tc>
        <w:tc>
          <w:tcPr>
            <w:tcW w:w="1558" w:type="dxa"/>
            <w:tcBorders>
              <w:top w:val="single" w:sz="4" w:space="0" w:color="auto"/>
              <w:left w:val="nil"/>
              <w:bottom w:val="single" w:sz="4" w:space="0" w:color="auto"/>
              <w:right w:val="single" w:sz="4" w:space="0" w:color="auto"/>
            </w:tcBorders>
            <w:shd w:val="clear" w:color="auto" w:fill="auto"/>
            <w:vAlign w:val="center"/>
          </w:tcPr>
          <w:p w14:paraId="281F631E" w14:textId="77777777" w:rsidR="009508C3" w:rsidRPr="00056494" w:rsidRDefault="009508C3"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2A4027" w14:textId="77777777" w:rsidR="009508C3" w:rsidRPr="00056494" w:rsidRDefault="009508C3"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0AEBF23C" w14:textId="77777777" w:rsidR="009508C3" w:rsidRPr="00056494" w:rsidRDefault="009508C3" w:rsidP="007F25A1">
            <w:pPr>
              <w:rPr>
                <w:rFonts w:cstheme="minorHAnsi"/>
                <w:szCs w:val="20"/>
              </w:rPr>
            </w:pPr>
          </w:p>
        </w:tc>
      </w:tr>
      <w:tr w:rsidR="009508C3" w:rsidRPr="00056494" w14:paraId="34BE464E"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14:paraId="7F12481D" w14:textId="77777777" w:rsidR="009508C3" w:rsidRPr="00056494" w:rsidRDefault="009508C3" w:rsidP="007F25A1">
            <w:pPr>
              <w:rPr>
                <w:rFonts w:cstheme="minorHAnsi"/>
                <w:szCs w:val="20"/>
              </w:rPr>
            </w:pPr>
            <w:r w:rsidRPr="00056494">
              <w:rPr>
                <w:rFonts w:cstheme="minorHAnsi"/>
                <w:szCs w:val="20"/>
              </w:rPr>
              <w:t>19</w:t>
            </w:r>
          </w:p>
        </w:tc>
        <w:tc>
          <w:tcPr>
            <w:tcW w:w="4954" w:type="dxa"/>
            <w:tcBorders>
              <w:top w:val="nil"/>
              <w:left w:val="nil"/>
              <w:bottom w:val="single" w:sz="4" w:space="0" w:color="auto"/>
              <w:right w:val="single" w:sz="4" w:space="0" w:color="auto"/>
            </w:tcBorders>
            <w:shd w:val="clear" w:color="auto" w:fill="auto"/>
            <w:vAlign w:val="center"/>
          </w:tcPr>
          <w:p w14:paraId="7B65763F" w14:textId="77777777" w:rsidR="009508C3" w:rsidRPr="00056494" w:rsidRDefault="009508C3" w:rsidP="007F25A1">
            <w:pPr>
              <w:rPr>
                <w:rFonts w:cstheme="minorHAnsi"/>
                <w:szCs w:val="20"/>
              </w:rPr>
            </w:pPr>
            <w:r w:rsidRPr="00056494">
              <w:rPr>
                <w:rFonts w:cstheme="minorHAnsi"/>
                <w:szCs w:val="20"/>
              </w:rPr>
              <w:t xml:space="preserve">Να </w:t>
            </w:r>
            <w:proofErr w:type="spellStart"/>
            <w:r w:rsidRPr="00056494">
              <w:rPr>
                <w:rFonts w:cstheme="minorHAnsi"/>
                <w:szCs w:val="20"/>
              </w:rPr>
              <w:t>δι</w:t>
            </w:r>
            <w:proofErr w:type="spellEnd"/>
            <w:r w:rsidRPr="00056494">
              <w:rPr>
                <w:rFonts w:cstheme="minorHAnsi"/>
                <w:szCs w:val="20"/>
              </w:rPr>
              <w:t xml:space="preserve">αθέτει </w:t>
            </w:r>
            <w:proofErr w:type="spellStart"/>
            <w:r w:rsidRPr="00056494">
              <w:rPr>
                <w:rFonts w:cstheme="minorHAnsi"/>
                <w:szCs w:val="20"/>
              </w:rPr>
              <w:t>ενσωμ</w:t>
            </w:r>
            <w:proofErr w:type="spellEnd"/>
            <w:r w:rsidRPr="00056494">
              <w:rPr>
                <w:rFonts w:cstheme="minorHAnsi"/>
                <w:szCs w:val="20"/>
              </w:rPr>
              <w:t xml:space="preserve">ατωμένα </w:t>
            </w:r>
            <w:proofErr w:type="spellStart"/>
            <w:r w:rsidRPr="00056494">
              <w:rPr>
                <w:rFonts w:cstheme="minorHAnsi"/>
                <w:szCs w:val="20"/>
              </w:rPr>
              <w:t>ηχεί</w:t>
            </w:r>
            <w:proofErr w:type="spellEnd"/>
            <w:r w:rsidRPr="00056494">
              <w:rPr>
                <w:rFonts w:cstheme="minorHAnsi"/>
                <w:szCs w:val="20"/>
              </w:rPr>
              <w:t xml:space="preserve">α </w:t>
            </w:r>
          </w:p>
        </w:tc>
        <w:tc>
          <w:tcPr>
            <w:tcW w:w="1558" w:type="dxa"/>
            <w:tcBorders>
              <w:top w:val="nil"/>
              <w:left w:val="nil"/>
              <w:bottom w:val="single" w:sz="4" w:space="0" w:color="auto"/>
              <w:right w:val="single" w:sz="4" w:space="0" w:color="auto"/>
            </w:tcBorders>
            <w:shd w:val="clear" w:color="auto" w:fill="auto"/>
            <w:vAlign w:val="center"/>
          </w:tcPr>
          <w:p w14:paraId="7E763682" w14:textId="77777777" w:rsidR="009508C3" w:rsidRPr="00056494" w:rsidRDefault="009508C3" w:rsidP="007F25A1">
            <w:pPr>
              <w:jc w:val="center"/>
              <w:rPr>
                <w:rFonts w:cstheme="minorHAnsi"/>
                <w:szCs w:val="20"/>
              </w:rPr>
            </w:pPr>
            <w:r w:rsidRPr="00056494">
              <w:rPr>
                <w:rFonts w:cstheme="minorHAnsi"/>
                <w:szCs w:val="20"/>
              </w:rPr>
              <w:t>ΝΑΙ</w:t>
            </w:r>
          </w:p>
        </w:tc>
        <w:tc>
          <w:tcPr>
            <w:tcW w:w="1275" w:type="dxa"/>
            <w:tcBorders>
              <w:top w:val="nil"/>
              <w:left w:val="nil"/>
              <w:bottom w:val="single" w:sz="4" w:space="0" w:color="auto"/>
              <w:right w:val="single" w:sz="4" w:space="0" w:color="auto"/>
            </w:tcBorders>
            <w:shd w:val="clear" w:color="auto" w:fill="auto"/>
            <w:vAlign w:val="center"/>
          </w:tcPr>
          <w:p w14:paraId="18162186" w14:textId="77777777" w:rsidR="009508C3" w:rsidRPr="00056494" w:rsidRDefault="009508C3"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410D4BE" w14:textId="77777777" w:rsidR="009508C3" w:rsidRPr="00056494" w:rsidRDefault="009508C3" w:rsidP="007F25A1">
            <w:pPr>
              <w:rPr>
                <w:rFonts w:cstheme="minorHAnsi"/>
                <w:szCs w:val="20"/>
              </w:rPr>
            </w:pPr>
          </w:p>
        </w:tc>
      </w:tr>
      <w:tr w:rsidR="009508C3" w:rsidRPr="00056494" w14:paraId="65D766C7"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9BEA8B" w14:textId="77777777" w:rsidR="009508C3" w:rsidRPr="00056494" w:rsidRDefault="009508C3" w:rsidP="007F25A1">
            <w:pPr>
              <w:rPr>
                <w:rFonts w:cstheme="minorHAnsi"/>
                <w:szCs w:val="20"/>
              </w:rPr>
            </w:pPr>
            <w:r w:rsidRPr="00056494">
              <w:rPr>
                <w:rFonts w:cstheme="minorHAnsi"/>
                <w:szCs w:val="20"/>
              </w:rPr>
              <w:t>20</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32817F8F" w14:textId="77777777" w:rsidR="009508C3" w:rsidRPr="009508C3" w:rsidRDefault="009508C3" w:rsidP="007F25A1">
            <w:pPr>
              <w:rPr>
                <w:rFonts w:cstheme="minorHAnsi"/>
                <w:szCs w:val="20"/>
                <w:lang w:val="el-GR"/>
              </w:rPr>
            </w:pPr>
            <w:r w:rsidRPr="009508C3">
              <w:rPr>
                <w:rFonts w:cstheme="minorHAnsi"/>
                <w:szCs w:val="20"/>
                <w:lang w:val="el-GR"/>
              </w:rPr>
              <w:t xml:space="preserve">Θύρα </w:t>
            </w:r>
            <w:r w:rsidRPr="00056494">
              <w:rPr>
                <w:rFonts w:cstheme="minorHAnsi"/>
                <w:szCs w:val="20"/>
              </w:rPr>
              <w:t>HDMI</w:t>
            </w:r>
            <w:r w:rsidRPr="009508C3">
              <w:rPr>
                <w:rFonts w:cstheme="minorHAnsi"/>
                <w:szCs w:val="20"/>
                <w:lang w:val="el-GR"/>
              </w:rPr>
              <w:t xml:space="preserve"> (χωρίς χρήση μετατροπέα)&gt;=1</w:t>
            </w:r>
          </w:p>
          <w:p w14:paraId="2D07591C" w14:textId="77777777" w:rsidR="009508C3" w:rsidRPr="009508C3" w:rsidRDefault="009508C3" w:rsidP="007F25A1">
            <w:pPr>
              <w:rPr>
                <w:rFonts w:cstheme="minorHAnsi"/>
                <w:szCs w:val="20"/>
                <w:lang w:val="el-GR"/>
              </w:rPr>
            </w:pPr>
            <w:r w:rsidRPr="009508C3">
              <w:rPr>
                <w:rFonts w:cstheme="minorHAnsi"/>
                <w:szCs w:val="20"/>
                <w:lang w:val="el-GR"/>
              </w:rPr>
              <w:t xml:space="preserve">Θύρες </w:t>
            </w:r>
            <w:r w:rsidRPr="00056494">
              <w:rPr>
                <w:rFonts w:cstheme="minorHAnsi"/>
                <w:szCs w:val="20"/>
              </w:rPr>
              <w:t>USB</w:t>
            </w:r>
            <w:r w:rsidRPr="009508C3">
              <w:rPr>
                <w:rFonts w:cstheme="minorHAnsi"/>
                <w:szCs w:val="20"/>
                <w:lang w:val="el-GR"/>
              </w:rPr>
              <w:t xml:space="preserve"> &gt;=3 εκ των οποίων η μία να είναι </w:t>
            </w:r>
            <w:r w:rsidRPr="00056494">
              <w:rPr>
                <w:rFonts w:cstheme="minorHAnsi"/>
                <w:szCs w:val="20"/>
                <w:lang w:val="en-US"/>
              </w:rPr>
              <w:t>USB</w:t>
            </w:r>
            <w:r w:rsidRPr="009508C3">
              <w:rPr>
                <w:rFonts w:cstheme="minorHAnsi"/>
                <w:szCs w:val="20"/>
                <w:lang w:val="el-GR"/>
              </w:rPr>
              <w:t xml:space="preserve"> </w:t>
            </w:r>
            <w:r w:rsidRPr="00056494">
              <w:rPr>
                <w:rFonts w:cstheme="minorHAnsi"/>
                <w:szCs w:val="20"/>
                <w:lang w:val="en-US"/>
              </w:rPr>
              <w:t>Type</w:t>
            </w:r>
            <w:r w:rsidRPr="009508C3">
              <w:rPr>
                <w:rFonts w:cstheme="minorHAnsi"/>
                <w:szCs w:val="20"/>
                <w:lang w:val="el-GR"/>
              </w:rPr>
              <w:t xml:space="preserve"> - </w:t>
            </w:r>
            <w:r w:rsidRPr="00056494">
              <w:rPr>
                <w:rFonts w:cstheme="minorHAnsi"/>
                <w:szCs w:val="20"/>
                <w:lang w:val="en-US"/>
              </w:rPr>
              <w:t>C</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DF24E95" w14:textId="77777777" w:rsidR="009508C3" w:rsidRPr="00056494" w:rsidRDefault="009508C3" w:rsidP="007F25A1">
            <w:pPr>
              <w:jc w:val="center"/>
              <w:rPr>
                <w:rFonts w:cstheme="minorHAnsi"/>
                <w:szCs w:val="20"/>
              </w:rPr>
            </w:pPr>
            <w:r w:rsidRPr="00056494">
              <w:rPr>
                <w:rFonts w:cstheme="minorHAnsi"/>
                <w:szCs w:val="20"/>
              </w:rPr>
              <w:t>NAI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BD6194" w14:textId="77777777" w:rsidR="009508C3" w:rsidRPr="00056494" w:rsidRDefault="009508C3" w:rsidP="007F25A1">
            <w:pPr>
              <w:rPr>
                <w:rFonts w:cstheme="minorHAnsi"/>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52E21" w14:textId="77777777" w:rsidR="009508C3" w:rsidRPr="00056494" w:rsidRDefault="009508C3" w:rsidP="007F25A1">
            <w:pPr>
              <w:rPr>
                <w:rFonts w:cstheme="minorHAnsi"/>
                <w:szCs w:val="20"/>
              </w:rPr>
            </w:pPr>
          </w:p>
        </w:tc>
      </w:tr>
      <w:tr w:rsidR="009508C3" w:rsidRPr="00056494" w14:paraId="0A41BDEF"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7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8EC261" w14:textId="77777777" w:rsidR="009508C3" w:rsidRPr="00056494" w:rsidRDefault="009508C3" w:rsidP="007F25A1">
            <w:pPr>
              <w:rPr>
                <w:rFonts w:cstheme="minorHAnsi"/>
                <w:szCs w:val="20"/>
              </w:rPr>
            </w:pPr>
            <w:r w:rsidRPr="00056494">
              <w:rPr>
                <w:rFonts w:cstheme="minorHAnsi"/>
                <w:szCs w:val="20"/>
              </w:rPr>
              <w:t>21</w:t>
            </w:r>
          </w:p>
        </w:tc>
        <w:tc>
          <w:tcPr>
            <w:tcW w:w="4954" w:type="dxa"/>
            <w:tcBorders>
              <w:top w:val="single" w:sz="4" w:space="0" w:color="auto"/>
              <w:left w:val="nil"/>
              <w:bottom w:val="single" w:sz="4" w:space="0" w:color="auto"/>
              <w:right w:val="single" w:sz="4" w:space="0" w:color="auto"/>
            </w:tcBorders>
            <w:shd w:val="clear" w:color="auto" w:fill="auto"/>
            <w:vAlign w:val="center"/>
          </w:tcPr>
          <w:p w14:paraId="66C3ADCC" w14:textId="77777777" w:rsidR="009508C3" w:rsidRPr="009508C3" w:rsidRDefault="009508C3" w:rsidP="007F25A1">
            <w:pPr>
              <w:rPr>
                <w:rFonts w:cstheme="minorHAnsi"/>
                <w:szCs w:val="20"/>
                <w:lang w:val="el-GR"/>
              </w:rPr>
            </w:pPr>
            <w:r w:rsidRPr="009508C3">
              <w:rPr>
                <w:rFonts w:cstheme="minorHAnsi"/>
                <w:szCs w:val="20"/>
                <w:lang w:val="el-GR"/>
              </w:rPr>
              <w:t xml:space="preserve">Να διαθέτει Κάρτα ασύρματου δικτύου </w:t>
            </w:r>
            <w:r w:rsidRPr="00056494">
              <w:rPr>
                <w:rFonts w:cstheme="minorHAnsi"/>
                <w:szCs w:val="20"/>
              </w:rPr>
              <w:t>Wi</w:t>
            </w:r>
            <w:r w:rsidRPr="009508C3">
              <w:rPr>
                <w:rFonts w:cstheme="minorHAnsi"/>
                <w:szCs w:val="20"/>
                <w:lang w:val="el-GR"/>
              </w:rPr>
              <w:t>-</w:t>
            </w:r>
            <w:r w:rsidRPr="00056494">
              <w:rPr>
                <w:rFonts w:cstheme="minorHAnsi"/>
                <w:szCs w:val="20"/>
              </w:rPr>
              <w:t>Fi</w:t>
            </w:r>
            <w:r w:rsidRPr="009508C3">
              <w:rPr>
                <w:rFonts w:cstheme="minorHAnsi"/>
                <w:szCs w:val="20"/>
                <w:lang w:val="el-GR"/>
              </w:rPr>
              <w:t xml:space="preserve">, </w:t>
            </w:r>
            <w:r w:rsidRPr="00056494">
              <w:rPr>
                <w:rFonts w:cstheme="minorHAnsi"/>
                <w:szCs w:val="20"/>
              </w:rPr>
              <w:t>Bluetooth</w:t>
            </w:r>
            <w:r w:rsidRPr="009508C3">
              <w:rPr>
                <w:rFonts w:cstheme="minorHAnsi"/>
                <w:szCs w:val="20"/>
                <w:lang w:val="el-GR"/>
              </w:rPr>
              <w:t xml:space="preserve"> και θύρα </w:t>
            </w:r>
            <w:proofErr w:type="spellStart"/>
            <w:r w:rsidRPr="00056494">
              <w:rPr>
                <w:rFonts w:cstheme="minorHAnsi"/>
                <w:szCs w:val="20"/>
              </w:rPr>
              <w:t>GbEthernet</w:t>
            </w:r>
            <w:proofErr w:type="spellEnd"/>
            <w:r w:rsidRPr="009508C3">
              <w:rPr>
                <w:rFonts w:cstheme="minorHAnsi"/>
                <w:szCs w:val="20"/>
                <w:lang w:val="el-GR"/>
              </w:rPr>
              <w:t xml:space="preserve"> (χωρίς χρήση </w:t>
            </w:r>
            <w:proofErr w:type="spellStart"/>
            <w:r w:rsidRPr="009508C3">
              <w:rPr>
                <w:rFonts w:cstheme="minorHAnsi"/>
                <w:szCs w:val="20"/>
                <w:lang w:val="el-GR"/>
              </w:rPr>
              <w:t>αντάπτορα</w:t>
            </w:r>
            <w:proofErr w:type="spellEnd"/>
            <w:r w:rsidRPr="009508C3">
              <w:rPr>
                <w:rFonts w:cstheme="minorHAnsi"/>
                <w:szCs w:val="20"/>
                <w:lang w:val="el-GR"/>
              </w:rPr>
              <w:t>)</w:t>
            </w:r>
          </w:p>
        </w:tc>
        <w:tc>
          <w:tcPr>
            <w:tcW w:w="1558" w:type="dxa"/>
            <w:tcBorders>
              <w:top w:val="single" w:sz="4" w:space="0" w:color="auto"/>
              <w:left w:val="nil"/>
              <w:bottom w:val="single" w:sz="4" w:space="0" w:color="auto"/>
              <w:right w:val="single" w:sz="4" w:space="0" w:color="auto"/>
            </w:tcBorders>
            <w:shd w:val="clear" w:color="auto" w:fill="auto"/>
            <w:vAlign w:val="center"/>
          </w:tcPr>
          <w:p w14:paraId="7BEF4B8A" w14:textId="77777777" w:rsidR="009508C3" w:rsidRPr="00056494" w:rsidRDefault="009508C3"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31E492" w14:textId="77777777" w:rsidR="009508C3" w:rsidRPr="00056494" w:rsidRDefault="009508C3"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631A7D31" w14:textId="77777777" w:rsidR="009508C3" w:rsidRPr="00056494" w:rsidRDefault="009508C3" w:rsidP="007F25A1">
            <w:pPr>
              <w:rPr>
                <w:rFonts w:cstheme="minorHAnsi"/>
                <w:szCs w:val="20"/>
              </w:rPr>
            </w:pPr>
          </w:p>
        </w:tc>
      </w:tr>
      <w:tr w:rsidR="009508C3" w:rsidRPr="00056494" w14:paraId="7441F682"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7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203A57" w14:textId="77777777" w:rsidR="009508C3" w:rsidRPr="00056494" w:rsidRDefault="009508C3" w:rsidP="007F25A1">
            <w:pPr>
              <w:rPr>
                <w:rFonts w:cstheme="minorHAnsi"/>
                <w:szCs w:val="20"/>
              </w:rPr>
            </w:pPr>
            <w:r w:rsidRPr="00056494">
              <w:rPr>
                <w:rFonts w:cstheme="minorHAnsi"/>
                <w:szCs w:val="20"/>
              </w:rPr>
              <w:t>22</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4A6ADE24" w14:textId="77777777" w:rsidR="009508C3" w:rsidRPr="009508C3" w:rsidRDefault="009508C3" w:rsidP="007F25A1">
            <w:pPr>
              <w:rPr>
                <w:rFonts w:cstheme="minorHAnsi"/>
                <w:szCs w:val="20"/>
                <w:lang w:val="el-GR"/>
              </w:rPr>
            </w:pPr>
            <w:bookmarkStart w:id="128" w:name="_Hlk155865949"/>
            <w:r w:rsidRPr="009508C3">
              <w:rPr>
                <w:rFonts w:cstheme="minorHAnsi"/>
                <w:szCs w:val="20"/>
                <w:lang w:val="el-GR"/>
              </w:rPr>
              <w:t xml:space="preserve">Να διαθέτει </w:t>
            </w:r>
            <w:proofErr w:type="spellStart"/>
            <w:r w:rsidRPr="009508C3">
              <w:rPr>
                <w:rFonts w:cstheme="minorHAnsi"/>
                <w:szCs w:val="20"/>
                <w:lang w:val="el-GR"/>
              </w:rPr>
              <w:t>προεγκατεστημένο</w:t>
            </w:r>
            <w:proofErr w:type="spellEnd"/>
            <w:r w:rsidRPr="009508C3">
              <w:rPr>
                <w:rFonts w:cstheme="minorHAnsi"/>
                <w:szCs w:val="20"/>
                <w:lang w:val="el-GR"/>
              </w:rPr>
              <w:t xml:space="preserve"> λειτουργικό σύστημα </w:t>
            </w:r>
            <w:r w:rsidRPr="00056494">
              <w:rPr>
                <w:rFonts w:cstheme="minorHAnsi"/>
                <w:szCs w:val="20"/>
              </w:rPr>
              <w:t>Windows</w:t>
            </w:r>
            <w:r w:rsidRPr="009508C3">
              <w:rPr>
                <w:rFonts w:cstheme="minorHAnsi"/>
                <w:szCs w:val="20"/>
                <w:lang w:val="el-GR"/>
              </w:rPr>
              <w:t xml:space="preserve"> 11 </w:t>
            </w:r>
            <w:r w:rsidRPr="00056494">
              <w:rPr>
                <w:rFonts w:cstheme="minorHAnsi"/>
                <w:szCs w:val="20"/>
              </w:rPr>
              <w:t>Professional</w:t>
            </w:r>
            <w:r w:rsidRPr="009508C3">
              <w:rPr>
                <w:rFonts w:cstheme="minorHAnsi"/>
                <w:szCs w:val="20"/>
                <w:lang w:val="el-GR"/>
              </w:rPr>
              <w:t xml:space="preserve"> </w:t>
            </w:r>
            <w:bookmarkEnd w:id="128"/>
            <w:r w:rsidRPr="009508C3">
              <w:rPr>
                <w:rFonts w:cstheme="minorHAnsi"/>
                <w:szCs w:val="20"/>
                <w:lang w:val="el-GR"/>
              </w:rPr>
              <w:t xml:space="preserve">ή νεότερο, συνοδευόμενο από την νόμιμη άδεια της κατασκευάστριας εταιρείας. </w:t>
            </w:r>
            <w:r w:rsidRPr="009508C3">
              <w:rPr>
                <w:rFonts w:cstheme="minorHAnsi"/>
                <w:b/>
                <w:bCs/>
                <w:szCs w:val="20"/>
                <w:lang w:val="el-GR"/>
              </w:rPr>
              <w:t xml:space="preserve">Επί ποινή </w:t>
            </w:r>
            <w:r w:rsidRPr="009508C3">
              <w:rPr>
                <w:rFonts w:cstheme="minorHAnsi"/>
                <w:b/>
                <w:bCs/>
                <w:szCs w:val="20"/>
                <w:lang w:val="el-GR"/>
              </w:rPr>
              <w:lastRenderedPageBreak/>
              <w:t xml:space="preserve">αποκλεισμού, να αποδεικνύεται από το </w:t>
            </w:r>
            <w:r w:rsidRPr="00056494">
              <w:rPr>
                <w:rFonts w:cstheme="minorHAnsi"/>
                <w:b/>
                <w:bCs/>
                <w:szCs w:val="20"/>
                <w:lang w:val="en-US"/>
              </w:rPr>
              <w:t>Part</w:t>
            </w:r>
            <w:r w:rsidRPr="009508C3">
              <w:rPr>
                <w:rFonts w:cstheme="minorHAnsi"/>
                <w:b/>
                <w:bCs/>
                <w:szCs w:val="20"/>
                <w:lang w:val="el-GR"/>
              </w:rPr>
              <w:t xml:space="preserve"> </w:t>
            </w:r>
            <w:r w:rsidRPr="00056494">
              <w:rPr>
                <w:rFonts w:cstheme="minorHAnsi"/>
                <w:b/>
                <w:bCs/>
                <w:szCs w:val="20"/>
                <w:lang w:val="en-US"/>
              </w:rPr>
              <w:t>Number</w:t>
            </w:r>
            <w:r w:rsidRPr="009508C3">
              <w:rPr>
                <w:rFonts w:cstheme="minorHAnsi"/>
                <w:b/>
                <w:bCs/>
                <w:szCs w:val="20"/>
                <w:lang w:val="el-GR"/>
              </w:rPr>
              <w:t xml:space="preserve"> και Δήλωση </w:t>
            </w:r>
            <w:r w:rsidRPr="009508C3">
              <w:rPr>
                <w:rFonts w:cstheme="minorHAnsi"/>
                <w:szCs w:val="20"/>
                <w:lang w:val="el-GR"/>
              </w:rPr>
              <w:t>του κατασκευαστή</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0D8F04F" w14:textId="77777777" w:rsidR="009508C3" w:rsidRPr="00056494" w:rsidRDefault="009508C3" w:rsidP="007F25A1">
            <w:pPr>
              <w:jc w:val="center"/>
              <w:rPr>
                <w:rFonts w:cstheme="minorHAnsi"/>
                <w:szCs w:val="20"/>
              </w:rPr>
            </w:pPr>
            <w:r w:rsidRPr="00056494">
              <w:rPr>
                <w:rFonts w:cstheme="minorHAnsi"/>
                <w:szCs w:val="20"/>
              </w:rPr>
              <w:lastRenderedPageBreak/>
              <w:t>ΝΑΙ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87C963" w14:textId="77777777" w:rsidR="009508C3" w:rsidRPr="00056494" w:rsidRDefault="009508C3"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D45A7C4" w14:textId="77777777" w:rsidR="009508C3" w:rsidRPr="00056494" w:rsidRDefault="009508C3" w:rsidP="007F25A1">
            <w:pPr>
              <w:rPr>
                <w:rFonts w:cstheme="minorHAnsi"/>
                <w:szCs w:val="20"/>
              </w:rPr>
            </w:pPr>
          </w:p>
        </w:tc>
      </w:tr>
      <w:tr w:rsidR="009508C3" w:rsidRPr="00056494" w14:paraId="7B913C36"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617"/>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9ADBD4" w14:textId="77777777" w:rsidR="009508C3" w:rsidRPr="00056494" w:rsidRDefault="009508C3" w:rsidP="007F25A1">
            <w:pPr>
              <w:rPr>
                <w:rFonts w:cstheme="minorHAnsi"/>
                <w:szCs w:val="20"/>
              </w:rPr>
            </w:pPr>
            <w:r w:rsidRPr="00056494">
              <w:rPr>
                <w:rFonts w:cstheme="minorHAnsi"/>
                <w:szCs w:val="20"/>
              </w:rPr>
              <w:t>23</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4CF01E92" w14:textId="77777777" w:rsidR="009508C3" w:rsidRPr="009508C3" w:rsidRDefault="009508C3" w:rsidP="007F25A1">
            <w:pPr>
              <w:rPr>
                <w:rFonts w:cstheme="minorHAnsi"/>
                <w:szCs w:val="20"/>
                <w:lang w:val="el-GR"/>
              </w:rPr>
            </w:pPr>
            <w:r w:rsidRPr="009508C3">
              <w:rPr>
                <w:rFonts w:cstheme="minorHAnsi"/>
                <w:szCs w:val="20"/>
                <w:lang w:val="el-GR"/>
              </w:rPr>
              <w:t>Διάρκεια εγγύησης. Να προσκομιστεί σχετική Δήλωση Κατασκευαστή, που να το πιστοποιεί.</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2D1969D" w14:textId="77777777" w:rsidR="009508C3" w:rsidRPr="00056494" w:rsidRDefault="009508C3" w:rsidP="007F25A1">
            <w:pPr>
              <w:jc w:val="center"/>
              <w:rPr>
                <w:rFonts w:cstheme="minorHAnsi"/>
                <w:szCs w:val="20"/>
              </w:rPr>
            </w:pPr>
            <w:r w:rsidRPr="00056494">
              <w:rPr>
                <w:rFonts w:cstheme="minorHAnsi"/>
                <w:szCs w:val="20"/>
              </w:rPr>
              <w:t xml:space="preserve">&gt;=3 </w:t>
            </w:r>
            <w:proofErr w:type="spellStart"/>
            <w:r w:rsidRPr="00056494">
              <w:rPr>
                <w:rFonts w:cstheme="minorHAnsi"/>
                <w:szCs w:val="20"/>
              </w:rPr>
              <w:t>έτη</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8BDB21" w14:textId="77777777" w:rsidR="009508C3" w:rsidRPr="00056494" w:rsidRDefault="009508C3"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69624F83" w14:textId="77777777" w:rsidR="009508C3" w:rsidRPr="00056494" w:rsidRDefault="009508C3" w:rsidP="007F25A1">
            <w:pPr>
              <w:rPr>
                <w:rFonts w:cstheme="minorHAnsi"/>
                <w:szCs w:val="20"/>
              </w:rPr>
            </w:pPr>
          </w:p>
        </w:tc>
      </w:tr>
      <w:tr w:rsidR="009508C3" w:rsidRPr="00056494" w14:paraId="7E0E9C03"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55"/>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BFEBD7" w14:textId="77777777" w:rsidR="009508C3" w:rsidRPr="00056494" w:rsidRDefault="009508C3" w:rsidP="007F25A1">
            <w:pPr>
              <w:rPr>
                <w:rFonts w:cstheme="minorHAnsi"/>
                <w:szCs w:val="20"/>
              </w:rPr>
            </w:pPr>
            <w:r w:rsidRPr="00056494">
              <w:rPr>
                <w:rFonts w:cstheme="minorHAnsi"/>
                <w:szCs w:val="20"/>
              </w:rPr>
              <w:t>24</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16C75347" w14:textId="77777777" w:rsidR="009508C3" w:rsidRPr="009508C3" w:rsidRDefault="009508C3" w:rsidP="007F25A1">
            <w:pPr>
              <w:rPr>
                <w:rFonts w:cstheme="minorHAnsi"/>
                <w:szCs w:val="20"/>
                <w:lang w:val="el-GR"/>
              </w:rPr>
            </w:pPr>
            <w:r w:rsidRPr="009508C3">
              <w:rPr>
                <w:rFonts w:cstheme="minorHAnsi"/>
                <w:szCs w:val="20"/>
                <w:lang w:val="el-GR"/>
              </w:rPr>
              <w:t xml:space="preserve">Τσάντα μεταφοράς ώμου του ίδιου κατασκευαστή με το </w:t>
            </w:r>
            <w:r w:rsidRPr="00056494">
              <w:rPr>
                <w:rFonts w:cstheme="minorHAnsi"/>
                <w:szCs w:val="20"/>
                <w:lang w:val="en-US"/>
              </w:rPr>
              <w:t>laptop</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7D278CC" w14:textId="77777777" w:rsidR="009508C3" w:rsidRPr="00056494" w:rsidRDefault="009508C3" w:rsidP="007F25A1">
            <w:pPr>
              <w:jc w:val="center"/>
              <w:rPr>
                <w:rFonts w:cstheme="minorHAnsi"/>
                <w:szCs w:val="20"/>
              </w:rPr>
            </w:pPr>
            <w:r w:rsidRPr="00056494">
              <w:rPr>
                <w:rFonts w:cstheme="minorHAnsi"/>
                <w:szCs w:val="20"/>
              </w:rPr>
              <w:t>NAI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1182D" w14:textId="77777777" w:rsidR="009508C3" w:rsidRPr="00056494" w:rsidRDefault="009508C3"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6DB9701B" w14:textId="77777777" w:rsidR="009508C3" w:rsidRPr="00056494" w:rsidRDefault="009508C3" w:rsidP="007F25A1">
            <w:pPr>
              <w:rPr>
                <w:rFonts w:cstheme="minorHAnsi"/>
                <w:szCs w:val="20"/>
              </w:rPr>
            </w:pPr>
          </w:p>
        </w:tc>
      </w:tr>
    </w:tbl>
    <w:p w14:paraId="07D4B8A1" w14:textId="77777777" w:rsidR="009508C3" w:rsidRDefault="009508C3" w:rsidP="00506E3A">
      <w:pPr>
        <w:rPr>
          <w:rFonts w:cstheme="minorHAnsi"/>
          <w:b/>
          <w:szCs w:val="22"/>
          <w:u w:val="single"/>
          <w:lang w:val="el-GR"/>
        </w:rPr>
      </w:pPr>
    </w:p>
    <w:bookmarkEnd w:id="125"/>
    <w:p w14:paraId="69D4E7FC" w14:textId="77777777" w:rsidR="009508C3" w:rsidRDefault="009508C3" w:rsidP="00506E3A">
      <w:pPr>
        <w:rPr>
          <w:rFonts w:cstheme="minorHAnsi"/>
          <w:b/>
          <w:szCs w:val="22"/>
          <w:u w:val="single"/>
          <w:lang w:val="el-GR"/>
        </w:rPr>
      </w:pPr>
    </w:p>
    <w:p w14:paraId="2363A2E4" w14:textId="77777777" w:rsidR="009508C3" w:rsidRDefault="009508C3" w:rsidP="00506E3A">
      <w:pPr>
        <w:rPr>
          <w:rFonts w:cstheme="minorHAnsi"/>
          <w:b/>
          <w:szCs w:val="22"/>
          <w:u w:val="single"/>
          <w:lang w:val="el-GR"/>
        </w:rPr>
      </w:pPr>
    </w:p>
    <w:p w14:paraId="2A9EA3B1" w14:textId="77777777" w:rsidR="009508C3" w:rsidRDefault="009508C3" w:rsidP="00506E3A">
      <w:pPr>
        <w:rPr>
          <w:rFonts w:cstheme="minorHAnsi"/>
          <w:b/>
          <w:szCs w:val="22"/>
          <w:u w:val="single"/>
          <w:lang w:val="el-GR"/>
        </w:rPr>
      </w:pPr>
    </w:p>
    <w:p w14:paraId="01C75A4A" w14:textId="77777777" w:rsidR="009508C3" w:rsidRDefault="009508C3" w:rsidP="00506E3A">
      <w:pPr>
        <w:rPr>
          <w:rFonts w:cstheme="minorHAnsi"/>
          <w:b/>
          <w:szCs w:val="22"/>
          <w:u w:val="single"/>
          <w:lang w:val="el-GR"/>
        </w:rPr>
      </w:pPr>
    </w:p>
    <w:p w14:paraId="3425A1ED" w14:textId="77777777" w:rsidR="009508C3" w:rsidRDefault="009508C3" w:rsidP="00506E3A">
      <w:pPr>
        <w:rPr>
          <w:rFonts w:cstheme="minorHAnsi"/>
          <w:b/>
          <w:szCs w:val="22"/>
          <w:u w:val="single"/>
          <w:lang w:val="el-GR"/>
        </w:rPr>
      </w:pPr>
    </w:p>
    <w:bookmarkEnd w:id="122"/>
    <w:p w14:paraId="7DE589CD" w14:textId="77777777" w:rsidR="009508C3" w:rsidRDefault="009508C3" w:rsidP="00506E3A">
      <w:pPr>
        <w:rPr>
          <w:rFonts w:cstheme="minorHAnsi"/>
          <w:b/>
          <w:szCs w:val="22"/>
          <w:u w:val="single"/>
          <w:lang w:val="el-GR"/>
        </w:rPr>
      </w:pPr>
    </w:p>
    <w:p w14:paraId="7D9C48D4" w14:textId="77777777" w:rsidR="009508C3" w:rsidRDefault="009508C3" w:rsidP="00506E3A">
      <w:pPr>
        <w:rPr>
          <w:rFonts w:cstheme="minorHAnsi"/>
          <w:b/>
          <w:szCs w:val="22"/>
          <w:u w:val="single"/>
          <w:lang w:val="el-GR"/>
        </w:rPr>
      </w:pPr>
    </w:p>
    <w:bookmarkEnd w:id="123"/>
    <w:p w14:paraId="0FB83922" w14:textId="77777777" w:rsidR="00F809C4" w:rsidRDefault="00F809C4">
      <w:pPr>
        <w:suppressAutoHyphens w:val="0"/>
        <w:autoSpaceDE w:val="0"/>
        <w:spacing w:before="57" w:after="57"/>
        <w:rPr>
          <w:lang w:val="el-GR"/>
        </w:rPr>
      </w:pPr>
    </w:p>
    <w:p w14:paraId="78402A67" w14:textId="77777777" w:rsidR="00506E3A" w:rsidRDefault="00506E3A">
      <w:pPr>
        <w:suppressAutoHyphens w:val="0"/>
        <w:autoSpaceDE w:val="0"/>
        <w:spacing w:before="57" w:after="57"/>
        <w:rPr>
          <w:lang w:val="el-GR"/>
        </w:rPr>
      </w:pPr>
    </w:p>
    <w:p w14:paraId="449EBF98" w14:textId="77777777" w:rsidR="00E620BF" w:rsidRDefault="00E620BF">
      <w:pPr>
        <w:suppressAutoHyphens w:val="0"/>
        <w:autoSpaceDE w:val="0"/>
        <w:spacing w:before="57" w:after="57"/>
        <w:rPr>
          <w:lang w:val="el-GR"/>
        </w:rPr>
        <w:sectPr w:rsidR="00E620BF" w:rsidSect="00AC0C15">
          <w:headerReference w:type="even" r:id="rId33"/>
          <w:headerReference w:type="default" r:id="rId34"/>
          <w:footerReference w:type="even" r:id="rId35"/>
          <w:footerReference w:type="default" r:id="rId36"/>
          <w:headerReference w:type="first" r:id="rId37"/>
          <w:footerReference w:type="first" r:id="rId38"/>
          <w:pgSz w:w="11906" w:h="16838"/>
          <w:pgMar w:top="1134" w:right="991" w:bottom="1134" w:left="1134" w:header="720" w:footer="709" w:gutter="0"/>
          <w:cols w:space="720"/>
          <w:docGrid w:linePitch="600" w:charSpace="36864"/>
        </w:sectPr>
      </w:pPr>
    </w:p>
    <w:p w14:paraId="3B5A3318" w14:textId="088F204E" w:rsidR="003929DA" w:rsidRPr="00BD65F6" w:rsidRDefault="003929DA">
      <w:pPr>
        <w:pStyle w:val="2"/>
        <w:tabs>
          <w:tab w:val="clear" w:pos="567"/>
          <w:tab w:val="left" w:pos="0"/>
        </w:tabs>
        <w:spacing w:before="57" w:after="57"/>
        <w:ind w:left="0" w:firstLine="0"/>
        <w:rPr>
          <w:i/>
          <w:color w:val="5B9BD5"/>
          <w:lang w:val="el-GR"/>
        </w:rPr>
      </w:pPr>
      <w:bookmarkStart w:id="129" w:name="_Toc172273105"/>
      <w:r>
        <w:rPr>
          <w:lang w:val="el-GR"/>
        </w:rPr>
        <w:lastRenderedPageBreak/>
        <w:t>ΠΑΡΑΡΤΗΜΑ ΙΙI – ΕΕΕΣ</w:t>
      </w:r>
      <w:bookmarkEnd w:id="129"/>
      <w:r>
        <w:rPr>
          <w:lang w:val="el-GR"/>
        </w:rPr>
        <w:t xml:space="preserve"> </w:t>
      </w:r>
    </w:p>
    <w:p w14:paraId="0E66F0CB" w14:textId="5E1D3A28" w:rsidR="003929DA" w:rsidRPr="003F455F" w:rsidRDefault="003929DA">
      <w:pPr>
        <w:pStyle w:val="normalwithoutspacing"/>
        <w:rPr>
          <w:i/>
          <w:color w:val="000000" w:themeColor="text1"/>
          <w:szCs w:val="22"/>
        </w:rPr>
      </w:pPr>
      <w:r w:rsidRPr="003F455F">
        <w:rPr>
          <w:i/>
          <w:color w:val="000000" w:themeColor="text1"/>
          <w:szCs w:val="22"/>
        </w:rPr>
        <w:t>Από τις 2-5-2019, οι αναθέτουσες αρχές συντάσσουν το ΕΕΕΣ με τη χρήση  της νέας ηλεκτρονικής υπηρεσίας </w:t>
      </w:r>
      <w:hyperlink w:history="1">
        <w:r w:rsidRPr="003F455F">
          <w:rPr>
            <w:rStyle w:val="-"/>
            <w:rFonts w:eastAsia="MS Mincho"/>
            <w:i/>
            <w:color w:val="000000" w:themeColor="text1"/>
            <w:szCs w:val="22"/>
          </w:rPr>
          <w:t>Promitheus ESPDint </w:t>
        </w:r>
      </w:hyperlink>
      <w:r w:rsidRPr="003F455F">
        <w:rPr>
          <w:i/>
          <w:color w:val="000000" w:themeColor="text1"/>
          <w:szCs w:val="22"/>
        </w:rPr>
        <w:t>(</w:t>
      </w:r>
      <w:hyperlink r:id="rId39" w:anchor="_blank" w:history="1">
        <w:r w:rsidRPr="003F455F">
          <w:rPr>
            <w:rStyle w:val="-"/>
            <w:rFonts w:eastAsia="MS Mincho"/>
            <w:i/>
            <w:color w:val="000000" w:themeColor="text1"/>
            <w:szCs w:val="22"/>
          </w:rPr>
          <w:t>https://espdint.eprocurement.gov.gr/</w:t>
        </w:r>
      </w:hyperlink>
      <w:r w:rsidRPr="003F455F">
        <w:rPr>
          <w:i/>
          <w:color w:val="000000" w:themeColor="text1"/>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00C62B91" w:rsidRPr="003F455F">
        <w:rPr>
          <w:i/>
          <w:color w:val="000000" w:themeColor="text1"/>
          <w:szCs w:val="22"/>
        </w:rPr>
        <w:t xml:space="preserve"> </w:t>
      </w:r>
      <w:r w:rsidRPr="003F455F">
        <w:rPr>
          <w:i/>
          <w:color w:val="000000" w:themeColor="text1"/>
          <w:szCs w:val="22"/>
        </w:rPr>
        <w:t>του ΕΣΗΔΗΣ «</w:t>
      </w:r>
      <w:hyperlink r:id="rId40" w:history="1">
        <w:r w:rsidRPr="003F455F">
          <w:rPr>
            <w:rStyle w:val="-"/>
            <w:rFonts w:eastAsia="MS Mincho"/>
            <w:i/>
            <w:color w:val="000000" w:themeColor="text1"/>
            <w:szCs w:val="22"/>
          </w:rPr>
          <w:t>www.promitheus.gov.gr</w:t>
        </w:r>
      </w:hyperlink>
      <w:r w:rsidRPr="003F455F">
        <w:rPr>
          <w:i/>
          <w:color w:val="000000" w:themeColor="text1"/>
          <w:szCs w:val="22"/>
        </w:rPr>
        <w:t>». Το περιεχόμενο του αρχείου, είτε ενσωματώνεται στο κείμενο της διακήρυξης, είτε, ως αρχείο PDF, ηλεκτρονικά</w:t>
      </w:r>
      <w:r w:rsidRPr="003F455F">
        <w:rPr>
          <w:color w:val="000000" w:themeColor="text1"/>
        </w:rPr>
        <w:t xml:space="preserve"> </w:t>
      </w:r>
      <w:r w:rsidRPr="003F455F">
        <w:rPr>
          <w:i/>
          <w:color w:val="000000" w:themeColor="text1"/>
          <w:szCs w:val="22"/>
        </w:rPr>
        <w:t xml:space="preserve">υπογεγραμμένο, αναρτάται ξεχωριστά ως αναπόσπαστο μέρος αυτής. </w:t>
      </w:r>
      <w:r w:rsidRPr="003F455F">
        <w:rPr>
          <w:i/>
          <w:color w:val="000000" w:themeColor="text1"/>
          <w:szCs w:val="22"/>
          <w:lang w:val="en-US"/>
        </w:rPr>
        <w:t>T</w:t>
      </w:r>
      <w:r w:rsidRPr="003F455F">
        <w:rPr>
          <w:i/>
          <w:color w:val="000000" w:themeColor="text1"/>
          <w:szCs w:val="22"/>
        </w:rPr>
        <w:t xml:space="preserve">ο αρχείο XML αναρτάται για τη διευκόλυνση των οικονομικών φορέων προκειμένου να συντάξουν μέσω της υπηρεσίας </w:t>
      </w:r>
      <w:proofErr w:type="spellStart"/>
      <w:r w:rsidRPr="003F455F">
        <w:rPr>
          <w:i/>
          <w:color w:val="000000" w:themeColor="text1"/>
          <w:szCs w:val="22"/>
        </w:rPr>
        <w:t>eΕΕΕΣ</w:t>
      </w:r>
      <w:proofErr w:type="spellEnd"/>
      <w:r w:rsidRPr="003F455F">
        <w:rPr>
          <w:i/>
          <w:color w:val="000000" w:themeColor="text1"/>
          <w:szCs w:val="22"/>
        </w:rPr>
        <w:t xml:space="preserve"> τη σχετική απάντηση τους].</w:t>
      </w:r>
    </w:p>
    <w:p w14:paraId="1E3063C1" w14:textId="77777777" w:rsidR="00E20E70" w:rsidRDefault="00E20E70">
      <w:pPr>
        <w:pStyle w:val="normalwithoutspacing"/>
        <w:rPr>
          <w:i/>
          <w:color w:val="5B9BD5"/>
          <w:szCs w:val="22"/>
        </w:rPr>
      </w:pPr>
    </w:p>
    <w:p w14:paraId="416FABF2" w14:textId="77777777" w:rsidR="003929DA" w:rsidRDefault="003929DA">
      <w:pPr>
        <w:pStyle w:val="normalwithoutspacing"/>
        <w:spacing w:before="57" w:after="57"/>
        <w:rPr>
          <w:i/>
          <w:color w:val="5B9BD5"/>
          <w:szCs w:val="22"/>
        </w:rPr>
      </w:pPr>
    </w:p>
    <w:p w14:paraId="2736E022" w14:textId="77777777" w:rsidR="003F455F" w:rsidRDefault="003F455F">
      <w:pPr>
        <w:pStyle w:val="normalwithoutspacing"/>
        <w:spacing w:before="57" w:after="57"/>
        <w:rPr>
          <w:i/>
          <w:color w:val="5B9BD5"/>
          <w:szCs w:val="22"/>
        </w:rPr>
      </w:pPr>
    </w:p>
    <w:p w14:paraId="0493FAAA" w14:textId="77777777" w:rsidR="003F455F" w:rsidRDefault="003F455F">
      <w:pPr>
        <w:pStyle w:val="normalwithoutspacing"/>
        <w:spacing w:before="57" w:after="57"/>
        <w:rPr>
          <w:i/>
          <w:color w:val="5B9BD5"/>
          <w:szCs w:val="22"/>
        </w:rPr>
      </w:pPr>
    </w:p>
    <w:p w14:paraId="44852778" w14:textId="77777777" w:rsidR="003F455F" w:rsidRDefault="003F455F">
      <w:pPr>
        <w:pStyle w:val="normalwithoutspacing"/>
        <w:spacing w:before="57" w:after="57"/>
        <w:rPr>
          <w:i/>
          <w:color w:val="5B9BD5"/>
          <w:szCs w:val="22"/>
        </w:rPr>
      </w:pPr>
    </w:p>
    <w:p w14:paraId="08A5D4EF" w14:textId="77777777" w:rsidR="003F455F" w:rsidRDefault="003F455F">
      <w:pPr>
        <w:pStyle w:val="normalwithoutspacing"/>
        <w:spacing w:before="57" w:after="57"/>
        <w:rPr>
          <w:i/>
          <w:color w:val="5B9BD5"/>
          <w:szCs w:val="22"/>
        </w:rPr>
      </w:pPr>
    </w:p>
    <w:p w14:paraId="129FA950" w14:textId="77777777" w:rsidR="003F455F" w:rsidRDefault="003F455F">
      <w:pPr>
        <w:pStyle w:val="normalwithoutspacing"/>
        <w:spacing w:before="57" w:after="57"/>
        <w:rPr>
          <w:i/>
          <w:color w:val="5B9BD5"/>
          <w:szCs w:val="22"/>
        </w:rPr>
      </w:pPr>
    </w:p>
    <w:p w14:paraId="6F76C4D5" w14:textId="77777777" w:rsidR="003F455F" w:rsidRDefault="003F455F">
      <w:pPr>
        <w:pStyle w:val="normalwithoutspacing"/>
        <w:spacing w:before="57" w:after="57"/>
        <w:rPr>
          <w:i/>
          <w:color w:val="5B9BD5"/>
          <w:szCs w:val="22"/>
        </w:rPr>
      </w:pPr>
    </w:p>
    <w:p w14:paraId="5ABCBFFF" w14:textId="77777777" w:rsidR="003F455F" w:rsidRDefault="003F455F">
      <w:pPr>
        <w:pStyle w:val="normalwithoutspacing"/>
        <w:spacing w:before="57" w:after="57"/>
        <w:rPr>
          <w:i/>
          <w:color w:val="5B9BD5"/>
          <w:szCs w:val="22"/>
        </w:rPr>
      </w:pPr>
    </w:p>
    <w:p w14:paraId="4402F610" w14:textId="77777777" w:rsidR="003F455F" w:rsidRDefault="003F455F">
      <w:pPr>
        <w:pStyle w:val="normalwithoutspacing"/>
        <w:spacing w:before="57" w:after="57"/>
        <w:rPr>
          <w:i/>
          <w:color w:val="5B9BD5"/>
          <w:szCs w:val="22"/>
        </w:rPr>
      </w:pPr>
    </w:p>
    <w:p w14:paraId="48BFD411" w14:textId="77777777" w:rsidR="003F455F" w:rsidRDefault="003F455F">
      <w:pPr>
        <w:pStyle w:val="normalwithoutspacing"/>
        <w:spacing w:before="57" w:after="57"/>
        <w:rPr>
          <w:i/>
          <w:color w:val="5B9BD5"/>
          <w:szCs w:val="22"/>
        </w:rPr>
      </w:pPr>
    </w:p>
    <w:p w14:paraId="23038EA0" w14:textId="77777777" w:rsidR="003F455F" w:rsidRDefault="003F455F">
      <w:pPr>
        <w:pStyle w:val="normalwithoutspacing"/>
        <w:spacing w:before="57" w:after="57"/>
        <w:rPr>
          <w:i/>
          <w:color w:val="5B9BD5"/>
          <w:szCs w:val="22"/>
        </w:rPr>
      </w:pPr>
    </w:p>
    <w:p w14:paraId="485DD422" w14:textId="77777777" w:rsidR="003F455F" w:rsidRDefault="003F455F">
      <w:pPr>
        <w:pStyle w:val="normalwithoutspacing"/>
        <w:spacing w:before="57" w:after="57"/>
        <w:rPr>
          <w:i/>
          <w:color w:val="5B9BD5"/>
          <w:szCs w:val="22"/>
        </w:rPr>
      </w:pPr>
    </w:p>
    <w:p w14:paraId="645B9286" w14:textId="77777777" w:rsidR="003F455F" w:rsidRDefault="003F455F">
      <w:pPr>
        <w:pStyle w:val="normalwithoutspacing"/>
        <w:spacing w:before="57" w:after="57"/>
        <w:rPr>
          <w:i/>
          <w:color w:val="5B9BD5"/>
          <w:szCs w:val="22"/>
        </w:rPr>
      </w:pPr>
    </w:p>
    <w:p w14:paraId="347AA3D1" w14:textId="77777777" w:rsidR="003F455F" w:rsidRDefault="003F455F">
      <w:pPr>
        <w:pStyle w:val="normalwithoutspacing"/>
        <w:spacing w:before="57" w:after="57"/>
        <w:rPr>
          <w:i/>
          <w:color w:val="5B9BD5"/>
          <w:szCs w:val="22"/>
        </w:rPr>
      </w:pPr>
    </w:p>
    <w:p w14:paraId="1928F29A" w14:textId="77777777" w:rsidR="00E620BF" w:rsidRDefault="00E620BF">
      <w:pPr>
        <w:pStyle w:val="normalwithoutspacing"/>
        <w:spacing w:before="57" w:after="57"/>
        <w:rPr>
          <w:i/>
          <w:color w:val="5B9BD5"/>
          <w:szCs w:val="22"/>
        </w:rPr>
        <w:sectPr w:rsidR="00E620BF" w:rsidSect="00AC0C15">
          <w:pgSz w:w="11906" w:h="16838"/>
          <w:pgMar w:top="1134" w:right="991" w:bottom="1134" w:left="1134" w:header="720" w:footer="709" w:gutter="0"/>
          <w:cols w:space="720"/>
          <w:docGrid w:linePitch="600" w:charSpace="36864"/>
        </w:sectPr>
      </w:pPr>
    </w:p>
    <w:p w14:paraId="74242BAB" w14:textId="7F4EB155" w:rsidR="003929DA" w:rsidRPr="00BD65F6" w:rsidRDefault="003929DA">
      <w:pPr>
        <w:pStyle w:val="2"/>
        <w:tabs>
          <w:tab w:val="clear" w:pos="567"/>
          <w:tab w:val="left" w:pos="0"/>
        </w:tabs>
        <w:spacing w:before="57" w:after="57"/>
        <w:ind w:left="0" w:firstLine="0"/>
        <w:rPr>
          <w:lang w:val="el-GR"/>
        </w:rPr>
      </w:pPr>
      <w:bookmarkStart w:id="130" w:name="_Toc172273106"/>
      <w:bookmarkStart w:id="131" w:name="_Hlk172202648"/>
      <w:r w:rsidRPr="009508C3">
        <w:rPr>
          <w:lang w:val="el-GR"/>
        </w:rPr>
        <w:lastRenderedPageBreak/>
        <w:t xml:space="preserve">ΠΑΡΑΡΤΗΜΑ ΙV – </w:t>
      </w:r>
      <w:r w:rsidR="003F455F" w:rsidRPr="009508C3">
        <w:rPr>
          <w:lang w:val="el-GR"/>
        </w:rPr>
        <w:t>Υπόδειγμα Τεχνικής Προσφοράς</w:t>
      </w:r>
      <w:bookmarkEnd w:id="130"/>
    </w:p>
    <w:p w14:paraId="0FB63D7E" w14:textId="77777777" w:rsidR="00E7784F" w:rsidRPr="00CA605A" w:rsidRDefault="00E7784F" w:rsidP="00E7784F">
      <w:pPr>
        <w:rPr>
          <w:rFonts w:cstheme="minorHAnsi"/>
          <w:b/>
          <w:szCs w:val="22"/>
          <w:u w:val="single"/>
          <w:lang w:val="el-GR"/>
        </w:rPr>
      </w:pPr>
    </w:p>
    <w:tbl>
      <w:tblPr>
        <w:tblW w:w="9918" w:type="dxa"/>
        <w:jc w:val="center"/>
        <w:tblLayout w:type="fixed"/>
        <w:tblLook w:val="04A0" w:firstRow="1" w:lastRow="0" w:firstColumn="1" w:lastColumn="0" w:noHBand="0" w:noVBand="1"/>
      </w:tblPr>
      <w:tblGrid>
        <w:gridCol w:w="798"/>
        <w:gridCol w:w="3166"/>
        <w:gridCol w:w="2977"/>
        <w:gridCol w:w="1418"/>
        <w:gridCol w:w="1559"/>
      </w:tblGrid>
      <w:tr w:rsidR="004C530C" w:rsidRPr="009508C3" w14:paraId="0A1BAE65" w14:textId="77777777" w:rsidTr="00517D5B">
        <w:trPr>
          <w:trHeight w:val="402"/>
          <w:jc w:val="center"/>
        </w:trPr>
        <w:tc>
          <w:tcPr>
            <w:tcW w:w="9918"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4EEB67F9" w14:textId="77777777" w:rsidR="004C530C" w:rsidRPr="004C530C" w:rsidRDefault="004C530C" w:rsidP="007F25A1">
            <w:pPr>
              <w:jc w:val="center"/>
              <w:rPr>
                <w:b/>
                <w:bCs/>
                <w:szCs w:val="20"/>
                <w:lang w:val="el-GR"/>
              </w:rPr>
            </w:pPr>
            <w:r>
              <w:rPr>
                <w:b/>
                <w:bCs/>
                <w:szCs w:val="20"/>
                <w:lang w:val="el-GR"/>
              </w:rPr>
              <w:t xml:space="preserve">ΟΜΑΔΑ </w:t>
            </w:r>
            <w:r w:rsidRPr="009508C3">
              <w:rPr>
                <w:b/>
                <w:bCs/>
                <w:szCs w:val="20"/>
                <w:lang w:val="el-GR"/>
              </w:rPr>
              <w:t>Α</w:t>
            </w:r>
            <w:r>
              <w:rPr>
                <w:b/>
                <w:bCs/>
                <w:szCs w:val="20"/>
                <w:lang w:val="el-GR"/>
              </w:rPr>
              <w:t>΄</w:t>
            </w:r>
            <w:r w:rsidRPr="009508C3">
              <w:rPr>
                <w:b/>
                <w:bCs/>
                <w:szCs w:val="20"/>
                <w:lang w:val="el-GR"/>
              </w:rPr>
              <w:t xml:space="preserve"> </w:t>
            </w:r>
            <w:r w:rsidRPr="004C530C">
              <w:rPr>
                <w:b/>
                <w:bCs/>
                <w:szCs w:val="20"/>
                <w:lang w:val="el-GR"/>
              </w:rPr>
              <w:t xml:space="preserve">ΦΩΤΟΑΝΤΙΓΡΑΦΙΚΟ-ΕΚΤΥΠΩΤΗΣ-ΕΓΧΡΩΜΟΣ ΣΑΡΩΤΗΣ </w:t>
            </w:r>
          </w:p>
          <w:p w14:paraId="380099DE" w14:textId="77777777" w:rsidR="004C530C" w:rsidRPr="009508C3" w:rsidRDefault="004C530C" w:rsidP="007F25A1">
            <w:pPr>
              <w:jc w:val="center"/>
              <w:rPr>
                <w:b/>
                <w:bCs/>
                <w:szCs w:val="20"/>
                <w:lang w:val="el-GR"/>
              </w:rPr>
            </w:pPr>
            <w:r w:rsidRPr="004C530C">
              <w:rPr>
                <w:b/>
                <w:bCs/>
                <w:szCs w:val="20"/>
                <w:lang w:val="el-GR"/>
              </w:rPr>
              <w:t xml:space="preserve">Ασπρόμαυρος Α3  (40 </w:t>
            </w:r>
            <w:proofErr w:type="spellStart"/>
            <w:r w:rsidRPr="004C530C">
              <w:rPr>
                <w:b/>
                <w:bCs/>
                <w:szCs w:val="20"/>
                <w:lang w:val="el-GR"/>
              </w:rPr>
              <w:t>ppm</w:t>
            </w:r>
            <w:proofErr w:type="spellEnd"/>
            <w:r w:rsidRPr="004C530C">
              <w:rPr>
                <w:b/>
                <w:bCs/>
                <w:szCs w:val="20"/>
                <w:lang w:val="el-GR"/>
              </w:rPr>
              <w:t>)</w:t>
            </w:r>
          </w:p>
        </w:tc>
      </w:tr>
      <w:tr w:rsidR="004C530C" w:rsidRPr="00CD20FF" w14:paraId="54CB14F3"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shd w:val="pct15" w:color="auto" w:fill="auto"/>
            <w:vAlign w:val="center"/>
          </w:tcPr>
          <w:p w14:paraId="62FE1CE0" w14:textId="77777777" w:rsidR="004C530C" w:rsidRPr="00CD20FF" w:rsidRDefault="004C530C" w:rsidP="007F25A1">
            <w:pPr>
              <w:jc w:val="center"/>
              <w:rPr>
                <w:b/>
                <w:bCs/>
                <w:szCs w:val="20"/>
              </w:rPr>
            </w:pPr>
            <w:r w:rsidRPr="00CD20FF">
              <w:rPr>
                <w:b/>
                <w:bCs/>
                <w:szCs w:val="20"/>
              </w:rPr>
              <w:t>Α/Α</w:t>
            </w:r>
          </w:p>
        </w:tc>
        <w:tc>
          <w:tcPr>
            <w:tcW w:w="316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A6A274" w14:textId="77777777" w:rsidR="004C530C" w:rsidRPr="00CD20FF" w:rsidRDefault="004C530C" w:rsidP="007F25A1">
            <w:pPr>
              <w:jc w:val="center"/>
              <w:rPr>
                <w:b/>
                <w:bCs/>
                <w:szCs w:val="20"/>
              </w:rPr>
            </w:pPr>
            <w:r w:rsidRPr="00CD20FF">
              <w:rPr>
                <w:b/>
                <w:bCs/>
                <w:szCs w:val="20"/>
              </w:rPr>
              <w:t>ΠΡΟΔΙΑΓΡΑΦΗ</w:t>
            </w:r>
          </w:p>
        </w:tc>
        <w:tc>
          <w:tcPr>
            <w:tcW w:w="2977" w:type="dxa"/>
            <w:tcBorders>
              <w:top w:val="single" w:sz="4" w:space="0" w:color="auto"/>
              <w:left w:val="nil"/>
              <w:bottom w:val="single" w:sz="4" w:space="0" w:color="auto"/>
              <w:right w:val="nil"/>
            </w:tcBorders>
            <w:shd w:val="pct15" w:color="auto" w:fill="auto"/>
            <w:vAlign w:val="center"/>
            <w:hideMark/>
          </w:tcPr>
          <w:p w14:paraId="18B31742" w14:textId="77777777" w:rsidR="004C530C" w:rsidRPr="00CD20FF" w:rsidRDefault="004C530C" w:rsidP="007F25A1">
            <w:pPr>
              <w:jc w:val="center"/>
              <w:rPr>
                <w:b/>
                <w:bCs/>
                <w:szCs w:val="20"/>
              </w:rPr>
            </w:pPr>
            <w:r w:rsidRPr="00CD20FF">
              <w:rPr>
                <w:b/>
                <w:bCs/>
                <w:szCs w:val="20"/>
              </w:rPr>
              <w:t>ΑΠΑΙΤΗΣΗ</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98FEDA9" w14:textId="77777777" w:rsidR="004C530C" w:rsidRPr="00CD20FF" w:rsidRDefault="004C530C" w:rsidP="007F25A1">
            <w:pPr>
              <w:jc w:val="center"/>
              <w:rPr>
                <w:b/>
                <w:bCs/>
                <w:szCs w:val="20"/>
              </w:rPr>
            </w:pPr>
            <w:r w:rsidRPr="00CD20FF">
              <w:rPr>
                <w:b/>
                <w:bCs/>
                <w:szCs w:val="20"/>
              </w:rPr>
              <w:t>ΑΠΑΝΤΗΣΗ</w:t>
            </w:r>
          </w:p>
        </w:tc>
        <w:tc>
          <w:tcPr>
            <w:tcW w:w="1559" w:type="dxa"/>
            <w:tcBorders>
              <w:top w:val="single" w:sz="4" w:space="0" w:color="auto"/>
              <w:left w:val="single" w:sz="4" w:space="0" w:color="auto"/>
              <w:bottom w:val="single" w:sz="4" w:space="0" w:color="auto"/>
              <w:right w:val="single" w:sz="4" w:space="0" w:color="auto"/>
            </w:tcBorders>
            <w:shd w:val="pct15" w:color="auto" w:fill="auto"/>
            <w:vAlign w:val="center"/>
          </w:tcPr>
          <w:p w14:paraId="119D2618" w14:textId="77777777" w:rsidR="004C530C" w:rsidRPr="00CD20FF" w:rsidRDefault="004C530C" w:rsidP="007F25A1">
            <w:pPr>
              <w:jc w:val="center"/>
              <w:rPr>
                <w:b/>
                <w:bCs/>
                <w:szCs w:val="20"/>
              </w:rPr>
            </w:pPr>
            <w:r w:rsidRPr="00CD20FF">
              <w:rPr>
                <w:b/>
                <w:bCs/>
                <w:szCs w:val="20"/>
              </w:rPr>
              <w:t>ΠΑΡΑΠΟΜΠΗ</w:t>
            </w:r>
          </w:p>
        </w:tc>
      </w:tr>
      <w:tr w:rsidR="004C530C" w:rsidRPr="00CD20FF" w14:paraId="453EAC51"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0DEF8AE4" w14:textId="77777777" w:rsidR="004C530C" w:rsidRPr="00CD20FF" w:rsidRDefault="004C530C" w:rsidP="007F25A1">
            <w:pPr>
              <w:jc w:val="center"/>
              <w:rPr>
                <w:szCs w:val="20"/>
              </w:rPr>
            </w:pPr>
            <w:r w:rsidRPr="00CD20FF">
              <w:rPr>
                <w:szCs w:val="20"/>
              </w:rPr>
              <w:t>1</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013C9" w14:textId="77777777" w:rsidR="004C530C" w:rsidRPr="009508C3" w:rsidRDefault="004C530C" w:rsidP="007F25A1">
            <w:pPr>
              <w:rPr>
                <w:szCs w:val="20"/>
                <w:lang w:val="el-GR"/>
              </w:rPr>
            </w:pPr>
            <w:r w:rsidRPr="009508C3">
              <w:rPr>
                <w:szCs w:val="20"/>
                <w:lang w:val="el-GR"/>
              </w:rPr>
              <w:t>Να αναφερθεί μοντέλο και κατασκευαστής</w:t>
            </w:r>
          </w:p>
        </w:tc>
        <w:tc>
          <w:tcPr>
            <w:tcW w:w="2977" w:type="dxa"/>
            <w:tcBorders>
              <w:top w:val="single" w:sz="4" w:space="0" w:color="auto"/>
              <w:left w:val="nil"/>
              <w:bottom w:val="single" w:sz="4" w:space="0" w:color="auto"/>
              <w:right w:val="nil"/>
            </w:tcBorders>
            <w:shd w:val="clear" w:color="auto" w:fill="auto"/>
            <w:vAlign w:val="center"/>
            <w:hideMark/>
          </w:tcPr>
          <w:p w14:paraId="32F3E062" w14:textId="77777777" w:rsidR="004C530C" w:rsidRPr="00CD20FF" w:rsidRDefault="004C530C"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F3EBB0" w14:textId="77777777" w:rsidR="004C530C" w:rsidRPr="00CD20FF" w:rsidRDefault="004C530C"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38A5A1D8" w14:textId="77777777" w:rsidR="004C530C" w:rsidRPr="00CD20FF" w:rsidRDefault="004C530C" w:rsidP="007F25A1">
            <w:pPr>
              <w:rPr>
                <w:szCs w:val="20"/>
              </w:rPr>
            </w:pPr>
          </w:p>
        </w:tc>
      </w:tr>
      <w:tr w:rsidR="004C530C" w:rsidRPr="00CD20FF" w14:paraId="5693DA6D"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106578E5" w14:textId="77777777" w:rsidR="004C530C" w:rsidRPr="00CD20FF" w:rsidRDefault="004C530C" w:rsidP="007F25A1">
            <w:pPr>
              <w:jc w:val="center"/>
              <w:rPr>
                <w:szCs w:val="20"/>
              </w:rPr>
            </w:pPr>
            <w:r w:rsidRPr="00CD20FF">
              <w:rPr>
                <w:szCs w:val="20"/>
              </w:rPr>
              <w:t>2</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1FDB9806" w14:textId="77777777" w:rsidR="004C530C" w:rsidRPr="009508C3" w:rsidRDefault="004C530C" w:rsidP="007F25A1">
            <w:pPr>
              <w:rPr>
                <w:szCs w:val="20"/>
                <w:lang w:val="el-GR"/>
              </w:rPr>
            </w:pPr>
            <w:r w:rsidRPr="009508C3">
              <w:rPr>
                <w:szCs w:val="20"/>
                <w:lang w:val="el-GR"/>
              </w:rPr>
              <w:t>Ψηφιακό  σύγχρονης τεχνολογίας και αμεταχείριστο.</w:t>
            </w:r>
          </w:p>
        </w:tc>
        <w:tc>
          <w:tcPr>
            <w:tcW w:w="2977" w:type="dxa"/>
            <w:tcBorders>
              <w:top w:val="nil"/>
              <w:left w:val="nil"/>
              <w:bottom w:val="single" w:sz="4" w:space="0" w:color="auto"/>
              <w:right w:val="nil"/>
            </w:tcBorders>
            <w:shd w:val="clear" w:color="auto" w:fill="auto"/>
            <w:vAlign w:val="center"/>
            <w:hideMark/>
          </w:tcPr>
          <w:p w14:paraId="4663E5D0" w14:textId="77777777" w:rsidR="004C530C" w:rsidRPr="00CD20FF" w:rsidRDefault="004C530C" w:rsidP="007F25A1">
            <w:pPr>
              <w:jc w:val="center"/>
              <w:rPr>
                <w:szCs w:val="20"/>
              </w:rPr>
            </w:pPr>
            <w:r w:rsidRPr="00CD20FF">
              <w:rPr>
                <w:szCs w:val="20"/>
              </w:rPr>
              <w:t>ΝΑΙ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17428EB" w14:textId="77777777" w:rsidR="004C530C" w:rsidRPr="00CD20FF" w:rsidRDefault="004C530C"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6052765E" w14:textId="77777777" w:rsidR="004C530C" w:rsidRPr="00CD20FF" w:rsidRDefault="004C530C" w:rsidP="007F25A1">
            <w:pPr>
              <w:rPr>
                <w:szCs w:val="20"/>
              </w:rPr>
            </w:pPr>
          </w:p>
        </w:tc>
      </w:tr>
      <w:tr w:rsidR="004C530C" w:rsidRPr="00CD20FF" w14:paraId="0BDBCA80"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012F6A95" w14:textId="77777777" w:rsidR="004C530C" w:rsidRPr="00CD20FF" w:rsidRDefault="004C530C" w:rsidP="007F25A1">
            <w:pPr>
              <w:jc w:val="center"/>
              <w:rPr>
                <w:szCs w:val="20"/>
              </w:rPr>
            </w:pPr>
            <w:r w:rsidRPr="00CD20FF">
              <w:rPr>
                <w:szCs w:val="20"/>
              </w:rPr>
              <w:t>3</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13188796" w14:textId="77777777" w:rsidR="004C530C" w:rsidRPr="00CD20FF" w:rsidRDefault="004C530C" w:rsidP="007F25A1">
            <w:pPr>
              <w:rPr>
                <w:szCs w:val="20"/>
              </w:rPr>
            </w:pPr>
            <w:r w:rsidRPr="00CD20FF">
              <w:rPr>
                <w:szCs w:val="20"/>
              </w:rPr>
              <w:t>Τα</w:t>
            </w:r>
            <w:proofErr w:type="spellStart"/>
            <w:r w:rsidRPr="00CD20FF">
              <w:rPr>
                <w:szCs w:val="20"/>
              </w:rPr>
              <w:t>χύτητ</w:t>
            </w:r>
            <w:proofErr w:type="spellEnd"/>
            <w:r w:rsidRPr="00CD20FF">
              <w:rPr>
                <w:szCs w:val="20"/>
              </w:rPr>
              <w:t>α Παρα</w:t>
            </w:r>
            <w:proofErr w:type="spellStart"/>
            <w:r w:rsidRPr="00CD20FF">
              <w:rPr>
                <w:szCs w:val="20"/>
              </w:rPr>
              <w:t>γωγής</w:t>
            </w:r>
            <w:proofErr w:type="spellEnd"/>
            <w:r w:rsidRPr="00CD20FF">
              <w:rPr>
                <w:szCs w:val="20"/>
              </w:rPr>
              <w:t xml:space="preserve"> Α4</w:t>
            </w:r>
          </w:p>
        </w:tc>
        <w:tc>
          <w:tcPr>
            <w:tcW w:w="2977" w:type="dxa"/>
            <w:tcBorders>
              <w:top w:val="nil"/>
              <w:left w:val="nil"/>
              <w:bottom w:val="single" w:sz="4" w:space="0" w:color="auto"/>
              <w:right w:val="nil"/>
            </w:tcBorders>
            <w:shd w:val="clear" w:color="auto" w:fill="auto"/>
            <w:vAlign w:val="center"/>
            <w:hideMark/>
          </w:tcPr>
          <w:p w14:paraId="2F16347A" w14:textId="77777777" w:rsidR="004C530C" w:rsidRPr="00CD20FF" w:rsidRDefault="004C530C" w:rsidP="007F25A1">
            <w:pPr>
              <w:jc w:val="center"/>
              <w:rPr>
                <w:szCs w:val="20"/>
              </w:rPr>
            </w:pPr>
            <w:proofErr w:type="spellStart"/>
            <w:r w:rsidRPr="00CD20FF">
              <w:rPr>
                <w:szCs w:val="20"/>
              </w:rPr>
              <w:t>Τουλάχιστον</w:t>
            </w:r>
            <w:proofErr w:type="spellEnd"/>
            <w:r w:rsidRPr="00CD20FF">
              <w:rPr>
                <w:szCs w:val="20"/>
              </w:rPr>
              <w:t xml:space="preserve"> </w:t>
            </w:r>
            <w:r w:rsidRPr="00CD20FF">
              <w:rPr>
                <w:szCs w:val="20"/>
                <w:lang w:val="en-US"/>
              </w:rPr>
              <w:t>40</w:t>
            </w:r>
            <w:r w:rsidRPr="00CD20FF">
              <w:rPr>
                <w:b/>
                <w:bCs/>
                <w:szCs w:val="20"/>
              </w:rPr>
              <w:t xml:space="preserve"> </w:t>
            </w:r>
            <w:proofErr w:type="spellStart"/>
            <w:r w:rsidRPr="00CD20FF">
              <w:rPr>
                <w:szCs w:val="20"/>
              </w:rPr>
              <w:t>σελίδες</w:t>
            </w:r>
            <w:proofErr w:type="spellEnd"/>
            <w:r w:rsidRPr="00CD20FF">
              <w:rPr>
                <w:szCs w:val="20"/>
              </w:rPr>
              <w:t>/</w:t>
            </w:r>
            <w:proofErr w:type="spellStart"/>
            <w:r w:rsidRPr="00CD20FF">
              <w:rPr>
                <w:szCs w:val="20"/>
              </w:rPr>
              <w:t>λε</w:t>
            </w:r>
            <w:proofErr w:type="spellEnd"/>
            <w:r w:rsidRPr="00CD20FF">
              <w:rPr>
                <w:szCs w:val="20"/>
              </w:rPr>
              <w:t>πτό</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1E7E708" w14:textId="77777777" w:rsidR="004C530C" w:rsidRPr="00CD20FF" w:rsidRDefault="004C530C"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3896CA4D" w14:textId="77777777" w:rsidR="004C530C" w:rsidRPr="00CD20FF" w:rsidRDefault="004C530C" w:rsidP="007F25A1">
            <w:pPr>
              <w:rPr>
                <w:szCs w:val="20"/>
              </w:rPr>
            </w:pPr>
          </w:p>
        </w:tc>
      </w:tr>
      <w:tr w:rsidR="004C530C" w:rsidRPr="00CD20FF" w14:paraId="1358C7EE"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09F44D1F" w14:textId="77777777" w:rsidR="004C530C" w:rsidRPr="00CD20FF" w:rsidRDefault="004C530C" w:rsidP="007F25A1">
            <w:pPr>
              <w:jc w:val="center"/>
              <w:rPr>
                <w:szCs w:val="20"/>
              </w:rPr>
            </w:pPr>
            <w:r w:rsidRPr="00CD20FF">
              <w:rPr>
                <w:szCs w:val="20"/>
              </w:rPr>
              <w:t>4</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7C3F4FB6" w14:textId="77777777" w:rsidR="004C530C" w:rsidRPr="00CD20FF" w:rsidRDefault="004C530C" w:rsidP="007F25A1">
            <w:pPr>
              <w:rPr>
                <w:szCs w:val="20"/>
              </w:rPr>
            </w:pPr>
            <w:proofErr w:type="spellStart"/>
            <w:r w:rsidRPr="00CD20FF">
              <w:rPr>
                <w:szCs w:val="20"/>
              </w:rPr>
              <w:t>Μεγέθη</w:t>
            </w:r>
            <w:proofErr w:type="spellEnd"/>
            <w:r w:rsidRPr="00CD20FF">
              <w:rPr>
                <w:szCs w:val="20"/>
              </w:rPr>
              <w:t xml:space="preserve"> χα</w:t>
            </w:r>
            <w:proofErr w:type="spellStart"/>
            <w:r w:rsidRPr="00CD20FF">
              <w:rPr>
                <w:szCs w:val="20"/>
              </w:rPr>
              <w:t>ρτιού</w:t>
            </w:r>
            <w:proofErr w:type="spellEnd"/>
            <w:r w:rsidRPr="00CD20FF">
              <w:rPr>
                <w:szCs w:val="20"/>
              </w:rPr>
              <w:t xml:space="preserve"> </w:t>
            </w:r>
            <w:proofErr w:type="spellStart"/>
            <w:r w:rsidRPr="00CD20FF">
              <w:rPr>
                <w:szCs w:val="20"/>
              </w:rPr>
              <w:t>εκτύ</w:t>
            </w:r>
            <w:proofErr w:type="spellEnd"/>
            <w:r w:rsidRPr="00CD20FF">
              <w:rPr>
                <w:szCs w:val="20"/>
              </w:rPr>
              <w:t>πωσης</w:t>
            </w:r>
          </w:p>
        </w:tc>
        <w:tc>
          <w:tcPr>
            <w:tcW w:w="2977" w:type="dxa"/>
            <w:tcBorders>
              <w:top w:val="nil"/>
              <w:left w:val="nil"/>
              <w:bottom w:val="single" w:sz="4" w:space="0" w:color="auto"/>
              <w:right w:val="nil"/>
            </w:tcBorders>
            <w:shd w:val="clear" w:color="auto" w:fill="auto"/>
            <w:vAlign w:val="center"/>
            <w:hideMark/>
          </w:tcPr>
          <w:p w14:paraId="23E1F4D3" w14:textId="77777777" w:rsidR="004C530C" w:rsidRPr="00CD20FF" w:rsidRDefault="004C530C" w:rsidP="007F25A1">
            <w:pPr>
              <w:jc w:val="center"/>
              <w:rPr>
                <w:szCs w:val="20"/>
              </w:rPr>
            </w:pPr>
            <w:r w:rsidRPr="00CD20FF">
              <w:rPr>
                <w:szCs w:val="20"/>
              </w:rPr>
              <w:t xml:space="preserve"> Α6 - Α3</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E7A184C" w14:textId="77777777" w:rsidR="004C530C" w:rsidRPr="00CD20FF" w:rsidRDefault="004C530C"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1D02E6B1" w14:textId="77777777" w:rsidR="004C530C" w:rsidRPr="00CD20FF" w:rsidRDefault="004C530C" w:rsidP="007F25A1">
            <w:pPr>
              <w:rPr>
                <w:szCs w:val="20"/>
              </w:rPr>
            </w:pPr>
          </w:p>
        </w:tc>
      </w:tr>
      <w:tr w:rsidR="004C530C" w:rsidRPr="00CD20FF" w14:paraId="065CBAFE"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4FFAAEB5" w14:textId="77777777" w:rsidR="004C530C" w:rsidRPr="00CD20FF" w:rsidRDefault="004C530C" w:rsidP="007F25A1">
            <w:pPr>
              <w:jc w:val="center"/>
              <w:rPr>
                <w:szCs w:val="20"/>
              </w:rPr>
            </w:pPr>
            <w:r w:rsidRPr="00CD20FF">
              <w:rPr>
                <w:szCs w:val="20"/>
              </w:rPr>
              <w:t>5</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5F0D26E6" w14:textId="77777777" w:rsidR="004C530C" w:rsidRPr="00CD20FF" w:rsidRDefault="004C530C" w:rsidP="007F25A1">
            <w:pPr>
              <w:rPr>
                <w:szCs w:val="20"/>
              </w:rPr>
            </w:pPr>
            <w:proofErr w:type="spellStart"/>
            <w:r w:rsidRPr="00CD20FF">
              <w:rPr>
                <w:szCs w:val="20"/>
              </w:rPr>
              <w:t>Αυτόμ</w:t>
            </w:r>
            <w:proofErr w:type="spellEnd"/>
            <w:r w:rsidRPr="00CD20FF">
              <w:rPr>
                <w:szCs w:val="20"/>
              </w:rPr>
              <w:t xml:space="preserve">ατη </w:t>
            </w:r>
            <w:proofErr w:type="spellStart"/>
            <w:r w:rsidRPr="00CD20FF">
              <w:rPr>
                <w:szCs w:val="20"/>
              </w:rPr>
              <w:t>δι</w:t>
            </w:r>
            <w:proofErr w:type="spellEnd"/>
            <w:r w:rsidRPr="00CD20FF">
              <w:rPr>
                <w:szCs w:val="20"/>
              </w:rPr>
              <w:t xml:space="preserve">πλή </w:t>
            </w:r>
            <w:proofErr w:type="spellStart"/>
            <w:r w:rsidRPr="00CD20FF">
              <w:rPr>
                <w:szCs w:val="20"/>
              </w:rPr>
              <w:t>όψη</w:t>
            </w:r>
            <w:proofErr w:type="spellEnd"/>
            <w:r w:rsidRPr="00CD20FF">
              <w:rPr>
                <w:szCs w:val="20"/>
              </w:rPr>
              <w:t xml:space="preserve"> </w:t>
            </w:r>
            <w:proofErr w:type="spellStart"/>
            <w:r w:rsidRPr="00CD20FF">
              <w:rPr>
                <w:szCs w:val="20"/>
              </w:rPr>
              <w:t>εκτύ</w:t>
            </w:r>
            <w:proofErr w:type="spellEnd"/>
            <w:r w:rsidRPr="00CD20FF">
              <w:rPr>
                <w:szCs w:val="20"/>
              </w:rPr>
              <w:t>πωσης</w:t>
            </w:r>
          </w:p>
        </w:tc>
        <w:tc>
          <w:tcPr>
            <w:tcW w:w="2977" w:type="dxa"/>
            <w:tcBorders>
              <w:top w:val="nil"/>
              <w:left w:val="nil"/>
              <w:bottom w:val="single" w:sz="4" w:space="0" w:color="auto"/>
              <w:right w:val="nil"/>
            </w:tcBorders>
            <w:shd w:val="clear" w:color="auto" w:fill="auto"/>
            <w:vAlign w:val="center"/>
            <w:hideMark/>
          </w:tcPr>
          <w:p w14:paraId="169A3AE5" w14:textId="77777777" w:rsidR="004C530C" w:rsidRPr="00CD20FF" w:rsidRDefault="004C530C" w:rsidP="007F25A1">
            <w:pPr>
              <w:jc w:val="center"/>
              <w:rPr>
                <w:szCs w:val="20"/>
              </w:rPr>
            </w:pPr>
            <w:r w:rsidRPr="00CD20FF">
              <w:rPr>
                <w:szCs w:val="20"/>
              </w:rPr>
              <w:t>ΝΑΙ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5D227E7" w14:textId="77777777" w:rsidR="004C530C" w:rsidRPr="00CD20FF" w:rsidRDefault="004C530C"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5A51920C" w14:textId="77777777" w:rsidR="004C530C" w:rsidRPr="00CD20FF" w:rsidRDefault="004C530C" w:rsidP="007F25A1">
            <w:pPr>
              <w:rPr>
                <w:szCs w:val="20"/>
              </w:rPr>
            </w:pPr>
          </w:p>
        </w:tc>
      </w:tr>
      <w:tr w:rsidR="004C530C" w:rsidRPr="00CD20FF" w14:paraId="0434C379"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2E7E5394" w14:textId="77777777" w:rsidR="004C530C" w:rsidRPr="00CD20FF" w:rsidRDefault="004C530C" w:rsidP="007F25A1">
            <w:pPr>
              <w:jc w:val="center"/>
              <w:rPr>
                <w:szCs w:val="20"/>
              </w:rPr>
            </w:pPr>
            <w:r w:rsidRPr="00CD20FF">
              <w:rPr>
                <w:szCs w:val="20"/>
              </w:rPr>
              <w:t>6</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3F591C2C" w14:textId="77777777" w:rsidR="004C530C" w:rsidRPr="009508C3" w:rsidRDefault="004C530C" w:rsidP="007F25A1">
            <w:pPr>
              <w:rPr>
                <w:szCs w:val="20"/>
                <w:lang w:val="el-GR"/>
              </w:rPr>
            </w:pPr>
            <w:r w:rsidRPr="009508C3">
              <w:rPr>
                <w:szCs w:val="20"/>
                <w:lang w:val="el-GR"/>
              </w:rPr>
              <w:t xml:space="preserve">Αυτόματος τροφοδότης πρωτοτύπων  διπλής όψης </w:t>
            </w:r>
          </w:p>
        </w:tc>
        <w:tc>
          <w:tcPr>
            <w:tcW w:w="2977" w:type="dxa"/>
            <w:tcBorders>
              <w:top w:val="nil"/>
              <w:left w:val="nil"/>
              <w:bottom w:val="single" w:sz="4" w:space="0" w:color="auto"/>
              <w:right w:val="single" w:sz="4" w:space="0" w:color="auto"/>
            </w:tcBorders>
            <w:shd w:val="clear" w:color="auto" w:fill="auto"/>
            <w:vAlign w:val="center"/>
            <w:hideMark/>
          </w:tcPr>
          <w:p w14:paraId="589AA1CB" w14:textId="77777777" w:rsidR="004C530C" w:rsidRPr="00CD20FF" w:rsidRDefault="004C530C" w:rsidP="007F25A1">
            <w:pPr>
              <w:jc w:val="center"/>
              <w:rPr>
                <w:szCs w:val="20"/>
              </w:rPr>
            </w:pPr>
            <w:proofErr w:type="spellStart"/>
            <w:r w:rsidRPr="00CD20FF">
              <w:rPr>
                <w:szCs w:val="20"/>
              </w:rPr>
              <w:t>άνω</w:t>
            </w:r>
            <w:proofErr w:type="spellEnd"/>
            <w:r w:rsidRPr="00CD20FF">
              <w:rPr>
                <w:szCs w:val="20"/>
              </w:rPr>
              <w:t xml:space="preserve"> </w:t>
            </w:r>
            <w:proofErr w:type="spellStart"/>
            <w:r w:rsidRPr="00CD20FF">
              <w:rPr>
                <w:szCs w:val="20"/>
              </w:rPr>
              <w:t>των</w:t>
            </w:r>
            <w:proofErr w:type="spellEnd"/>
            <w:r w:rsidRPr="00CD20FF">
              <w:rPr>
                <w:szCs w:val="20"/>
              </w:rPr>
              <w:t xml:space="preserve"> 1</w:t>
            </w:r>
            <w:r w:rsidRPr="00CD20FF">
              <w:rPr>
                <w:szCs w:val="20"/>
                <w:lang w:val="en-US"/>
              </w:rPr>
              <w:t>4</w:t>
            </w:r>
            <w:r w:rsidRPr="00CD20FF">
              <w:rPr>
                <w:szCs w:val="20"/>
              </w:rPr>
              <w:t>0</w:t>
            </w:r>
            <w:r w:rsidRPr="00CD20FF">
              <w:rPr>
                <w:szCs w:val="20"/>
                <w:lang w:val="en-US"/>
              </w:rPr>
              <w:t xml:space="preserve"> </w:t>
            </w:r>
            <w:proofErr w:type="spellStart"/>
            <w:r w:rsidRPr="00CD20FF">
              <w:rPr>
                <w:szCs w:val="20"/>
              </w:rPr>
              <w:t>φύλλων</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3F3DD278" w14:textId="77777777" w:rsidR="004C530C" w:rsidRPr="00CD20FF" w:rsidRDefault="004C530C" w:rsidP="007F25A1">
            <w:pPr>
              <w:rPr>
                <w:szCs w:val="20"/>
              </w:rPr>
            </w:pPr>
            <w:r w:rsidRPr="00CD20FF">
              <w:rPr>
                <w:szCs w:val="20"/>
              </w:rPr>
              <w:t> </w:t>
            </w:r>
          </w:p>
        </w:tc>
        <w:tc>
          <w:tcPr>
            <w:tcW w:w="1559" w:type="dxa"/>
            <w:tcBorders>
              <w:top w:val="nil"/>
              <w:left w:val="nil"/>
              <w:bottom w:val="single" w:sz="4" w:space="0" w:color="auto"/>
              <w:right w:val="single" w:sz="4" w:space="0" w:color="auto"/>
            </w:tcBorders>
          </w:tcPr>
          <w:p w14:paraId="41C02ABF" w14:textId="77777777" w:rsidR="004C530C" w:rsidRPr="00CD20FF" w:rsidRDefault="004C530C" w:rsidP="007F25A1">
            <w:pPr>
              <w:rPr>
                <w:szCs w:val="20"/>
              </w:rPr>
            </w:pPr>
          </w:p>
        </w:tc>
      </w:tr>
      <w:tr w:rsidR="004C530C" w:rsidRPr="008072D5" w14:paraId="5071521A" w14:textId="77777777" w:rsidTr="00517D5B">
        <w:trPr>
          <w:trHeight w:val="852"/>
          <w:jc w:val="center"/>
        </w:trPr>
        <w:tc>
          <w:tcPr>
            <w:tcW w:w="798" w:type="dxa"/>
            <w:tcBorders>
              <w:top w:val="single" w:sz="4" w:space="0" w:color="auto"/>
              <w:left w:val="single" w:sz="4" w:space="0" w:color="auto"/>
              <w:bottom w:val="single" w:sz="4" w:space="0" w:color="auto"/>
              <w:right w:val="single" w:sz="4" w:space="0" w:color="auto"/>
            </w:tcBorders>
          </w:tcPr>
          <w:p w14:paraId="773BA383" w14:textId="77777777" w:rsidR="004C530C" w:rsidRPr="00CD20FF" w:rsidRDefault="004C530C" w:rsidP="007F25A1">
            <w:pPr>
              <w:jc w:val="center"/>
              <w:rPr>
                <w:szCs w:val="20"/>
              </w:rPr>
            </w:pPr>
            <w:r w:rsidRPr="00CD20FF">
              <w:rPr>
                <w:szCs w:val="20"/>
              </w:rPr>
              <w:t>7</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CDF63" w14:textId="77777777" w:rsidR="004C530C" w:rsidRPr="00CD20FF" w:rsidRDefault="004C530C" w:rsidP="007F25A1">
            <w:pPr>
              <w:rPr>
                <w:szCs w:val="20"/>
              </w:rPr>
            </w:pPr>
            <w:proofErr w:type="spellStart"/>
            <w:r w:rsidRPr="00CD20FF">
              <w:rPr>
                <w:szCs w:val="20"/>
              </w:rPr>
              <w:t>Δυν</w:t>
            </w:r>
            <w:proofErr w:type="spellEnd"/>
            <w:r w:rsidRPr="00CD20FF">
              <w:rPr>
                <w:szCs w:val="20"/>
              </w:rPr>
              <w:t xml:space="preserve">ατότητες </w:t>
            </w:r>
            <w:proofErr w:type="spellStart"/>
            <w:r w:rsidRPr="00CD20FF">
              <w:rPr>
                <w:szCs w:val="20"/>
              </w:rPr>
              <w:t>Αντιγρ</w:t>
            </w:r>
            <w:proofErr w:type="spellEnd"/>
            <w:r w:rsidRPr="00CD20FF">
              <w:rPr>
                <w:szCs w:val="20"/>
              </w:rPr>
              <w:t>αφής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2AA1E" w14:textId="77777777" w:rsidR="004C530C" w:rsidRPr="009508C3" w:rsidRDefault="004C530C" w:rsidP="007F25A1">
            <w:pPr>
              <w:jc w:val="center"/>
              <w:rPr>
                <w:szCs w:val="20"/>
                <w:lang w:val="el-GR"/>
              </w:rPr>
            </w:pPr>
            <w:r w:rsidRPr="009508C3">
              <w:rPr>
                <w:szCs w:val="20"/>
                <w:lang w:val="el-GR"/>
              </w:rPr>
              <w:t>Αντιγραφή ταυτότητας (</w:t>
            </w:r>
            <w:r w:rsidRPr="00CD20FF">
              <w:rPr>
                <w:szCs w:val="20"/>
              </w:rPr>
              <w:t>ID</w:t>
            </w:r>
            <w:r w:rsidRPr="009508C3">
              <w:rPr>
                <w:szCs w:val="20"/>
                <w:lang w:val="el-GR"/>
              </w:rPr>
              <w:t xml:space="preserve"> </w:t>
            </w:r>
            <w:r w:rsidRPr="00CD20FF">
              <w:rPr>
                <w:szCs w:val="20"/>
              </w:rPr>
              <w:t>Copy</w:t>
            </w:r>
            <w:r w:rsidRPr="009508C3">
              <w:rPr>
                <w:szCs w:val="20"/>
                <w:lang w:val="el-GR"/>
              </w:rPr>
              <w:t xml:space="preserve">), 1-999, Αυτόματη αναγνώριση: (πρωτοτύπου, δίσκου χαρτιού, </w:t>
            </w:r>
            <w:proofErr w:type="spellStart"/>
            <w:r w:rsidRPr="009508C3">
              <w:rPr>
                <w:szCs w:val="20"/>
                <w:lang w:val="el-GR"/>
              </w:rPr>
              <w:t>σμικ</w:t>
            </w:r>
            <w:proofErr w:type="spellEnd"/>
            <w:r w:rsidRPr="009508C3">
              <w:rPr>
                <w:szCs w:val="20"/>
                <w:lang w:val="el-GR"/>
              </w:rPr>
              <w:t>./ μεγεθ.)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4E983" w14:textId="77777777" w:rsidR="004C530C" w:rsidRPr="009508C3" w:rsidRDefault="004C530C" w:rsidP="007F25A1">
            <w:pPr>
              <w:rPr>
                <w:szCs w:val="20"/>
                <w:lang w:val="el-GR"/>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014F0B4E" w14:textId="77777777" w:rsidR="004C530C" w:rsidRPr="009508C3" w:rsidRDefault="004C530C" w:rsidP="007F25A1">
            <w:pPr>
              <w:rPr>
                <w:szCs w:val="20"/>
                <w:lang w:val="el-GR"/>
              </w:rPr>
            </w:pPr>
          </w:p>
        </w:tc>
      </w:tr>
      <w:tr w:rsidR="004C530C" w:rsidRPr="00CD20FF" w14:paraId="58D8D75A"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26679414" w14:textId="77777777" w:rsidR="004C530C" w:rsidRPr="00CD20FF" w:rsidRDefault="004C530C" w:rsidP="007F25A1">
            <w:pPr>
              <w:jc w:val="center"/>
              <w:rPr>
                <w:szCs w:val="20"/>
              </w:rPr>
            </w:pPr>
            <w:r w:rsidRPr="00CD20FF">
              <w:rPr>
                <w:szCs w:val="20"/>
              </w:rPr>
              <w:t>8</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8008" w14:textId="77777777" w:rsidR="004C530C" w:rsidRPr="00CD20FF" w:rsidRDefault="004C530C" w:rsidP="007F25A1">
            <w:pPr>
              <w:rPr>
                <w:szCs w:val="20"/>
              </w:rPr>
            </w:pPr>
            <w:proofErr w:type="spellStart"/>
            <w:r w:rsidRPr="00CD20FF">
              <w:rPr>
                <w:szCs w:val="20"/>
              </w:rPr>
              <w:t>Τροφοδοσί</w:t>
            </w:r>
            <w:proofErr w:type="spellEnd"/>
            <w:r w:rsidRPr="00CD20FF">
              <w:rPr>
                <w:szCs w:val="20"/>
              </w:rPr>
              <w:t>α Χα</w:t>
            </w:r>
            <w:proofErr w:type="spellStart"/>
            <w:r w:rsidRPr="00CD20FF">
              <w:rPr>
                <w:szCs w:val="20"/>
              </w:rPr>
              <w:t>ρτιού</w:t>
            </w:r>
            <w:proofErr w:type="spellEnd"/>
            <w:r w:rsidRPr="00CD20FF">
              <w:rPr>
                <w:szCs w:val="20"/>
              </w:rPr>
              <w:t xml:space="preserve"> </w:t>
            </w:r>
          </w:p>
        </w:tc>
        <w:tc>
          <w:tcPr>
            <w:tcW w:w="2977" w:type="dxa"/>
            <w:tcBorders>
              <w:top w:val="single" w:sz="4" w:space="0" w:color="auto"/>
              <w:left w:val="nil"/>
              <w:bottom w:val="single" w:sz="4" w:space="0" w:color="auto"/>
              <w:right w:val="nil"/>
            </w:tcBorders>
            <w:shd w:val="clear" w:color="auto" w:fill="auto"/>
            <w:vAlign w:val="center"/>
            <w:hideMark/>
          </w:tcPr>
          <w:p w14:paraId="514498A8" w14:textId="77777777" w:rsidR="004C530C" w:rsidRPr="00CD20FF" w:rsidRDefault="004C530C" w:rsidP="007F25A1">
            <w:pPr>
              <w:jc w:val="center"/>
              <w:rPr>
                <w:szCs w:val="20"/>
              </w:rPr>
            </w:pPr>
            <w:proofErr w:type="spellStart"/>
            <w:r w:rsidRPr="00CD20FF">
              <w:rPr>
                <w:szCs w:val="20"/>
              </w:rPr>
              <w:t>Τουλάχιστον</w:t>
            </w:r>
            <w:proofErr w:type="spellEnd"/>
            <w:r w:rsidRPr="00CD20FF">
              <w:rPr>
                <w:szCs w:val="20"/>
              </w:rPr>
              <w:t xml:space="preserve"> </w:t>
            </w:r>
            <w:r w:rsidRPr="00CD20FF">
              <w:rPr>
                <w:szCs w:val="20"/>
                <w:lang w:val="en-US"/>
              </w:rPr>
              <w:t>2</w:t>
            </w:r>
            <w:r w:rsidRPr="00CD20FF">
              <w:rPr>
                <w:szCs w:val="20"/>
              </w:rPr>
              <w:t xml:space="preserve"> </w:t>
            </w:r>
            <w:proofErr w:type="spellStart"/>
            <w:r w:rsidRPr="00CD20FF">
              <w:rPr>
                <w:szCs w:val="20"/>
              </w:rPr>
              <w:t>δίσκοι</w:t>
            </w:r>
            <w:proofErr w:type="spellEnd"/>
            <w:r w:rsidRPr="00CD20FF">
              <w:rPr>
                <w:szCs w:val="20"/>
              </w:rPr>
              <w:t xml:space="preserve"> χα</w:t>
            </w:r>
            <w:proofErr w:type="spellStart"/>
            <w:r w:rsidRPr="00CD20FF">
              <w:rPr>
                <w:szCs w:val="20"/>
              </w:rPr>
              <w:t>ρτιού</w:t>
            </w:r>
            <w:proofErr w:type="spellEnd"/>
            <w:r w:rsidRPr="00CD20FF">
              <w:rPr>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158A5" w14:textId="77777777" w:rsidR="004C530C" w:rsidRPr="00CD20FF" w:rsidRDefault="004C530C"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7BD29631" w14:textId="77777777" w:rsidR="004C530C" w:rsidRPr="00CD20FF" w:rsidRDefault="004C530C" w:rsidP="007F25A1">
            <w:pPr>
              <w:rPr>
                <w:szCs w:val="20"/>
              </w:rPr>
            </w:pPr>
          </w:p>
        </w:tc>
      </w:tr>
      <w:tr w:rsidR="004C530C" w:rsidRPr="00CD20FF" w14:paraId="71418407"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11CA73C9" w14:textId="77777777" w:rsidR="004C530C" w:rsidRPr="00CD20FF" w:rsidRDefault="004C530C" w:rsidP="007F25A1">
            <w:pPr>
              <w:jc w:val="center"/>
              <w:rPr>
                <w:szCs w:val="20"/>
              </w:rPr>
            </w:pPr>
            <w:r w:rsidRPr="00CD20FF">
              <w:rPr>
                <w:szCs w:val="20"/>
              </w:rPr>
              <w:t>9</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8A290" w14:textId="77777777" w:rsidR="004C530C" w:rsidRPr="00CD20FF" w:rsidRDefault="004C530C" w:rsidP="007F25A1">
            <w:pPr>
              <w:rPr>
                <w:szCs w:val="20"/>
              </w:rPr>
            </w:pPr>
            <w:proofErr w:type="spellStart"/>
            <w:r w:rsidRPr="00CD20FF">
              <w:rPr>
                <w:szCs w:val="20"/>
              </w:rPr>
              <w:t>Χωρητικότητ</w:t>
            </w:r>
            <w:proofErr w:type="spellEnd"/>
            <w:r w:rsidRPr="00CD20FF">
              <w:rPr>
                <w:szCs w:val="20"/>
              </w:rPr>
              <w:t>α Χα</w:t>
            </w:r>
            <w:proofErr w:type="spellStart"/>
            <w:r w:rsidRPr="00CD20FF">
              <w:rPr>
                <w:szCs w:val="20"/>
              </w:rPr>
              <w:t>ρτιού</w:t>
            </w:r>
            <w:proofErr w:type="spellEnd"/>
          </w:p>
        </w:tc>
        <w:tc>
          <w:tcPr>
            <w:tcW w:w="2977" w:type="dxa"/>
            <w:tcBorders>
              <w:top w:val="single" w:sz="4" w:space="0" w:color="auto"/>
              <w:left w:val="nil"/>
              <w:bottom w:val="single" w:sz="4" w:space="0" w:color="auto"/>
              <w:right w:val="nil"/>
            </w:tcBorders>
            <w:shd w:val="clear" w:color="auto" w:fill="auto"/>
            <w:vAlign w:val="center"/>
            <w:hideMark/>
          </w:tcPr>
          <w:p w14:paraId="12113F2A" w14:textId="77777777" w:rsidR="004C530C" w:rsidRPr="00CD20FF" w:rsidRDefault="004C530C" w:rsidP="007F25A1">
            <w:pPr>
              <w:jc w:val="center"/>
              <w:rPr>
                <w:szCs w:val="20"/>
              </w:rPr>
            </w:pPr>
            <w:proofErr w:type="spellStart"/>
            <w:r w:rsidRPr="00CD20FF">
              <w:rPr>
                <w:szCs w:val="20"/>
              </w:rPr>
              <w:t>Τουλάχιστον</w:t>
            </w:r>
            <w:proofErr w:type="spellEnd"/>
            <w:r w:rsidRPr="00CD20FF">
              <w:rPr>
                <w:szCs w:val="20"/>
              </w:rPr>
              <w:t xml:space="preserve"> </w:t>
            </w:r>
            <w:r w:rsidRPr="00CD20FF">
              <w:rPr>
                <w:szCs w:val="20"/>
                <w:lang w:val="en-US"/>
              </w:rPr>
              <w:t xml:space="preserve">1100 </w:t>
            </w:r>
            <w:proofErr w:type="spellStart"/>
            <w:r w:rsidRPr="00CD20FF">
              <w:rPr>
                <w:szCs w:val="20"/>
              </w:rPr>
              <w:t>φύλλ</w:t>
            </w:r>
            <w:proofErr w:type="spellEnd"/>
            <w:r w:rsidRPr="00CD20FF">
              <w:rPr>
                <w:szCs w:val="20"/>
              </w:rPr>
              <w:t>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0E15C" w14:textId="77777777" w:rsidR="004C530C" w:rsidRPr="00CD20FF" w:rsidRDefault="004C530C"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2EC25B9E" w14:textId="77777777" w:rsidR="004C530C" w:rsidRPr="00CD20FF" w:rsidRDefault="004C530C" w:rsidP="007F25A1">
            <w:pPr>
              <w:rPr>
                <w:szCs w:val="20"/>
              </w:rPr>
            </w:pPr>
          </w:p>
        </w:tc>
      </w:tr>
      <w:tr w:rsidR="004C530C" w:rsidRPr="00CD20FF" w14:paraId="6438063D"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7972F341" w14:textId="77777777" w:rsidR="004C530C" w:rsidRPr="00CD20FF" w:rsidRDefault="004C530C" w:rsidP="007F25A1">
            <w:pPr>
              <w:jc w:val="center"/>
              <w:rPr>
                <w:szCs w:val="20"/>
              </w:rPr>
            </w:pPr>
            <w:r w:rsidRPr="00CD20FF">
              <w:rPr>
                <w:szCs w:val="20"/>
              </w:rPr>
              <w:t>10</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B0869" w14:textId="77777777" w:rsidR="004C530C" w:rsidRPr="009508C3" w:rsidRDefault="004C530C" w:rsidP="007F25A1">
            <w:pPr>
              <w:rPr>
                <w:szCs w:val="20"/>
                <w:lang w:val="el-GR"/>
              </w:rPr>
            </w:pPr>
            <w:r w:rsidRPr="009508C3">
              <w:rPr>
                <w:szCs w:val="20"/>
                <w:lang w:val="el-GR"/>
              </w:rPr>
              <w:t>Βάρος χαρτιού από κύριους δίσκους</w:t>
            </w:r>
          </w:p>
        </w:tc>
        <w:tc>
          <w:tcPr>
            <w:tcW w:w="2977" w:type="dxa"/>
            <w:tcBorders>
              <w:top w:val="single" w:sz="4" w:space="0" w:color="auto"/>
              <w:left w:val="nil"/>
              <w:bottom w:val="single" w:sz="4" w:space="0" w:color="auto"/>
              <w:right w:val="nil"/>
            </w:tcBorders>
            <w:shd w:val="clear" w:color="auto" w:fill="auto"/>
            <w:vAlign w:val="center"/>
            <w:hideMark/>
          </w:tcPr>
          <w:p w14:paraId="58AE9177" w14:textId="77777777" w:rsidR="004C530C" w:rsidRPr="00CD20FF" w:rsidRDefault="004C530C" w:rsidP="007F25A1">
            <w:pPr>
              <w:jc w:val="center"/>
              <w:rPr>
                <w:szCs w:val="20"/>
              </w:rPr>
            </w:pPr>
            <w:proofErr w:type="spellStart"/>
            <w:r w:rsidRPr="00CD20FF">
              <w:rPr>
                <w:szCs w:val="20"/>
              </w:rPr>
              <w:t>Τουλάχιστον</w:t>
            </w:r>
            <w:proofErr w:type="spellEnd"/>
            <w:r w:rsidRPr="00CD20FF">
              <w:rPr>
                <w:szCs w:val="20"/>
              </w:rPr>
              <w:t xml:space="preserve"> 60- 300 gr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0F5C98" w14:textId="77777777" w:rsidR="004C530C" w:rsidRPr="00CD20FF" w:rsidRDefault="004C530C"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34600F4F" w14:textId="77777777" w:rsidR="004C530C" w:rsidRPr="00CD20FF" w:rsidRDefault="004C530C" w:rsidP="007F25A1">
            <w:pPr>
              <w:rPr>
                <w:szCs w:val="20"/>
              </w:rPr>
            </w:pPr>
          </w:p>
        </w:tc>
      </w:tr>
      <w:tr w:rsidR="004C530C" w:rsidRPr="00CD20FF" w14:paraId="042F2455"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5454495F" w14:textId="77777777" w:rsidR="004C530C" w:rsidRPr="00CD20FF" w:rsidRDefault="004C530C" w:rsidP="007F25A1">
            <w:pPr>
              <w:jc w:val="center"/>
              <w:rPr>
                <w:szCs w:val="20"/>
              </w:rPr>
            </w:pPr>
            <w:r w:rsidRPr="00CD20FF">
              <w:rPr>
                <w:szCs w:val="20"/>
              </w:rPr>
              <w:t>11</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F9AFA" w14:textId="77777777" w:rsidR="004C530C" w:rsidRPr="00CD20FF" w:rsidRDefault="004C530C" w:rsidP="007F25A1">
            <w:pPr>
              <w:rPr>
                <w:szCs w:val="20"/>
              </w:rPr>
            </w:pPr>
            <w:proofErr w:type="spellStart"/>
            <w:r w:rsidRPr="00CD20FF">
              <w:rPr>
                <w:szCs w:val="20"/>
              </w:rPr>
              <w:t>Βοηθητικός</w:t>
            </w:r>
            <w:proofErr w:type="spellEnd"/>
            <w:r w:rsidRPr="00CD20FF">
              <w:rPr>
                <w:szCs w:val="20"/>
              </w:rPr>
              <w:t xml:space="preserve"> </w:t>
            </w:r>
            <w:proofErr w:type="spellStart"/>
            <w:r w:rsidRPr="00CD20FF">
              <w:rPr>
                <w:szCs w:val="20"/>
              </w:rPr>
              <w:t>δίσκος</w:t>
            </w:r>
            <w:proofErr w:type="spellEnd"/>
            <w:r w:rsidRPr="00CD20FF">
              <w:rPr>
                <w:szCs w:val="20"/>
              </w:rPr>
              <w:t xml:space="preserve"> bypass</w:t>
            </w:r>
          </w:p>
        </w:tc>
        <w:tc>
          <w:tcPr>
            <w:tcW w:w="2977" w:type="dxa"/>
            <w:tcBorders>
              <w:top w:val="single" w:sz="4" w:space="0" w:color="auto"/>
              <w:left w:val="nil"/>
              <w:bottom w:val="single" w:sz="4" w:space="0" w:color="auto"/>
              <w:right w:val="nil"/>
            </w:tcBorders>
            <w:shd w:val="clear" w:color="auto" w:fill="auto"/>
            <w:vAlign w:val="center"/>
            <w:hideMark/>
          </w:tcPr>
          <w:p w14:paraId="60393E03" w14:textId="77777777" w:rsidR="004C530C" w:rsidRPr="00CD20FF" w:rsidRDefault="004C530C"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0CE716" w14:textId="77777777" w:rsidR="004C530C" w:rsidRPr="00CD20FF" w:rsidRDefault="004C530C"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7D0A0357" w14:textId="77777777" w:rsidR="004C530C" w:rsidRPr="00CD20FF" w:rsidRDefault="004C530C" w:rsidP="007F25A1">
            <w:pPr>
              <w:rPr>
                <w:szCs w:val="20"/>
              </w:rPr>
            </w:pPr>
          </w:p>
        </w:tc>
      </w:tr>
      <w:tr w:rsidR="004C530C" w:rsidRPr="00CD20FF" w14:paraId="083C3989" w14:textId="77777777" w:rsidTr="00517D5B">
        <w:trPr>
          <w:trHeight w:val="719"/>
          <w:jc w:val="center"/>
        </w:trPr>
        <w:tc>
          <w:tcPr>
            <w:tcW w:w="798" w:type="dxa"/>
            <w:tcBorders>
              <w:top w:val="nil"/>
              <w:left w:val="single" w:sz="4" w:space="0" w:color="auto"/>
              <w:bottom w:val="single" w:sz="4" w:space="0" w:color="auto"/>
              <w:right w:val="single" w:sz="4" w:space="0" w:color="auto"/>
            </w:tcBorders>
          </w:tcPr>
          <w:p w14:paraId="1F9190F2" w14:textId="77777777" w:rsidR="004C530C" w:rsidRPr="00CD20FF" w:rsidRDefault="004C530C" w:rsidP="007F25A1">
            <w:pPr>
              <w:jc w:val="center"/>
              <w:outlineLvl w:val="0"/>
              <w:rPr>
                <w:szCs w:val="20"/>
              </w:rPr>
            </w:pPr>
            <w:r w:rsidRPr="00CD20FF">
              <w:rPr>
                <w:szCs w:val="20"/>
              </w:rPr>
              <w:t>12</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2E725301" w14:textId="77777777" w:rsidR="004C530C" w:rsidRPr="00CD20FF" w:rsidRDefault="004C530C" w:rsidP="007F25A1">
            <w:pPr>
              <w:outlineLvl w:val="0"/>
              <w:rPr>
                <w:szCs w:val="20"/>
              </w:rPr>
            </w:pPr>
            <w:proofErr w:type="spellStart"/>
            <w:r w:rsidRPr="00CD20FF">
              <w:rPr>
                <w:szCs w:val="20"/>
              </w:rPr>
              <w:t>Έξοδος</w:t>
            </w:r>
            <w:proofErr w:type="spellEnd"/>
            <w:r w:rsidRPr="00CD20FF">
              <w:rPr>
                <w:szCs w:val="20"/>
              </w:rPr>
              <w:t xml:space="preserve"> χα</w:t>
            </w:r>
            <w:proofErr w:type="spellStart"/>
            <w:r w:rsidRPr="00CD20FF">
              <w:rPr>
                <w:szCs w:val="20"/>
              </w:rPr>
              <w:t>ρτιού</w:t>
            </w:r>
            <w:proofErr w:type="spellEnd"/>
            <w:r w:rsidRPr="00CD20FF">
              <w:rPr>
                <w:szCs w:val="20"/>
              </w:rPr>
              <w:t xml:space="preserve">  </w:t>
            </w:r>
          </w:p>
        </w:tc>
        <w:tc>
          <w:tcPr>
            <w:tcW w:w="2977" w:type="dxa"/>
            <w:tcBorders>
              <w:top w:val="nil"/>
              <w:left w:val="nil"/>
              <w:bottom w:val="single" w:sz="4" w:space="0" w:color="auto"/>
              <w:right w:val="nil"/>
            </w:tcBorders>
            <w:shd w:val="clear" w:color="auto" w:fill="auto"/>
            <w:vAlign w:val="center"/>
            <w:hideMark/>
          </w:tcPr>
          <w:p w14:paraId="72E724F4" w14:textId="77777777" w:rsidR="004C530C" w:rsidRPr="00CD20FF" w:rsidRDefault="004C530C" w:rsidP="007F25A1">
            <w:pPr>
              <w:jc w:val="center"/>
              <w:outlineLvl w:val="0"/>
              <w:rPr>
                <w:szCs w:val="20"/>
              </w:rPr>
            </w:pPr>
            <w:r w:rsidRPr="00CD20FF">
              <w:rPr>
                <w:szCs w:val="20"/>
              </w:rPr>
              <w:t xml:space="preserve">Finisher </w:t>
            </w:r>
            <w:proofErr w:type="spellStart"/>
            <w:r w:rsidRPr="00CD20FF">
              <w:rPr>
                <w:szCs w:val="20"/>
              </w:rPr>
              <w:t>τουλάχιστον</w:t>
            </w:r>
            <w:proofErr w:type="spellEnd"/>
            <w:r w:rsidRPr="00CD20FF">
              <w:rPr>
                <w:szCs w:val="20"/>
              </w:rPr>
              <w:t xml:space="preserve"> 500 </w:t>
            </w:r>
            <w:proofErr w:type="spellStart"/>
            <w:r w:rsidRPr="00CD20FF">
              <w:rPr>
                <w:szCs w:val="20"/>
              </w:rPr>
              <w:t>φύλλων</w:t>
            </w:r>
            <w:proofErr w:type="spellEnd"/>
            <w:r w:rsidRPr="00CD20FF">
              <w:rPr>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8818B72" w14:textId="77777777" w:rsidR="004C530C" w:rsidRPr="00CD20FF" w:rsidRDefault="004C530C" w:rsidP="007F25A1">
            <w:pPr>
              <w:outlineLvl w:val="0"/>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0CCF4FFC" w14:textId="77777777" w:rsidR="004C530C" w:rsidRPr="00CD20FF" w:rsidRDefault="004C530C" w:rsidP="007F25A1">
            <w:pPr>
              <w:outlineLvl w:val="0"/>
              <w:rPr>
                <w:szCs w:val="20"/>
              </w:rPr>
            </w:pPr>
          </w:p>
        </w:tc>
      </w:tr>
      <w:tr w:rsidR="004C530C" w:rsidRPr="00CD20FF" w14:paraId="7EBD62CD"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0977FF16" w14:textId="77777777" w:rsidR="004C530C" w:rsidRPr="00CD20FF" w:rsidRDefault="004C530C" w:rsidP="007F25A1">
            <w:pPr>
              <w:jc w:val="center"/>
              <w:outlineLvl w:val="0"/>
              <w:rPr>
                <w:szCs w:val="20"/>
              </w:rPr>
            </w:pPr>
            <w:r w:rsidRPr="00CD20FF">
              <w:rPr>
                <w:szCs w:val="20"/>
              </w:rPr>
              <w:t>13</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5B8198F3" w14:textId="77777777" w:rsidR="004C530C" w:rsidRPr="00CD20FF" w:rsidRDefault="004C530C" w:rsidP="007F25A1">
            <w:pPr>
              <w:outlineLvl w:val="0"/>
              <w:rPr>
                <w:szCs w:val="20"/>
              </w:rPr>
            </w:pPr>
            <w:proofErr w:type="spellStart"/>
            <w:r w:rsidRPr="00CD20FF">
              <w:rPr>
                <w:szCs w:val="20"/>
              </w:rPr>
              <w:t>Συρρ</w:t>
            </w:r>
            <w:proofErr w:type="spellEnd"/>
            <w:r w:rsidRPr="00CD20FF">
              <w:rPr>
                <w:szCs w:val="20"/>
              </w:rPr>
              <w:t>αφή α</w:t>
            </w:r>
            <w:proofErr w:type="spellStart"/>
            <w:r w:rsidRPr="00CD20FF">
              <w:rPr>
                <w:szCs w:val="20"/>
              </w:rPr>
              <w:t>ντιγράφων</w:t>
            </w:r>
            <w:proofErr w:type="spellEnd"/>
          </w:p>
        </w:tc>
        <w:tc>
          <w:tcPr>
            <w:tcW w:w="2977" w:type="dxa"/>
            <w:tcBorders>
              <w:top w:val="nil"/>
              <w:left w:val="nil"/>
              <w:bottom w:val="single" w:sz="4" w:space="0" w:color="auto"/>
              <w:right w:val="nil"/>
            </w:tcBorders>
            <w:shd w:val="clear" w:color="auto" w:fill="auto"/>
            <w:vAlign w:val="center"/>
            <w:hideMark/>
          </w:tcPr>
          <w:p w14:paraId="15D597B1" w14:textId="77777777" w:rsidR="004C530C" w:rsidRPr="00CD20FF" w:rsidRDefault="004C530C" w:rsidP="007F25A1">
            <w:pPr>
              <w:jc w:val="center"/>
              <w:outlineLvl w:val="0"/>
              <w:rPr>
                <w:szCs w:val="20"/>
              </w:rPr>
            </w:pPr>
            <w:proofErr w:type="spellStart"/>
            <w:r w:rsidRPr="00CD20FF">
              <w:rPr>
                <w:szCs w:val="20"/>
              </w:rPr>
              <w:t>Τουλάχιστον</w:t>
            </w:r>
            <w:proofErr w:type="spellEnd"/>
            <w:r w:rsidRPr="00CD20FF">
              <w:rPr>
                <w:szCs w:val="20"/>
              </w:rPr>
              <w:t xml:space="preserve"> 50 </w:t>
            </w:r>
            <w:proofErr w:type="spellStart"/>
            <w:r w:rsidRPr="00CD20FF">
              <w:rPr>
                <w:szCs w:val="20"/>
              </w:rPr>
              <w:t>φύλλ</w:t>
            </w:r>
            <w:proofErr w:type="spellEnd"/>
            <w:r w:rsidRPr="00CD20FF">
              <w:rPr>
                <w:szCs w:val="20"/>
              </w:rPr>
              <w:t>α</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E292CFB" w14:textId="77777777" w:rsidR="004C530C" w:rsidRPr="00CD20FF" w:rsidRDefault="004C530C" w:rsidP="007F25A1">
            <w:pPr>
              <w:outlineLvl w:val="0"/>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4CAF5E31" w14:textId="77777777" w:rsidR="004C530C" w:rsidRPr="00CD20FF" w:rsidRDefault="004C530C" w:rsidP="007F25A1">
            <w:pPr>
              <w:outlineLvl w:val="0"/>
              <w:rPr>
                <w:szCs w:val="20"/>
              </w:rPr>
            </w:pPr>
          </w:p>
        </w:tc>
      </w:tr>
      <w:tr w:rsidR="004C530C" w:rsidRPr="00CD20FF" w14:paraId="456E85A5"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42844CFB" w14:textId="77777777" w:rsidR="004C530C" w:rsidRPr="00CD20FF" w:rsidRDefault="004C530C" w:rsidP="007F25A1">
            <w:pPr>
              <w:jc w:val="center"/>
              <w:rPr>
                <w:szCs w:val="20"/>
              </w:rPr>
            </w:pPr>
            <w:r w:rsidRPr="00CD20FF">
              <w:rPr>
                <w:szCs w:val="20"/>
              </w:rPr>
              <w:t>14</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688A126C" w14:textId="77777777" w:rsidR="004C530C" w:rsidRPr="00CD20FF" w:rsidRDefault="004C530C" w:rsidP="007F25A1">
            <w:pPr>
              <w:rPr>
                <w:szCs w:val="20"/>
              </w:rPr>
            </w:pPr>
            <w:proofErr w:type="spellStart"/>
            <w:r w:rsidRPr="00CD20FF">
              <w:rPr>
                <w:szCs w:val="20"/>
              </w:rPr>
              <w:t>Εργοστ</w:t>
            </w:r>
            <w:proofErr w:type="spellEnd"/>
            <w:r w:rsidRPr="00CD20FF">
              <w:rPr>
                <w:szCs w:val="20"/>
              </w:rPr>
              <w:t xml:space="preserve">ασιακή </w:t>
            </w:r>
            <w:proofErr w:type="spellStart"/>
            <w:r w:rsidRPr="00CD20FF">
              <w:rPr>
                <w:szCs w:val="20"/>
              </w:rPr>
              <w:t>Τροχήλ</w:t>
            </w:r>
            <w:proofErr w:type="spellEnd"/>
            <w:r w:rsidRPr="00CD20FF">
              <w:rPr>
                <w:szCs w:val="20"/>
              </w:rPr>
              <w:t xml:space="preserve">ατη </w:t>
            </w:r>
            <w:proofErr w:type="spellStart"/>
            <w:r w:rsidRPr="00CD20FF">
              <w:rPr>
                <w:szCs w:val="20"/>
              </w:rPr>
              <w:t>Βάση</w:t>
            </w:r>
            <w:proofErr w:type="spellEnd"/>
          </w:p>
        </w:tc>
        <w:tc>
          <w:tcPr>
            <w:tcW w:w="2977" w:type="dxa"/>
            <w:tcBorders>
              <w:top w:val="nil"/>
              <w:left w:val="nil"/>
              <w:bottom w:val="single" w:sz="4" w:space="0" w:color="auto"/>
              <w:right w:val="nil"/>
            </w:tcBorders>
            <w:shd w:val="clear" w:color="auto" w:fill="auto"/>
            <w:vAlign w:val="center"/>
            <w:hideMark/>
          </w:tcPr>
          <w:p w14:paraId="13F19FE4" w14:textId="77777777" w:rsidR="004C530C" w:rsidRPr="00CD20FF" w:rsidRDefault="004C530C" w:rsidP="007F25A1">
            <w:pPr>
              <w:jc w:val="center"/>
              <w:rPr>
                <w:szCs w:val="20"/>
              </w:rPr>
            </w:pPr>
            <w:r w:rsidRPr="00CD20FF">
              <w:rPr>
                <w:szCs w:val="20"/>
              </w:rPr>
              <w:t>ΝΑΙ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78F9B76" w14:textId="77777777" w:rsidR="004C530C" w:rsidRPr="00CD20FF" w:rsidRDefault="004C530C"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1B4BC919" w14:textId="77777777" w:rsidR="004C530C" w:rsidRPr="00CD20FF" w:rsidRDefault="004C530C" w:rsidP="007F25A1">
            <w:pPr>
              <w:rPr>
                <w:szCs w:val="20"/>
              </w:rPr>
            </w:pPr>
          </w:p>
        </w:tc>
      </w:tr>
      <w:tr w:rsidR="004C530C" w:rsidRPr="00CD20FF" w14:paraId="29490240" w14:textId="77777777" w:rsidTr="00517D5B">
        <w:trPr>
          <w:trHeight w:val="559"/>
          <w:jc w:val="center"/>
        </w:trPr>
        <w:tc>
          <w:tcPr>
            <w:tcW w:w="798" w:type="dxa"/>
            <w:tcBorders>
              <w:top w:val="nil"/>
              <w:left w:val="single" w:sz="4" w:space="0" w:color="auto"/>
              <w:bottom w:val="single" w:sz="4" w:space="0" w:color="auto"/>
              <w:right w:val="single" w:sz="4" w:space="0" w:color="auto"/>
            </w:tcBorders>
          </w:tcPr>
          <w:p w14:paraId="3C09E24F" w14:textId="77777777" w:rsidR="004C530C" w:rsidRPr="00CD20FF" w:rsidRDefault="004C530C" w:rsidP="007F25A1">
            <w:pPr>
              <w:jc w:val="center"/>
              <w:rPr>
                <w:szCs w:val="20"/>
              </w:rPr>
            </w:pPr>
            <w:r w:rsidRPr="00CD20FF">
              <w:rPr>
                <w:szCs w:val="20"/>
              </w:rPr>
              <w:t>15</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623BC298" w14:textId="77777777" w:rsidR="004C530C" w:rsidRPr="00CD20FF" w:rsidRDefault="004C530C" w:rsidP="007F25A1">
            <w:pPr>
              <w:rPr>
                <w:szCs w:val="20"/>
              </w:rPr>
            </w:pPr>
            <w:proofErr w:type="spellStart"/>
            <w:r w:rsidRPr="00CD20FF">
              <w:rPr>
                <w:szCs w:val="20"/>
              </w:rPr>
              <w:t>Δικτύωση</w:t>
            </w:r>
            <w:proofErr w:type="spellEnd"/>
          </w:p>
        </w:tc>
        <w:tc>
          <w:tcPr>
            <w:tcW w:w="2977" w:type="dxa"/>
            <w:tcBorders>
              <w:top w:val="nil"/>
              <w:left w:val="nil"/>
              <w:bottom w:val="single" w:sz="4" w:space="0" w:color="auto"/>
              <w:right w:val="nil"/>
            </w:tcBorders>
            <w:shd w:val="clear" w:color="auto" w:fill="auto"/>
            <w:vAlign w:val="center"/>
            <w:hideMark/>
          </w:tcPr>
          <w:p w14:paraId="29A52F84" w14:textId="77777777" w:rsidR="004C530C" w:rsidRPr="00CD20FF" w:rsidRDefault="004C530C" w:rsidP="007F25A1">
            <w:pPr>
              <w:jc w:val="center"/>
              <w:rPr>
                <w:szCs w:val="20"/>
                <w:lang w:val="en-US"/>
              </w:rPr>
            </w:pPr>
            <w:r w:rsidRPr="00CD20FF">
              <w:rPr>
                <w:szCs w:val="20"/>
                <w:lang w:val="en-US"/>
              </w:rPr>
              <w:t>ETHERNET 10/100/1000 Base-T, USB 2.0,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11C9CD1" w14:textId="77777777" w:rsidR="004C530C" w:rsidRPr="00CD20FF" w:rsidRDefault="004C530C" w:rsidP="007F25A1">
            <w:pPr>
              <w:rPr>
                <w:szCs w:val="20"/>
                <w:lang w:val="en-US"/>
              </w:rPr>
            </w:pPr>
            <w:r w:rsidRPr="00CD20FF">
              <w:rPr>
                <w:szCs w:val="20"/>
                <w:lang w:val="en-US"/>
              </w:rPr>
              <w:t> </w:t>
            </w:r>
          </w:p>
        </w:tc>
        <w:tc>
          <w:tcPr>
            <w:tcW w:w="1559" w:type="dxa"/>
            <w:tcBorders>
              <w:top w:val="nil"/>
              <w:left w:val="single" w:sz="4" w:space="0" w:color="auto"/>
              <w:bottom w:val="single" w:sz="4" w:space="0" w:color="auto"/>
              <w:right w:val="single" w:sz="4" w:space="0" w:color="auto"/>
            </w:tcBorders>
          </w:tcPr>
          <w:p w14:paraId="01B8CACE" w14:textId="77777777" w:rsidR="004C530C" w:rsidRPr="00CD20FF" w:rsidRDefault="004C530C" w:rsidP="007F25A1">
            <w:pPr>
              <w:rPr>
                <w:szCs w:val="20"/>
                <w:lang w:val="en-US"/>
              </w:rPr>
            </w:pPr>
          </w:p>
        </w:tc>
      </w:tr>
      <w:tr w:rsidR="004C530C" w:rsidRPr="00CD20FF" w14:paraId="0E92678D"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70E81AAE" w14:textId="77777777" w:rsidR="004C530C" w:rsidRPr="00CD20FF" w:rsidRDefault="004C530C" w:rsidP="007F25A1">
            <w:pPr>
              <w:jc w:val="center"/>
              <w:rPr>
                <w:szCs w:val="20"/>
              </w:rPr>
            </w:pPr>
            <w:r w:rsidRPr="00CD20FF">
              <w:rPr>
                <w:szCs w:val="20"/>
              </w:rPr>
              <w:t>16</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1354765B" w14:textId="77777777" w:rsidR="004C530C" w:rsidRPr="009508C3" w:rsidRDefault="004C530C" w:rsidP="007F25A1">
            <w:pPr>
              <w:rPr>
                <w:szCs w:val="20"/>
                <w:lang w:val="el-GR"/>
              </w:rPr>
            </w:pPr>
            <w:r w:rsidRPr="009508C3">
              <w:rPr>
                <w:szCs w:val="20"/>
                <w:lang w:val="el-GR"/>
              </w:rPr>
              <w:t xml:space="preserve">Να διαθέτει </w:t>
            </w:r>
            <w:r w:rsidRPr="00CD20FF">
              <w:rPr>
                <w:szCs w:val="20"/>
              </w:rPr>
              <w:t>drivers</w:t>
            </w:r>
            <w:r w:rsidRPr="009508C3">
              <w:rPr>
                <w:szCs w:val="20"/>
                <w:lang w:val="el-GR"/>
              </w:rPr>
              <w:t xml:space="preserve"> τουλάχιστον για </w:t>
            </w:r>
          </w:p>
        </w:tc>
        <w:tc>
          <w:tcPr>
            <w:tcW w:w="2977" w:type="dxa"/>
            <w:tcBorders>
              <w:top w:val="nil"/>
              <w:left w:val="nil"/>
              <w:bottom w:val="single" w:sz="4" w:space="0" w:color="auto"/>
              <w:right w:val="nil"/>
            </w:tcBorders>
            <w:shd w:val="clear" w:color="auto" w:fill="auto"/>
            <w:vAlign w:val="center"/>
            <w:hideMark/>
          </w:tcPr>
          <w:p w14:paraId="2A4D3F53" w14:textId="77777777" w:rsidR="004C530C" w:rsidRPr="00CD20FF" w:rsidRDefault="004C530C" w:rsidP="007F25A1">
            <w:pPr>
              <w:jc w:val="center"/>
              <w:rPr>
                <w:szCs w:val="20"/>
              </w:rPr>
            </w:pPr>
            <w:r w:rsidRPr="00CD20FF">
              <w:rPr>
                <w:szCs w:val="20"/>
              </w:rPr>
              <w:t>Windows, Mac OS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0832AD1" w14:textId="77777777" w:rsidR="004C530C" w:rsidRPr="00CD20FF" w:rsidRDefault="004C530C"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730E81B1" w14:textId="77777777" w:rsidR="004C530C" w:rsidRPr="00CD20FF" w:rsidRDefault="004C530C" w:rsidP="007F25A1">
            <w:pPr>
              <w:rPr>
                <w:szCs w:val="20"/>
              </w:rPr>
            </w:pPr>
          </w:p>
        </w:tc>
      </w:tr>
      <w:tr w:rsidR="004C530C" w:rsidRPr="00CD20FF" w14:paraId="45C35B17" w14:textId="77777777" w:rsidTr="00517D5B">
        <w:trPr>
          <w:trHeight w:val="582"/>
          <w:jc w:val="center"/>
        </w:trPr>
        <w:tc>
          <w:tcPr>
            <w:tcW w:w="798" w:type="dxa"/>
            <w:tcBorders>
              <w:top w:val="single" w:sz="4" w:space="0" w:color="auto"/>
              <w:left w:val="single" w:sz="4" w:space="0" w:color="auto"/>
              <w:bottom w:val="single" w:sz="4" w:space="0" w:color="auto"/>
              <w:right w:val="single" w:sz="4" w:space="0" w:color="auto"/>
            </w:tcBorders>
          </w:tcPr>
          <w:p w14:paraId="219B56A1" w14:textId="77777777" w:rsidR="004C530C" w:rsidRPr="00CD20FF" w:rsidRDefault="004C530C" w:rsidP="007F25A1">
            <w:pPr>
              <w:jc w:val="center"/>
              <w:rPr>
                <w:szCs w:val="20"/>
                <w:lang w:val="en-US"/>
              </w:rPr>
            </w:pPr>
            <w:r w:rsidRPr="00CD20FF">
              <w:rPr>
                <w:szCs w:val="20"/>
                <w:lang w:val="en-US"/>
              </w:rPr>
              <w:t>17</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72020" w14:textId="77777777" w:rsidR="004C530C" w:rsidRPr="00CD20FF" w:rsidRDefault="004C530C" w:rsidP="007F25A1">
            <w:pPr>
              <w:rPr>
                <w:szCs w:val="20"/>
              </w:rPr>
            </w:pPr>
            <w:r w:rsidRPr="00CD20FF">
              <w:rPr>
                <w:szCs w:val="20"/>
              </w:rPr>
              <w:t>Mobile Printing Support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849F6" w14:textId="77777777" w:rsidR="004C530C" w:rsidRPr="00CD20FF" w:rsidRDefault="004C530C"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BA3025" w14:textId="77777777" w:rsidR="004C530C" w:rsidRPr="00CD20FF" w:rsidRDefault="004C530C" w:rsidP="007F25A1">
            <w:pPr>
              <w:rPr>
                <w:szCs w:val="20"/>
                <w:lang w:val="en-US"/>
              </w:rPr>
            </w:pPr>
            <w:r w:rsidRPr="00CD20FF">
              <w:rPr>
                <w:szCs w:val="20"/>
                <w:lang w:val="en-US"/>
              </w:rPr>
              <w:t> </w:t>
            </w:r>
          </w:p>
        </w:tc>
        <w:tc>
          <w:tcPr>
            <w:tcW w:w="1559" w:type="dxa"/>
            <w:tcBorders>
              <w:top w:val="single" w:sz="4" w:space="0" w:color="auto"/>
              <w:left w:val="single" w:sz="4" w:space="0" w:color="auto"/>
              <w:bottom w:val="single" w:sz="4" w:space="0" w:color="auto"/>
              <w:right w:val="single" w:sz="4" w:space="0" w:color="auto"/>
            </w:tcBorders>
          </w:tcPr>
          <w:p w14:paraId="0AD5C3C0" w14:textId="77777777" w:rsidR="004C530C" w:rsidRPr="00CD20FF" w:rsidRDefault="004C530C" w:rsidP="007F25A1">
            <w:pPr>
              <w:rPr>
                <w:szCs w:val="20"/>
                <w:lang w:val="en-US"/>
              </w:rPr>
            </w:pPr>
          </w:p>
        </w:tc>
      </w:tr>
      <w:tr w:rsidR="004C530C" w:rsidRPr="00CD20FF" w14:paraId="50963487"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728A5FFD" w14:textId="77777777" w:rsidR="004C530C" w:rsidRPr="00CD20FF" w:rsidRDefault="004C530C" w:rsidP="007F25A1">
            <w:pPr>
              <w:jc w:val="center"/>
              <w:rPr>
                <w:szCs w:val="20"/>
                <w:lang w:val="en-US"/>
              </w:rPr>
            </w:pPr>
            <w:r w:rsidRPr="00CD20FF">
              <w:rPr>
                <w:szCs w:val="20"/>
              </w:rPr>
              <w:t>1</w:t>
            </w:r>
            <w:r w:rsidRPr="00CD20FF">
              <w:rPr>
                <w:szCs w:val="20"/>
                <w:lang w:val="en-US"/>
              </w:rPr>
              <w:t>8</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1568F" w14:textId="77777777" w:rsidR="004C530C" w:rsidRPr="00CD20FF" w:rsidRDefault="004C530C" w:rsidP="007F25A1">
            <w:pPr>
              <w:rPr>
                <w:szCs w:val="20"/>
              </w:rPr>
            </w:pPr>
            <w:proofErr w:type="spellStart"/>
            <w:r w:rsidRPr="00CD20FF">
              <w:rPr>
                <w:szCs w:val="20"/>
              </w:rPr>
              <w:t>Ανάλυση</w:t>
            </w:r>
            <w:proofErr w:type="spellEnd"/>
            <w:r w:rsidRPr="00CD20FF">
              <w:rPr>
                <w:szCs w:val="20"/>
              </w:rPr>
              <w:t xml:space="preserve"> </w:t>
            </w:r>
            <w:proofErr w:type="spellStart"/>
            <w:r w:rsidRPr="00CD20FF">
              <w:rPr>
                <w:szCs w:val="20"/>
              </w:rPr>
              <w:t>εκτύ</w:t>
            </w:r>
            <w:proofErr w:type="spellEnd"/>
            <w:r w:rsidRPr="00CD20FF">
              <w:rPr>
                <w:szCs w:val="20"/>
              </w:rPr>
              <w:t>πωσης</w:t>
            </w:r>
          </w:p>
        </w:tc>
        <w:tc>
          <w:tcPr>
            <w:tcW w:w="2977" w:type="dxa"/>
            <w:tcBorders>
              <w:top w:val="single" w:sz="4" w:space="0" w:color="auto"/>
              <w:left w:val="nil"/>
              <w:bottom w:val="single" w:sz="4" w:space="0" w:color="auto"/>
              <w:right w:val="nil"/>
            </w:tcBorders>
            <w:shd w:val="clear" w:color="auto" w:fill="auto"/>
            <w:vAlign w:val="center"/>
            <w:hideMark/>
          </w:tcPr>
          <w:p w14:paraId="7FB28A48" w14:textId="77777777" w:rsidR="004C530C" w:rsidRPr="00CD20FF" w:rsidRDefault="004C530C" w:rsidP="007F25A1">
            <w:pPr>
              <w:jc w:val="center"/>
              <w:rPr>
                <w:szCs w:val="20"/>
              </w:rPr>
            </w:pPr>
            <w:proofErr w:type="spellStart"/>
            <w:r w:rsidRPr="00CD20FF">
              <w:rPr>
                <w:szCs w:val="20"/>
              </w:rPr>
              <w:t>Τουλάχιστον</w:t>
            </w:r>
            <w:proofErr w:type="spellEnd"/>
            <w:r w:rsidRPr="00CD20FF">
              <w:rPr>
                <w:szCs w:val="20"/>
              </w:rPr>
              <w:t xml:space="preserve"> 1.200 X 1200 dpi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6FE04B" w14:textId="77777777" w:rsidR="004C530C" w:rsidRPr="00CD20FF" w:rsidRDefault="004C530C"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01FC8C12" w14:textId="77777777" w:rsidR="004C530C" w:rsidRPr="00CD20FF" w:rsidRDefault="004C530C" w:rsidP="007F25A1">
            <w:pPr>
              <w:rPr>
                <w:szCs w:val="20"/>
              </w:rPr>
            </w:pPr>
          </w:p>
        </w:tc>
      </w:tr>
      <w:tr w:rsidR="004C530C" w:rsidRPr="00CD20FF" w14:paraId="0481E51F"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2D69FC68" w14:textId="77777777" w:rsidR="004C530C" w:rsidRPr="00CD20FF" w:rsidRDefault="004C530C" w:rsidP="007F25A1">
            <w:pPr>
              <w:jc w:val="center"/>
              <w:rPr>
                <w:szCs w:val="20"/>
                <w:lang w:val="en-US"/>
              </w:rPr>
            </w:pPr>
            <w:r w:rsidRPr="00CD20FF">
              <w:rPr>
                <w:szCs w:val="20"/>
                <w:lang w:val="en-US"/>
              </w:rPr>
              <w:t>19</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5604F8B2" w14:textId="77777777" w:rsidR="004C530C" w:rsidRPr="00CD20FF" w:rsidRDefault="004C530C" w:rsidP="007F25A1">
            <w:pPr>
              <w:rPr>
                <w:szCs w:val="20"/>
              </w:rPr>
            </w:pPr>
            <w:proofErr w:type="spellStart"/>
            <w:r w:rsidRPr="00CD20FF">
              <w:rPr>
                <w:szCs w:val="20"/>
              </w:rPr>
              <w:t>Αρχεί</w:t>
            </w:r>
            <w:proofErr w:type="spellEnd"/>
            <w:r w:rsidRPr="00CD20FF">
              <w:rPr>
                <w:szCs w:val="20"/>
              </w:rPr>
              <w:t>α</w:t>
            </w:r>
          </w:p>
        </w:tc>
        <w:tc>
          <w:tcPr>
            <w:tcW w:w="2977" w:type="dxa"/>
            <w:tcBorders>
              <w:top w:val="nil"/>
              <w:left w:val="nil"/>
              <w:bottom w:val="single" w:sz="4" w:space="0" w:color="auto"/>
              <w:right w:val="nil"/>
            </w:tcBorders>
            <w:shd w:val="clear" w:color="auto" w:fill="auto"/>
            <w:vAlign w:val="center"/>
            <w:hideMark/>
          </w:tcPr>
          <w:p w14:paraId="17C5B97B" w14:textId="77777777" w:rsidR="004C530C" w:rsidRPr="00CD20FF" w:rsidRDefault="004C530C" w:rsidP="007F25A1">
            <w:pPr>
              <w:jc w:val="center"/>
              <w:rPr>
                <w:szCs w:val="20"/>
              </w:rPr>
            </w:pPr>
            <w:proofErr w:type="spellStart"/>
            <w:r w:rsidRPr="00CD20FF">
              <w:rPr>
                <w:szCs w:val="20"/>
              </w:rPr>
              <w:t>Τουλάχιστον</w:t>
            </w:r>
            <w:proofErr w:type="spellEnd"/>
            <w:r w:rsidRPr="00CD20FF">
              <w:rPr>
                <w:szCs w:val="20"/>
              </w:rPr>
              <w:t xml:space="preserve"> PDF / TIFF / JPEG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7695DFB" w14:textId="77777777" w:rsidR="004C530C" w:rsidRPr="00CD20FF" w:rsidRDefault="004C530C"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404725CC" w14:textId="77777777" w:rsidR="004C530C" w:rsidRPr="00CD20FF" w:rsidRDefault="004C530C" w:rsidP="007F25A1">
            <w:pPr>
              <w:rPr>
                <w:szCs w:val="20"/>
              </w:rPr>
            </w:pPr>
          </w:p>
        </w:tc>
      </w:tr>
      <w:tr w:rsidR="004C530C" w:rsidRPr="00CD20FF" w14:paraId="761BDCCF"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063F79DB" w14:textId="77777777" w:rsidR="004C530C" w:rsidRPr="00CD20FF" w:rsidRDefault="004C530C" w:rsidP="007F25A1">
            <w:pPr>
              <w:jc w:val="center"/>
              <w:rPr>
                <w:szCs w:val="20"/>
              </w:rPr>
            </w:pPr>
            <w:r w:rsidRPr="00CD20FF">
              <w:rPr>
                <w:szCs w:val="20"/>
              </w:rPr>
              <w:t>20</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4C3284C0" w14:textId="77777777" w:rsidR="004C530C" w:rsidRPr="00CD20FF" w:rsidRDefault="004C530C" w:rsidP="007F25A1">
            <w:pPr>
              <w:rPr>
                <w:szCs w:val="20"/>
              </w:rPr>
            </w:pPr>
            <w:r w:rsidRPr="00CD20FF">
              <w:rPr>
                <w:szCs w:val="20"/>
              </w:rPr>
              <w:t>Επ</w:t>
            </w:r>
            <w:proofErr w:type="spellStart"/>
            <w:r w:rsidRPr="00CD20FF">
              <w:rPr>
                <w:szCs w:val="20"/>
              </w:rPr>
              <w:t>εξεργ</w:t>
            </w:r>
            <w:proofErr w:type="spellEnd"/>
            <w:r w:rsidRPr="00CD20FF">
              <w:rPr>
                <w:szCs w:val="20"/>
              </w:rPr>
              <w:t>αστής</w:t>
            </w:r>
          </w:p>
        </w:tc>
        <w:tc>
          <w:tcPr>
            <w:tcW w:w="2977" w:type="dxa"/>
            <w:tcBorders>
              <w:top w:val="nil"/>
              <w:left w:val="nil"/>
              <w:bottom w:val="single" w:sz="4" w:space="0" w:color="auto"/>
              <w:right w:val="single" w:sz="4" w:space="0" w:color="auto"/>
            </w:tcBorders>
            <w:shd w:val="clear" w:color="auto" w:fill="auto"/>
            <w:vAlign w:val="center"/>
            <w:hideMark/>
          </w:tcPr>
          <w:p w14:paraId="491B8A73" w14:textId="77777777" w:rsidR="004C530C" w:rsidRPr="00CD20FF" w:rsidRDefault="004C530C" w:rsidP="007F25A1">
            <w:pPr>
              <w:jc w:val="center"/>
              <w:rPr>
                <w:szCs w:val="20"/>
              </w:rPr>
            </w:pPr>
            <w:r w:rsidRPr="00CD20FF">
              <w:rPr>
                <w:szCs w:val="20"/>
              </w:rPr>
              <w:t>≥</w:t>
            </w:r>
            <w:r w:rsidRPr="00CD20FF">
              <w:rPr>
                <w:szCs w:val="20"/>
                <w:lang w:val="en-US"/>
              </w:rPr>
              <w:t>1.3</w:t>
            </w:r>
            <w:r w:rsidRPr="00CD20FF">
              <w:rPr>
                <w:szCs w:val="20"/>
              </w:rPr>
              <w:t xml:space="preserve"> MHz</w:t>
            </w:r>
          </w:p>
        </w:tc>
        <w:tc>
          <w:tcPr>
            <w:tcW w:w="1418" w:type="dxa"/>
            <w:tcBorders>
              <w:top w:val="nil"/>
              <w:left w:val="nil"/>
              <w:bottom w:val="single" w:sz="4" w:space="0" w:color="auto"/>
              <w:right w:val="single" w:sz="4" w:space="0" w:color="auto"/>
            </w:tcBorders>
            <w:shd w:val="clear" w:color="auto" w:fill="auto"/>
            <w:vAlign w:val="bottom"/>
            <w:hideMark/>
          </w:tcPr>
          <w:p w14:paraId="409B294E" w14:textId="77777777" w:rsidR="004C530C" w:rsidRPr="00CD20FF" w:rsidRDefault="004C530C" w:rsidP="007F25A1">
            <w:pPr>
              <w:rPr>
                <w:szCs w:val="20"/>
              </w:rPr>
            </w:pPr>
            <w:r w:rsidRPr="00CD20FF">
              <w:rPr>
                <w:szCs w:val="20"/>
              </w:rPr>
              <w:t> </w:t>
            </w:r>
          </w:p>
        </w:tc>
        <w:tc>
          <w:tcPr>
            <w:tcW w:w="1559" w:type="dxa"/>
            <w:tcBorders>
              <w:top w:val="nil"/>
              <w:left w:val="nil"/>
              <w:bottom w:val="single" w:sz="4" w:space="0" w:color="auto"/>
              <w:right w:val="single" w:sz="4" w:space="0" w:color="auto"/>
            </w:tcBorders>
          </w:tcPr>
          <w:p w14:paraId="1B8C72C6" w14:textId="77777777" w:rsidR="004C530C" w:rsidRPr="00CD20FF" w:rsidRDefault="004C530C" w:rsidP="007F25A1">
            <w:pPr>
              <w:rPr>
                <w:szCs w:val="20"/>
              </w:rPr>
            </w:pPr>
          </w:p>
        </w:tc>
      </w:tr>
      <w:tr w:rsidR="004C530C" w:rsidRPr="00CD20FF" w14:paraId="57D572ED"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25F2EAF6" w14:textId="77777777" w:rsidR="004C530C" w:rsidRPr="00CD20FF" w:rsidRDefault="004C530C" w:rsidP="007F25A1">
            <w:pPr>
              <w:jc w:val="center"/>
              <w:rPr>
                <w:szCs w:val="20"/>
              </w:rPr>
            </w:pPr>
            <w:r w:rsidRPr="00CD20FF">
              <w:rPr>
                <w:szCs w:val="20"/>
              </w:rPr>
              <w:t>21</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732C9949" w14:textId="77777777" w:rsidR="004C530C" w:rsidRPr="00CD20FF" w:rsidRDefault="004C530C" w:rsidP="007F25A1">
            <w:pPr>
              <w:rPr>
                <w:szCs w:val="20"/>
              </w:rPr>
            </w:pPr>
            <w:proofErr w:type="spellStart"/>
            <w:r w:rsidRPr="00CD20FF">
              <w:rPr>
                <w:szCs w:val="20"/>
              </w:rPr>
              <w:t>Μνήμη</w:t>
            </w:r>
            <w:proofErr w:type="spellEnd"/>
            <w:r w:rsidRPr="00CD20FF">
              <w:rPr>
                <w:szCs w:val="20"/>
              </w:rPr>
              <w:t xml:space="preserve"> </w:t>
            </w:r>
          </w:p>
        </w:tc>
        <w:tc>
          <w:tcPr>
            <w:tcW w:w="2977" w:type="dxa"/>
            <w:tcBorders>
              <w:top w:val="nil"/>
              <w:left w:val="nil"/>
              <w:bottom w:val="single" w:sz="4" w:space="0" w:color="auto"/>
              <w:right w:val="nil"/>
            </w:tcBorders>
            <w:shd w:val="clear" w:color="auto" w:fill="auto"/>
            <w:vAlign w:val="center"/>
            <w:hideMark/>
          </w:tcPr>
          <w:p w14:paraId="11016F06" w14:textId="77777777" w:rsidR="004C530C" w:rsidRPr="00CD20FF" w:rsidRDefault="004C530C" w:rsidP="007F25A1">
            <w:pPr>
              <w:jc w:val="center"/>
              <w:rPr>
                <w:szCs w:val="20"/>
              </w:rPr>
            </w:pPr>
            <w:r w:rsidRPr="00CD20FF">
              <w:rPr>
                <w:szCs w:val="20"/>
              </w:rPr>
              <w:t xml:space="preserve">≥ 2 </w:t>
            </w:r>
            <w:r w:rsidRPr="00CD20FF">
              <w:rPr>
                <w:szCs w:val="20"/>
                <w:lang w:val="en-US"/>
              </w:rPr>
              <w:t>GB</w:t>
            </w:r>
            <w:r w:rsidRPr="00CD20FF">
              <w:rPr>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F0CE310" w14:textId="77777777" w:rsidR="004C530C" w:rsidRPr="00CD20FF" w:rsidRDefault="004C530C" w:rsidP="007F25A1">
            <w:pPr>
              <w:rPr>
                <w:szCs w:val="20"/>
              </w:rPr>
            </w:pPr>
            <w:r w:rsidRPr="00CD20FF">
              <w:rPr>
                <w:szCs w:val="20"/>
                <w:lang w:val="en-US"/>
              </w:rPr>
              <w:t> </w:t>
            </w:r>
          </w:p>
        </w:tc>
        <w:tc>
          <w:tcPr>
            <w:tcW w:w="1559" w:type="dxa"/>
            <w:tcBorders>
              <w:top w:val="nil"/>
              <w:left w:val="single" w:sz="4" w:space="0" w:color="auto"/>
              <w:bottom w:val="single" w:sz="4" w:space="0" w:color="auto"/>
              <w:right w:val="single" w:sz="4" w:space="0" w:color="auto"/>
            </w:tcBorders>
          </w:tcPr>
          <w:p w14:paraId="2C6FCB42" w14:textId="77777777" w:rsidR="004C530C" w:rsidRPr="00CD20FF" w:rsidRDefault="004C530C" w:rsidP="007F25A1">
            <w:pPr>
              <w:rPr>
                <w:szCs w:val="20"/>
              </w:rPr>
            </w:pPr>
          </w:p>
        </w:tc>
      </w:tr>
      <w:tr w:rsidR="004C530C" w:rsidRPr="008072D5" w14:paraId="1D62BFB4"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32A6C0AB" w14:textId="77777777" w:rsidR="004C530C" w:rsidRPr="00CD20FF" w:rsidRDefault="004C530C" w:rsidP="007F25A1">
            <w:pPr>
              <w:jc w:val="center"/>
              <w:rPr>
                <w:szCs w:val="20"/>
              </w:rPr>
            </w:pPr>
            <w:r w:rsidRPr="00CD20FF">
              <w:rPr>
                <w:szCs w:val="20"/>
              </w:rPr>
              <w:t>22</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A4067" w14:textId="77777777" w:rsidR="004C530C" w:rsidRPr="00CD20FF" w:rsidRDefault="004C530C" w:rsidP="007F25A1">
            <w:pPr>
              <w:rPr>
                <w:szCs w:val="20"/>
              </w:rPr>
            </w:pPr>
            <w:proofErr w:type="spellStart"/>
            <w:r w:rsidRPr="00CD20FF">
              <w:rPr>
                <w:szCs w:val="20"/>
              </w:rPr>
              <w:t>Σκληρός</w:t>
            </w:r>
            <w:proofErr w:type="spellEnd"/>
            <w:r w:rsidRPr="00CD20FF">
              <w:rPr>
                <w:szCs w:val="20"/>
              </w:rPr>
              <w:t xml:space="preserve"> </w:t>
            </w:r>
            <w:proofErr w:type="spellStart"/>
            <w:r w:rsidRPr="00CD20FF">
              <w:rPr>
                <w:szCs w:val="20"/>
              </w:rPr>
              <w:t>δίσκος</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98EB" w14:textId="77777777" w:rsidR="004C530C" w:rsidRPr="004C530C" w:rsidRDefault="004C530C" w:rsidP="007F25A1">
            <w:pPr>
              <w:jc w:val="center"/>
              <w:rPr>
                <w:szCs w:val="20"/>
                <w:lang w:val="el-GR"/>
              </w:rPr>
            </w:pPr>
            <w:r w:rsidRPr="004C530C">
              <w:rPr>
                <w:szCs w:val="20"/>
                <w:lang w:val="el-GR"/>
              </w:rPr>
              <w:t xml:space="preserve">≥ 64 </w:t>
            </w:r>
            <w:r w:rsidRPr="00CD20FF">
              <w:rPr>
                <w:szCs w:val="20"/>
                <w:lang w:val="en-US"/>
              </w:rPr>
              <w:t>GB</w:t>
            </w:r>
            <w:r w:rsidRPr="004C530C">
              <w:rPr>
                <w:szCs w:val="20"/>
                <w:lang w:val="el-GR"/>
              </w:rPr>
              <w:t xml:space="preserve"> </w:t>
            </w:r>
            <w:r w:rsidRPr="00CD20FF">
              <w:rPr>
                <w:szCs w:val="20"/>
                <w:lang w:val="en-US"/>
              </w:rPr>
              <w:t>SSD</w:t>
            </w:r>
            <w:r w:rsidRPr="004C530C">
              <w:rPr>
                <w:szCs w:val="20"/>
                <w:lang w:val="el-GR"/>
              </w:rPr>
              <w:t xml:space="preserve"> ή εναλλακτικά ≥ 320 </w:t>
            </w:r>
            <w:r w:rsidRPr="00CD20FF">
              <w:rPr>
                <w:szCs w:val="20"/>
                <w:lang w:val="en-US"/>
              </w:rPr>
              <w:t>HDD</w:t>
            </w:r>
            <w:r w:rsidRPr="004C530C">
              <w:rPr>
                <w:szCs w:val="20"/>
                <w:lang w:val="el-GR"/>
              </w:rPr>
              <w:t xml:space="preserve">  </w:t>
            </w:r>
          </w:p>
          <w:p w14:paraId="6A883F9E" w14:textId="77777777" w:rsidR="004C530C" w:rsidRPr="009508C3" w:rsidRDefault="004C530C" w:rsidP="007F25A1">
            <w:pPr>
              <w:jc w:val="center"/>
              <w:rPr>
                <w:szCs w:val="20"/>
                <w:lang w:val="el-GR"/>
              </w:rPr>
            </w:pPr>
            <w:r w:rsidRPr="009508C3">
              <w:rPr>
                <w:szCs w:val="20"/>
                <w:lang w:val="el-GR"/>
              </w:rPr>
              <w:lastRenderedPageBreak/>
              <w:t xml:space="preserve">με δυνατότητα προσθήκης επιπλέον δίσκου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FD7ED9" w14:textId="77777777" w:rsidR="004C530C" w:rsidRPr="009508C3" w:rsidRDefault="004C530C" w:rsidP="007F25A1">
            <w:pPr>
              <w:rPr>
                <w:szCs w:val="20"/>
                <w:lang w:val="el-GR"/>
              </w:rPr>
            </w:pPr>
            <w:r w:rsidRPr="00CD20FF">
              <w:rPr>
                <w:szCs w:val="20"/>
                <w:lang w:val="en-US"/>
              </w:rPr>
              <w:lastRenderedPageBreak/>
              <w:t> </w:t>
            </w:r>
          </w:p>
        </w:tc>
        <w:tc>
          <w:tcPr>
            <w:tcW w:w="1559" w:type="dxa"/>
            <w:tcBorders>
              <w:top w:val="single" w:sz="4" w:space="0" w:color="auto"/>
              <w:left w:val="single" w:sz="4" w:space="0" w:color="auto"/>
              <w:bottom w:val="single" w:sz="4" w:space="0" w:color="auto"/>
              <w:right w:val="single" w:sz="4" w:space="0" w:color="auto"/>
            </w:tcBorders>
          </w:tcPr>
          <w:p w14:paraId="22F7F445" w14:textId="77777777" w:rsidR="004C530C" w:rsidRPr="009508C3" w:rsidRDefault="004C530C" w:rsidP="007F25A1">
            <w:pPr>
              <w:rPr>
                <w:szCs w:val="20"/>
                <w:lang w:val="el-GR"/>
              </w:rPr>
            </w:pPr>
          </w:p>
        </w:tc>
      </w:tr>
      <w:tr w:rsidR="004C530C" w:rsidRPr="00CD20FF" w14:paraId="4AA68798"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70611E8D" w14:textId="77777777" w:rsidR="004C530C" w:rsidRPr="00CD20FF" w:rsidRDefault="004C530C" w:rsidP="007F25A1">
            <w:pPr>
              <w:jc w:val="center"/>
              <w:rPr>
                <w:szCs w:val="20"/>
              </w:rPr>
            </w:pPr>
            <w:r w:rsidRPr="00CD20FF">
              <w:rPr>
                <w:szCs w:val="20"/>
              </w:rPr>
              <w:t>23</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DEFF9" w14:textId="77777777" w:rsidR="004C530C" w:rsidRPr="009508C3" w:rsidRDefault="004C530C" w:rsidP="007F25A1">
            <w:pPr>
              <w:rPr>
                <w:szCs w:val="20"/>
                <w:lang w:val="el-GR"/>
              </w:rPr>
            </w:pPr>
            <w:r w:rsidRPr="009508C3">
              <w:rPr>
                <w:szCs w:val="20"/>
                <w:lang w:val="el-GR"/>
              </w:rPr>
              <w:t xml:space="preserve">Εκτύπωση πάνω στην μηχανή από </w:t>
            </w:r>
            <w:r w:rsidRPr="00CD20FF">
              <w:rPr>
                <w:szCs w:val="20"/>
              </w:rPr>
              <w:t>USB</w:t>
            </w:r>
            <w:r w:rsidRPr="009508C3">
              <w:rPr>
                <w:szCs w:val="20"/>
                <w:lang w:val="el-GR"/>
              </w:rPr>
              <w:t xml:space="preserve"> </w:t>
            </w:r>
            <w:r w:rsidRPr="00CD20FF">
              <w:rPr>
                <w:szCs w:val="20"/>
              </w:rPr>
              <w:t>stick</w:t>
            </w:r>
          </w:p>
        </w:tc>
        <w:tc>
          <w:tcPr>
            <w:tcW w:w="2977" w:type="dxa"/>
            <w:tcBorders>
              <w:top w:val="single" w:sz="4" w:space="0" w:color="auto"/>
              <w:left w:val="nil"/>
              <w:bottom w:val="single" w:sz="4" w:space="0" w:color="auto"/>
              <w:right w:val="nil"/>
            </w:tcBorders>
            <w:shd w:val="clear" w:color="auto" w:fill="auto"/>
            <w:vAlign w:val="center"/>
            <w:hideMark/>
          </w:tcPr>
          <w:p w14:paraId="554BFAE6" w14:textId="77777777" w:rsidR="004C530C" w:rsidRPr="00CD20FF" w:rsidRDefault="004C530C"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E5226B" w14:textId="77777777" w:rsidR="004C530C" w:rsidRPr="00CD20FF" w:rsidRDefault="004C530C"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17664D0C" w14:textId="77777777" w:rsidR="004C530C" w:rsidRPr="00CD20FF" w:rsidRDefault="004C530C" w:rsidP="007F25A1">
            <w:pPr>
              <w:rPr>
                <w:szCs w:val="20"/>
              </w:rPr>
            </w:pPr>
          </w:p>
        </w:tc>
      </w:tr>
      <w:tr w:rsidR="004C530C" w:rsidRPr="00CD20FF" w14:paraId="450133FA"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71ACC1EF" w14:textId="77777777" w:rsidR="004C530C" w:rsidRPr="00CD20FF" w:rsidRDefault="004C530C" w:rsidP="007F25A1">
            <w:pPr>
              <w:jc w:val="center"/>
              <w:rPr>
                <w:szCs w:val="20"/>
              </w:rPr>
            </w:pPr>
            <w:r w:rsidRPr="00CD20FF">
              <w:rPr>
                <w:szCs w:val="20"/>
              </w:rPr>
              <w:t>24</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8E75D" w14:textId="77777777" w:rsidR="004C530C" w:rsidRPr="009508C3" w:rsidRDefault="004C530C" w:rsidP="007F25A1">
            <w:pPr>
              <w:rPr>
                <w:szCs w:val="20"/>
                <w:lang w:val="el-GR"/>
              </w:rPr>
            </w:pPr>
            <w:r w:rsidRPr="009508C3">
              <w:rPr>
                <w:szCs w:val="20"/>
                <w:lang w:val="el-GR"/>
              </w:rPr>
              <w:t xml:space="preserve">Σάρωση πάνω από την μηχανή σε </w:t>
            </w:r>
            <w:r w:rsidRPr="00CD20FF">
              <w:rPr>
                <w:szCs w:val="20"/>
              </w:rPr>
              <w:t>USB</w:t>
            </w:r>
            <w:r w:rsidRPr="009508C3">
              <w:rPr>
                <w:szCs w:val="20"/>
                <w:lang w:val="el-GR"/>
              </w:rPr>
              <w:t xml:space="preserve"> </w:t>
            </w:r>
            <w:r w:rsidRPr="00CD20FF">
              <w:rPr>
                <w:szCs w:val="20"/>
              </w:rPr>
              <w:t>stick</w:t>
            </w:r>
          </w:p>
        </w:tc>
        <w:tc>
          <w:tcPr>
            <w:tcW w:w="2977" w:type="dxa"/>
            <w:tcBorders>
              <w:top w:val="single" w:sz="4" w:space="0" w:color="auto"/>
              <w:left w:val="nil"/>
              <w:bottom w:val="single" w:sz="4" w:space="0" w:color="auto"/>
              <w:right w:val="nil"/>
            </w:tcBorders>
            <w:shd w:val="clear" w:color="auto" w:fill="auto"/>
            <w:vAlign w:val="center"/>
            <w:hideMark/>
          </w:tcPr>
          <w:p w14:paraId="03F07FE1" w14:textId="77777777" w:rsidR="004C530C" w:rsidRPr="00CD20FF" w:rsidRDefault="004C530C"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668AD8" w14:textId="77777777" w:rsidR="004C530C" w:rsidRPr="00CD20FF" w:rsidRDefault="004C530C" w:rsidP="007F25A1">
            <w:pPr>
              <w:rPr>
                <w:szCs w:val="20"/>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44E94B79" w14:textId="77777777" w:rsidR="004C530C" w:rsidRPr="00CD20FF" w:rsidRDefault="004C530C" w:rsidP="007F25A1">
            <w:pPr>
              <w:rPr>
                <w:szCs w:val="20"/>
              </w:rPr>
            </w:pPr>
          </w:p>
        </w:tc>
      </w:tr>
      <w:tr w:rsidR="004C530C" w:rsidRPr="004E1A3A" w14:paraId="479F5C02" w14:textId="77777777" w:rsidTr="00517D5B">
        <w:trPr>
          <w:trHeight w:val="525"/>
          <w:jc w:val="center"/>
        </w:trPr>
        <w:tc>
          <w:tcPr>
            <w:tcW w:w="798" w:type="dxa"/>
            <w:tcBorders>
              <w:top w:val="single" w:sz="4" w:space="0" w:color="auto"/>
              <w:left w:val="single" w:sz="4" w:space="0" w:color="auto"/>
              <w:bottom w:val="single" w:sz="4" w:space="0" w:color="auto"/>
              <w:right w:val="single" w:sz="4" w:space="0" w:color="auto"/>
            </w:tcBorders>
          </w:tcPr>
          <w:p w14:paraId="5A33E18C" w14:textId="77777777" w:rsidR="004C530C" w:rsidRPr="00CD20FF" w:rsidRDefault="004C530C" w:rsidP="007F25A1">
            <w:pPr>
              <w:jc w:val="center"/>
              <w:rPr>
                <w:szCs w:val="20"/>
              </w:rPr>
            </w:pPr>
            <w:r w:rsidRPr="00CD20FF">
              <w:rPr>
                <w:szCs w:val="20"/>
              </w:rPr>
              <w:t>25</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0AF00" w14:textId="77777777" w:rsidR="004C530C" w:rsidRPr="00CD20FF" w:rsidRDefault="004C530C" w:rsidP="007F25A1">
            <w:pPr>
              <w:rPr>
                <w:szCs w:val="20"/>
              </w:rPr>
            </w:pPr>
            <w:proofErr w:type="spellStart"/>
            <w:r w:rsidRPr="00CD20FF">
              <w:rPr>
                <w:szCs w:val="20"/>
              </w:rPr>
              <w:t>Έγχρωμη</w:t>
            </w:r>
            <w:proofErr w:type="spellEnd"/>
            <w:r w:rsidRPr="00CD20FF">
              <w:rPr>
                <w:szCs w:val="20"/>
              </w:rPr>
              <w:t xml:space="preserve"> </w:t>
            </w:r>
            <w:proofErr w:type="spellStart"/>
            <w:r w:rsidRPr="00CD20FF">
              <w:rPr>
                <w:szCs w:val="20"/>
              </w:rPr>
              <w:t>σάρωση</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63F21" w14:textId="77777777" w:rsidR="004C530C" w:rsidRPr="00CD20FF" w:rsidRDefault="004C530C" w:rsidP="007F25A1">
            <w:pPr>
              <w:jc w:val="center"/>
              <w:rPr>
                <w:szCs w:val="20"/>
                <w:lang w:val="en-US"/>
              </w:rPr>
            </w:pPr>
            <w:r w:rsidRPr="00CD20FF">
              <w:rPr>
                <w:szCs w:val="20"/>
              </w:rPr>
              <w:t>ΝΑΙ</w:t>
            </w:r>
            <w:r w:rsidRPr="00CD20FF">
              <w:rPr>
                <w:szCs w:val="20"/>
                <w:lang w:val="en-US"/>
              </w:rPr>
              <w:t xml:space="preserve"> </w:t>
            </w:r>
          </w:p>
          <w:p w14:paraId="7950D4AA" w14:textId="77777777" w:rsidR="004C530C" w:rsidRPr="00CD20FF" w:rsidRDefault="004C530C" w:rsidP="007F25A1">
            <w:pPr>
              <w:jc w:val="center"/>
              <w:rPr>
                <w:szCs w:val="20"/>
                <w:lang w:val="en-US"/>
              </w:rPr>
            </w:pPr>
            <w:r w:rsidRPr="00CD20FF">
              <w:rPr>
                <w:szCs w:val="20"/>
                <w:lang w:val="en-US"/>
              </w:rPr>
              <w:t>Scan-to-email, Scan-to-FTP, Scan-to-USB, Network TWAIN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B6B61" w14:textId="77777777" w:rsidR="004C530C" w:rsidRPr="00CD20FF" w:rsidRDefault="004C530C" w:rsidP="007F25A1">
            <w:pPr>
              <w:rPr>
                <w:szCs w:val="20"/>
                <w:lang w:val="en-US"/>
              </w:rPr>
            </w:pPr>
            <w:r w:rsidRPr="00CD20FF">
              <w:rPr>
                <w:szCs w:val="20"/>
                <w:lang w:val="en-US"/>
              </w:rPr>
              <w:t> </w:t>
            </w:r>
          </w:p>
        </w:tc>
        <w:tc>
          <w:tcPr>
            <w:tcW w:w="1559" w:type="dxa"/>
            <w:tcBorders>
              <w:top w:val="single" w:sz="4" w:space="0" w:color="auto"/>
              <w:left w:val="single" w:sz="4" w:space="0" w:color="auto"/>
              <w:bottom w:val="single" w:sz="4" w:space="0" w:color="auto"/>
              <w:right w:val="single" w:sz="4" w:space="0" w:color="auto"/>
            </w:tcBorders>
          </w:tcPr>
          <w:p w14:paraId="44533830" w14:textId="77777777" w:rsidR="004C530C" w:rsidRPr="00CD20FF" w:rsidRDefault="004C530C" w:rsidP="007F25A1">
            <w:pPr>
              <w:rPr>
                <w:szCs w:val="20"/>
                <w:lang w:val="en-US"/>
              </w:rPr>
            </w:pPr>
          </w:p>
        </w:tc>
      </w:tr>
      <w:tr w:rsidR="004C530C" w:rsidRPr="008072D5" w14:paraId="30139B46"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47999902" w14:textId="77777777" w:rsidR="004C530C" w:rsidRPr="00CD20FF" w:rsidRDefault="004C530C" w:rsidP="007F25A1">
            <w:pPr>
              <w:jc w:val="center"/>
              <w:rPr>
                <w:szCs w:val="20"/>
              </w:rPr>
            </w:pPr>
            <w:r w:rsidRPr="00CD20FF">
              <w:rPr>
                <w:szCs w:val="20"/>
              </w:rPr>
              <w:t>26</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FCB39" w14:textId="77777777" w:rsidR="004C530C" w:rsidRPr="00CD20FF" w:rsidRDefault="004C530C" w:rsidP="007F25A1">
            <w:pPr>
              <w:rPr>
                <w:szCs w:val="20"/>
              </w:rPr>
            </w:pPr>
            <w:proofErr w:type="spellStart"/>
            <w:r w:rsidRPr="00CD20FF">
              <w:rPr>
                <w:szCs w:val="20"/>
              </w:rPr>
              <w:t>Ενσωμ</w:t>
            </w:r>
            <w:proofErr w:type="spellEnd"/>
            <w:r w:rsidRPr="00CD20FF">
              <w:rPr>
                <w:szCs w:val="20"/>
              </w:rPr>
              <w:t xml:space="preserve">ατωμένες </w:t>
            </w:r>
            <w:proofErr w:type="spellStart"/>
            <w:r w:rsidRPr="00CD20FF">
              <w:rPr>
                <w:szCs w:val="20"/>
              </w:rPr>
              <w:t>δυν</w:t>
            </w:r>
            <w:proofErr w:type="spellEnd"/>
            <w:r w:rsidRPr="00CD20FF">
              <w:rPr>
                <w:szCs w:val="20"/>
              </w:rPr>
              <w:t xml:space="preserve">ατότητες </w:t>
            </w:r>
            <w:proofErr w:type="spellStart"/>
            <w:r w:rsidRPr="00CD20FF">
              <w:rPr>
                <w:szCs w:val="20"/>
              </w:rPr>
              <w:t>δικτυ</w:t>
            </w:r>
            <w:proofErr w:type="spellEnd"/>
            <w:r w:rsidRPr="00CD20FF">
              <w:rPr>
                <w:szCs w:val="20"/>
              </w:rPr>
              <w:t xml:space="preserve">ακής </w:t>
            </w:r>
            <w:proofErr w:type="spellStart"/>
            <w:r w:rsidRPr="00CD20FF">
              <w:rPr>
                <w:szCs w:val="20"/>
              </w:rPr>
              <w:t>σάρωσης</w:t>
            </w:r>
            <w:proofErr w:type="spellEnd"/>
            <w:r w:rsidRPr="00CD20FF">
              <w:rPr>
                <w:szCs w:val="20"/>
              </w:rPr>
              <w:t xml:space="preserve">  </w:t>
            </w:r>
          </w:p>
        </w:tc>
        <w:tc>
          <w:tcPr>
            <w:tcW w:w="2977" w:type="dxa"/>
            <w:tcBorders>
              <w:top w:val="single" w:sz="4" w:space="0" w:color="auto"/>
              <w:left w:val="nil"/>
              <w:bottom w:val="single" w:sz="4" w:space="0" w:color="auto"/>
              <w:right w:val="nil"/>
            </w:tcBorders>
            <w:shd w:val="clear" w:color="auto" w:fill="auto"/>
            <w:vAlign w:val="center"/>
            <w:hideMark/>
          </w:tcPr>
          <w:p w14:paraId="29744052" w14:textId="77777777" w:rsidR="004C530C" w:rsidRPr="009508C3" w:rsidRDefault="004C530C" w:rsidP="007F25A1">
            <w:pPr>
              <w:jc w:val="center"/>
              <w:rPr>
                <w:szCs w:val="20"/>
                <w:lang w:val="el-GR"/>
              </w:rPr>
            </w:pPr>
            <w:r w:rsidRPr="009508C3">
              <w:rPr>
                <w:szCs w:val="20"/>
                <w:lang w:val="el-GR"/>
              </w:rPr>
              <w:t xml:space="preserve">σάρωση σε </w:t>
            </w:r>
            <w:r w:rsidRPr="00CD20FF">
              <w:rPr>
                <w:szCs w:val="20"/>
              </w:rPr>
              <w:t>email</w:t>
            </w:r>
            <w:r w:rsidRPr="009508C3">
              <w:rPr>
                <w:szCs w:val="20"/>
                <w:lang w:val="el-GR"/>
              </w:rPr>
              <w:t xml:space="preserve">, σε φάκελο, σε </w:t>
            </w:r>
            <w:r w:rsidRPr="00CD20FF">
              <w:rPr>
                <w:szCs w:val="20"/>
              </w:rPr>
              <w:t>USB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D451DE" w14:textId="77777777" w:rsidR="004C530C" w:rsidRPr="009508C3" w:rsidRDefault="004C530C" w:rsidP="007F25A1">
            <w:pPr>
              <w:rPr>
                <w:szCs w:val="20"/>
                <w:lang w:val="el-GR"/>
              </w:rPr>
            </w:pPr>
            <w:r w:rsidRPr="00CD20FF">
              <w:rPr>
                <w:szCs w:val="20"/>
              </w:rPr>
              <w:t> </w:t>
            </w:r>
          </w:p>
        </w:tc>
        <w:tc>
          <w:tcPr>
            <w:tcW w:w="1559" w:type="dxa"/>
            <w:tcBorders>
              <w:top w:val="single" w:sz="4" w:space="0" w:color="auto"/>
              <w:left w:val="single" w:sz="4" w:space="0" w:color="auto"/>
              <w:bottom w:val="single" w:sz="4" w:space="0" w:color="auto"/>
              <w:right w:val="single" w:sz="4" w:space="0" w:color="auto"/>
            </w:tcBorders>
          </w:tcPr>
          <w:p w14:paraId="4B55A7CF" w14:textId="77777777" w:rsidR="004C530C" w:rsidRPr="009508C3" w:rsidRDefault="004C530C" w:rsidP="007F25A1">
            <w:pPr>
              <w:rPr>
                <w:szCs w:val="20"/>
                <w:lang w:val="el-GR"/>
              </w:rPr>
            </w:pPr>
          </w:p>
        </w:tc>
      </w:tr>
      <w:tr w:rsidR="004C530C" w:rsidRPr="00CD20FF" w14:paraId="050696F4"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7B38958E" w14:textId="77777777" w:rsidR="004C530C" w:rsidRPr="00CD20FF" w:rsidRDefault="004C530C" w:rsidP="007F25A1">
            <w:pPr>
              <w:jc w:val="center"/>
              <w:rPr>
                <w:szCs w:val="20"/>
              </w:rPr>
            </w:pPr>
            <w:r w:rsidRPr="00CD20FF">
              <w:rPr>
                <w:szCs w:val="20"/>
              </w:rPr>
              <w:t>27</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44CE7394" w14:textId="77777777" w:rsidR="004C530C" w:rsidRPr="00CD20FF" w:rsidRDefault="004C530C" w:rsidP="007F25A1">
            <w:pPr>
              <w:rPr>
                <w:szCs w:val="20"/>
              </w:rPr>
            </w:pPr>
            <w:r w:rsidRPr="00CD20FF">
              <w:rPr>
                <w:szCs w:val="20"/>
              </w:rPr>
              <w:t xml:space="preserve">Να </w:t>
            </w:r>
            <w:proofErr w:type="spellStart"/>
            <w:r w:rsidRPr="00CD20FF">
              <w:rPr>
                <w:szCs w:val="20"/>
              </w:rPr>
              <w:t>δι</w:t>
            </w:r>
            <w:proofErr w:type="spellEnd"/>
            <w:r w:rsidRPr="00CD20FF">
              <w:rPr>
                <w:szCs w:val="20"/>
              </w:rPr>
              <w:t xml:space="preserve">αθέτει </w:t>
            </w:r>
            <w:proofErr w:type="spellStart"/>
            <w:r w:rsidRPr="00CD20FF">
              <w:rPr>
                <w:szCs w:val="20"/>
              </w:rPr>
              <w:t>κωδικούς</w:t>
            </w:r>
            <w:proofErr w:type="spellEnd"/>
            <w:r w:rsidRPr="00CD20FF">
              <w:rPr>
                <w:szCs w:val="20"/>
              </w:rPr>
              <w:t xml:space="preserve"> </w:t>
            </w:r>
            <w:proofErr w:type="spellStart"/>
            <w:r w:rsidRPr="00CD20FF">
              <w:rPr>
                <w:szCs w:val="20"/>
              </w:rPr>
              <w:t>χρηστών</w:t>
            </w:r>
            <w:proofErr w:type="spellEnd"/>
          </w:p>
        </w:tc>
        <w:tc>
          <w:tcPr>
            <w:tcW w:w="2977" w:type="dxa"/>
            <w:tcBorders>
              <w:top w:val="nil"/>
              <w:left w:val="nil"/>
              <w:bottom w:val="single" w:sz="4" w:space="0" w:color="auto"/>
              <w:right w:val="nil"/>
            </w:tcBorders>
            <w:shd w:val="clear" w:color="auto" w:fill="auto"/>
            <w:vAlign w:val="center"/>
            <w:hideMark/>
          </w:tcPr>
          <w:p w14:paraId="3F34CC82" w14:textId="77777777" w:rsidR="004C530C" w:rsidRPr="00CD20FF" w:rsidRDefault="004C530C" w:rsidP="007F25A1">
            <w:pPr>
              <w:jc w:val="center"/>
              <w:rPr>
                <w:szCs w:val="20"/>
              </w:rPr>
            </w:pPr>
            <w:r w:rsidRPr="00980983">
              <w:rPr>
                <w:szCs w:val="20"/>
              </w:rPr>
              <w:t xml:space="preserve">≥ </w:t>
            </w:r>
            <w:r w:rsidRPr="00980983">
              <w:rPr>
                <w:szCs w:val="20"/>
                <w:lang w:val="en-US"/>
              </w:rPr>
              <w:t xml:space="preserve">1000 </w:t>
            </w:r>
            <w:proofErr w:type="spellStart"/>
            <w:r w:rsidRPr="00980983">
              <w:rPr>
                <w:szCs w:val="20"/>
              </w:rPr>
              <w:t>κωδικοί</w:t>
            </w:r>
            <w:proofErr w:type="spellEnd"/>
            <w:r w:rsidRPr="00CD20FF">
              <w:rPr>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7966599" w14:textId="77777777" w:rsidR="004C530C" w:rsidRPr="00CD20FF" w:rsidRDefault="004C530C"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0FC49EA3" w14:textId="77777777" w:rsidR="004C530C" w:rsidRPr="00CD20FF" w:rsidRDefault="004C530C" w:rsidP="007F25A1">
            <w:pPr>
              <w:rPr>
                <w:szCs w:val="20"/>
              </w:rPr>
            </w:pPr>
          </w:p>
        </w:tc>
      </w:tr>
      <w:tr w:rsidR="004C530C" w:rsidRPr="00CD20FF" w14:paraId="5171E10C"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68D9C9E8" w14:textId="77777777" w:rsidR="004C530C" w:rsidRPr="00CD20FF" w:rsidRDefault="004C530C" w:rsidP="007F25A1">
            <w:pPr>
              <w:jc w:val="center"/>
              <w:rPr>
                <w:szCs w:val="20"/>
              </w:rPr>
            </w:pPr>
            <w:r w:rsidRPr="00CD20FF">
              <w:rPr>
                <w:szCs w:val="20"/>
              </w:rPr>
              <w:t>28</w:t>
            </w:r>
          </w:p>
        </w:tc>
        <w:tc>
          <w:tcPr>
            <w:tcW w:w="3166" w:type="dxa"/>
            <w:tcBorders>
              <w:top w:val="nil"/>
              <w:left w:val="single" w:sz="4" w:space="0" w:color="auto"/>
              <w:bottom w:val="single" w:sz="4" w:space="0" w:color="auto"/>
              <w:right w:val="single" w:sz="4" w:space="0" w:color="auto"/>
            </w:tcBorders>
            <w:shd w:val="clear" w:color="auto" w:fill="auto"/>
            <w:vAlign w:val="center"/>
            <w:hideMark/>
          </w:tcPr>
          <w:p w14:paraId="0623BD20" w14:textId="77777777" w:rsidR="004C530C" w:rsidRPr="00CD20FF" w:rsidRDefault="004C530C" w:rsidP="007F25A1">
            <w:pPr>
              <w:rPr>
                <w:szCs w:val="20"/>
              </w:rPr>
            </w:pPr>
            <w:proofErr w:type="spellStart"/>
            <w:proofErr w:type="gramStart"/>
            <w:r w:rsidRPr="00CD20FF">
              <w:rPr>
                <w:szCs w:val="20"/>
              </w:rPr>
              <w:t>Οθόνη</w:t>
            </w:r>
            <w:proofErr w:type="spellEnd"/>
            <w:r w:rsidRPr="00CD20FF">
              <w:rPr>
                <w:szCs w:val="20"/>
              </w:rPr>
              <w:t xml:space="preserve">  </w:t>
            </w:r>
            <w:proofErr w:type="spellStart"/>
            <w:r w:rsidRPr="00CD20FF">
              <w:rPr>
                <w:szCs w:val="20"/>
              </w:rPr>
              <w:t>οδηγιών</w:t>
            </w:r>
            <w:proofErr w:type="spellEnd"/>
            <w:proofErr w:type="gramEnd"/>
            <w:r w:rsidRPr="00CD20FF">
              <w:rPr>
                <w:szCs w:val="20"/>
              </w:rPr>
              <w:t xml:space="preserve"> </w:t>
            </w:r>
            <w:proofErr w:type="spellStart"/>
            <w:r w:rsidRPr="00CD20FF">
              <w:rPr>
                <w:szCs w:val="20"/>
              </w:rPr>
              <w:t>λειτουργί</w:t>
            </w:r>
            <w:proofErr w:type="spellEnd"/>
            <w:r w:rsidRPr="00CD20FF">
              <w:rPr>
                <w:szCs w:val="20"/>
              </w:rPr>
              <w:t>ας</w:t>
            </w:r>
          </w:p>
        </w:tc>
        <w:tc>
          <w:tcPr>
            <w:tcW w:w="2977" w:type="dxa"/>
            <w:tcBorders>
              <w:top w:val="nil"/>
              <w:left w:val="nil"/>
              <w:bottom w:val="single" w:sz="4" w:space="0" w:color="auto"/>
              <w:right w:val="nil"/>
            </w:tcBorders>
            <w:shd w:val="clear" w:color="auto" w:fill="auto"/>
            <w:vAlign w:val="center"/>
            <w:hideMark/>
          </w:tcPr>
          <w:p w14:paraId="241B210F" w14:textId="77777777" w:rsidR="004C530C" w:rsidRPr="00CD20FF" w:rsidRDefault="004C530C" w:rsidP="007F25A1">
            <w:pPr>
              <w:jc w:val="center"/>
              <w:rPr>
                <w:szCs w:val="20"/>
              </w:rPr>
            </w:pPr>
            <w:proofErr w:type="spellStart"/>
            <w:r w:rsidRPr="00CD20FF">
              <w:rPr>
                <w:szCs w:val="20"/>
              </w:rPr>
              <w:t>Αφής</w:t>
            </w:r>
            <w:proofErr w:type="spellEnd"/>
            <w:r w:rsidRPr="00CD20FF">
              <w:rPr>
                <w:szCs w:val="20"/>
              </w:rPr>
              <w:t xml:space="preserve">, </w:t>
            </w:r>
            <w:proofErr w:type="spellStart"/>
            <w:r w:rsidRPr="00CD20FF">
              <w:rPr>
                <w:szCs w:val="20"/>
              </w:rPr>
              <w:t>τουλάχιστον</w:t>
            </w:r>
            <w:proofErr w:type="spellEnd"/>
            <w:r w:rsidRPr="00CD20FF">
              <w:rPr>
                <w:szCs w:val="20"/>
              </w:rPr>
              <w:t xml:space="preserve"> 10΄΄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FD00B46" w14:textId="77777777" w:rsidR="004C530C" w:rsidRPr="00CD20FF" w:rsidRDefault="004C530C" w:rsidP="007F25A1">
            <w:pPr>
              <w:rPr>
                <w:szCs w:val="20"/>
              </w:rPr>
            </w:pPr>
            <w:r w:rsidRPr="00CD20FF">
              <w:rPr>
                <w:szCs w:val="20"/>
              </w:rPr>
              <w:t> </w:t>
            </w:r>
          </w:p>
        </w:tc>
        <w:tc>
          <w:tcPr>
            <w:tcW w:w="1559" w:type="dxa"/>
            <w:tcBorders>
              <w:top w:val="nil"/>
              <w:left w:val="single" w:sz="4" w:space="0" w:color="auto"/>
              <w:bottom w:val="single" w:sz="4" w:space="0" w:color="auto"/>
              <w:right w:val="single" w:sz="4" w:space="0" w:color="auto"/>
            </w:tcBorders>
          </w:tcPr>
          <w:p w14:paraId="2B4D5991" w14:textId="77777777" w:rsidR="004C530C" w:rsidRPr="00CD20FF" w:rsidRDefault="004C530C" w:rsidP="007F25A1">
            <w:pPr>
              <w:rPr>
                <w:szCs w:val="20"/>
              </w:rPr>
            </w:pPr>
          </w:p>
        </w:tc>
      </w:tr>
      <w:tr w:rsidR="004C530C" w:rsidRPr="008072D5" w14:paraId="31DDB95C"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18D36D3E" w14:textId="77777777" w:rsidR="004C530C" w:rsidRPr="00CD20FF" w:rsidRDefault="004C530C" w:rsidP="007F25A1">
            <w:pPr>
              <w:jc w:val="center"/>
              <w:rPr>
                <w:szCs w:val="20"/>
              </w:rPr>
            </w:pPr>
            <w:r w:rsidRPr="00CD20FF">
              <w:rPr>
                <w:szCs w:val="20"/>
              </w:rPr>
              <w:t>29</w:t>
            </w:r>
          </w:p>
        </w:tc>
        <w:tc>
          <w:tcPr>
            <w:tcW w:w="3166" w:type="dxa"/>
            <w:tcBorders>
              <w:top w:val="nil"/>
              <w:left w:val="single" w:sz="4" w:space="0" w:color="auto"/>
              <w:bottom w:val="single" w:sz="4" w:space="0" w:color="auto"/>
              <w:right w:val="single" w:sz="4" w:space="0" w:color="auto"/>
            </w:tcBorders>
            <w:shd w:val="clear" w:color="auto" w:fill="auto"/>
            <w:vAlign w:val="center"/>
          </w:tcPr>
          <w:p w14:paraId="02129BE0" w14:textId="77777777" w:rsidR="004C530C" w:rsidRPr="00CD20FF" w:rsidRDefault="004C530C" w:rsidP="007F25A1">
            <w:pPr>
              <w:rPr>
                <w:szCs w:val="20"/>
              </w:rPr>
            </w:pPr>
            <w:r w:rsidRPr="00CD20FF">
              <w:rPr>
                <w:szCs w:val="20"/>
                <w:lang w:val="en-US"/>
              </w:rPr>
              <w:t>Drum</w:t>
            </w:r>
            <w:r w:rsidRPr="00CD20FF">
              <w:rPr>
                <w:szCs w:val="20"/>
              </w:rPr>
              <w:t xml:space="preserve"> </w:t>
            </w:r>
            <w:r w:rsidRPr="00CD20FF">
              <w:rPr>
                <w:szCs w:val="20"/>
                <w:lang w:val="en-US"/>
              </w:rPr>
              <w:t>Unit</w:t>
            </w:r>
            <w:r w:rsidRPr="00CD20FF">
              <w:rPr>
                <w:szCs w:val="20"/>
              </w:rPr>
              <w:t xml:space="preserve"> («</w:t>
            </w:r>
            <w:proofErr w:type="spellStart"/>
            <w:r w:rsidRPr="00CD20FF">
              <w:rPr>
                <w:szCs w:val="20"/>
              </w:rPr>
              <w:t>τύμ</w:t>
            </w:r>
            <w:proofErr w:type="spellEnd"/>
            <w:r w:rsidRPr="00CD20FF">
              <w:rPr>
                <w:szCs w:val="20"/>
              </w:rPr>
              <w:t>πανο</w:t>
            </w:r>
            <w:proofErr w:type="gramStart"/>
            <w:r w:rsidRPr="00CD20FF">
              <w:rPr>
                <w:szCs w:val="20"/>
              </w:rPr>
              <w:t xml:space="preserve">»)   </w:t>
            </w:r>
            <w:proofErr w:type="gramEnd"/>
          </w:p>
        </w:tc>
        <w:tc>
          <w:tcPr>
            <w:tcW w:w="2977" w:type="dxa"/>
            <w:tcBorders>
              <w:top w:val="nil"/>
              <w:left w:val="nil"/>
              <w:bottom w:val="single" w:sz="4" w:space="0" w:color="auto"/>
              <w:right w:val="nil"/>
            </w:tcBorders>
            <w:shd w:val="clear" w:color="auto" w:fill="auto"/>
            <w:vAlign w:val="center"/>
          </w:tcPr>
          <w:p w14:paraId="1EF28445" w14:textId="77777777" w:rsidR="004C530C" w:rsidRPr="009508C3" w:rsidRDefault="004C530C" w:rsidP="007F25A1">
            <w:pPr>
              <w:jc w:val="center"/>
              <w:rPr>
                <w:szCs w:val="20"/>
                <w:lang w:val="el-GR"/>
              </w:rPr>
            </w:pPr>
            <w:r w:rsidRPr="009508C3">
              <w:rPr>
                <w:szCs w:val="20"/>
                <w:lang w:val="el-GR"/>
              </w:rPr>
              <w:t>≥ 250.000 σελίδες</w:t>
            </w:r>
          </w:p>
          <w:p w14:paraId="58C8FEC5" w14:textId="77777777" w:rsidR="004C530C" w:rsidRPr="009508C3" w:rsidRDefault="004C530C" w:rsidP="007F25A1">
            <w:pPr>
              <w:jc w:val="center"/>
              <w:rPr>
                <w:szCs w:val="20"/>
                <w:lang w:val="el-GR"/>
              </w:rPr>
            </w:pPr>
            <w:r w:rsidRPr="009508C3">
              <w:rPr>
                <w:szCs w:val="20"/>
                <w:lang w:val="el-GR"/>
              </w:rPr>
              <w:t xml:space="preserve"> με δυνατότητα προσφοράς ξεχωριστής μονάδας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1E2A2C9" w14:textId="77777777" w:rsidR="004C530C" w:rsidRPr="009508C3" w:rsidRDefault="004C530C" w:rsidP="007F25A1">
            <w:pPr>
              <w:rPr>
                <w:szCs w:val="20"/>
                <w:lang w:val="el-GR"/>
              </w:rPr>
            </w:pPr>
          </w:p>
        </w:tc>
        <w:tc>
          <w:tcPr>
            <w:tcW w:w="1559" w:type="dxa"/>
            <w:tcBorders>
              <w:top w:val="single" w:sz="4" w:space="0" w:color="auto"/>
              <w:left w:val="single" w:sz="4" w:space="0" w:color="auto"/>
              <w:bottom w:val="single" w:sz="4" w:space="0" w:color="auto"/>
              <w:right w:val="single" w:sz="4" w:space="0" w:color="auto"/>
            </w:tcBorders>
          </w:tcPr>
          <w:p w14:paraId="5E8BBCFA" w14:textId="77777777" w:rsidR="004C530C" w:rsidRPr="009508C3" w:rsidRDefault="004C530C" w:rsidP="007F25A1">
            <w:pPr>
              <w:rPr>
                <w:szCs w:val="20"/>
                <w:lang w:val="el-GR"/>
              </w:rPr>
            </w:pPr>
          </w:p>
        </w:tc>
      </w:tr>
      <w:tr w:rsidR="004C530C" w:rsidRPr="008072D5" w14:paraId="4D9EDFA6"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221CBF89" w14:textId="77777777" w:rsidR="004C530C" w:rsidRPr="00CD20FF" w:rsidRDefault="004C530C" w:rsidP="007F25A1">
            <w:pPr>
              <w:jc w:val="center"/>
              <w:rPr>
                <w:szCs w:val="20"/>
              </w:rPr>
            </w:pPr>
            <w:r w:rsidRPr="00CD20FF">
              <w:rPr>
                <w:szCs w:val="20"/>
              </w:rPr>
              <w:t>30</w:t>
            </w:r>
          </w:p>
        </w:tc>
        <w:tc>
          <w:tcPr>
            <w:tcW w:w="3166" w:type="dxa"/>
            <w:tcBorders>
              <w:top w:val="nil"/>
              <w:left w:val="single" w:sz="4" w:space="0" w:color="auto"/>
              <w:bottom w:val="single" w:sz="4" w:space="0" w:color="auto"/>
              <w:right w:val="single" w:sz="4" w:space="0" w:color="auto"/>
            </w:tcBorders>
            <w:shd w:val="clear" w:color="auto" w:fill="auto"/>
            <w:vAlign w:val="center"/>
          </w:tcPr>
          <w:p w14:paraId="43ECBEB0" w14:textId="77777777" w:rsidR="004C530C" w:rsidRPr="00CD20FF" w:rsidRDefault="004C530C" w:rsidP="007F25A1">
            <w:pPr>
              <w:rPr>
                <w:szCs w:val="20"/>
              </w:rPr>
            </w:pPr>
            <w:r w:rsidRPr="00CD20FF">
              <w:rPr>
                <w:szCs w:val="20"/>
                <w:lang w:val="en-US"/>
              </w:rPr>
              <w:t>Developer</w:t>
            </w:r>
            <w:r w:rsidRPr="00CD20FF">
              <w:rPr>
                <w:szCs w:val="20"/>
              </w:rPr>
              <w:t xml:space="preserve"> </w:t>
            </w:r>
            <w:r w:rsidRPr="00CD20FF">
              <w:rPr>
                <w:szCs w:val="20"/>
                <w:lang w:val="en-US"/>
              </w:rPr>
              <w:t>Unit</w:t>
            </w:r>
            <w:r w:rsidRPr="00CD20FF">
              <w:rPr>
                <w:szCs w:val="20"/>
              </w:rPr>
              <w:t xml:space="preserve"> (</w:t>
            </w:r>
            <w:proofErr w:type="spellStart"/>
            <w:r w:rsidRPr="00CD20FF">
              <w:rPr>
                <w:szCs w:val="20"/>
              </w:rPr>
              <w:t>εφόσον</w:t>
            </w:r>
            <w:proofErr w:type="spellEnd"/>
            <w:r w:rsidRPr="00CD20FF">
              <w:rPr>
                <w:szCs w:val="20"/>
              </w:rPr>
              <w:t xml:space="preserve"> </w:t>
            </w:r>
            <w:proofErr w:type="spellStart"/>
            <w:r w:rsidRPr="00CD20FF">
              <w:rPr>
                <w:szCs w:val="20"/>
              </w:rPr>
              <w:t>δι</w:t>
            </w:r>
            <w:proofErr w:type="spellEnd"/>
            <w:r w:rsidRPr="00CD20FF">
              <w:rPr>
                <w:szCs w:val="20"/>
              </w:rPr>
              <w:t xml:space="preserve">αθέτει)  </w:t>
            </w:r>
          </w:p>
        </w:tc>
        <w:tc>
          <w:tcPr>
            <w:tcW w:w="2977" w:type="dxa"/>
            <w:tcBorders>
              <w:top w:val="nil"/>
              <w:left w:val="nil"/>
              <w:bottom w:val="single" w:sz="4" w:space="0" w:color="auto"/>
              <w:right w:val="nil"/>
            </w:tcBorders>
            <w:shd w:val="clear" w:color="auto" w:fill="auto"/>
            <w:vAlign w:val="center"/>
          </w:tcPr>
          <w:p w14:paraId="6C5C508F" w14:textId="77777777" w:rsidR="004C530C" w:rsidRPr="009508C3" w:rsidRDefault="004C530C" w:rsidP="007F25A1">
            <w:pPr>
              <w:jc w:val="center"/>
              <w:rPr>
                <w:szCs w:val="20"/>
                <w:lang w:val="el-GR"/>
              </w:rPr>
            </w:pPr>
            <w:r w:rsidRPr="009508C3">
              <w:rPr>
                <w:szCs w:val="20"/>
                <w:lang w:val="el-GR"/>
              </w:rPr>
              <w:t>≥ 250.000 με δυνατότητα προσφοράς ξεχωριστής μονάδας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C8B69FF" w14:textId="77777777" w:rsidR="004C530C" w:rsidRPr="009508C3" w:rsidRDefault="004C530C" w:rsidP="007F25A1">
            <w:pPr>
              <w:rPr>
                <w:szCs w:val="20"/>
                <w:lang w:val="el-GR"/>
              </w:rPr>
            </w:pPr>
          </w:p>
        </w:tc>
        <w:tc>
          <w:tcPr>
            <w:tcW w:w="1559" w:type="dxa"/>
            <w:tcBorders>
              <w:top w:val="single" w:sz="4" w:space="0" w:color="auto"/>
              <w:left w:val="single" w:sz="4" w:space="0" w:color="auto"/>
              <w:bottom w:val="single" w:sz="4" w:space="0" w:color="auto"/>
              <w:right w:val="single" w:sz="4" w:space="0" w:color="auto"/>
            </w:tcBorders>
          </w:tcPr>
          <w:p w14:paraId="7B6E32C6" w14:textId="77777777" w:rsidR="004C530C" w:rsidRPr="009508C3" w:rsidRDefault="004C530C" w:rsidP="007F25A1">
            <w:pPr>
              <w:rPr>
                <w:szCs w:val="20"/>
                <w:lang w:val="el-GR"/>
              </w:rPr>
            </w:pPr>
          </w:p>
        </w:tc>
      </w:tr>
      <w:tr w:rsidR="004C530C" w:rsidRPr="00CD20FF" w14:paraId="46136AFF" w14:textId="77777777" w:rsidTr="00517D5B">
        <w:trPr>
          <w:trHeight w:val="402"/>
          <w:jc w:val="center"/>
        </w:trPr>
        <w:tc>
          <w:tcPr>
            <w:tcW w:w="798" w:type="dxa"/>
            <w:tcBorders>
              <w:top w:val="nil"/>
              <w:left w:val="single" w:sz="4" w:space="0" w:color="auto"/>
              <w:bottom w:val="single" w:sz="4" w:space="0" w:color="auto"/>
              <w:right w:val="single" w:sz="4" w:space="0" w:color="auto"/>
            </w:tcBorders>
          </w:tcPr>
          <w:p w14:paraId="62F6B7BF" w14:textId="77777777" w:rsidR="004C530C" w:rsidRPr="00CD20FF" w:rsidRDefault="004C530C" w:rsidP="007F25A1">
            <w:pPr>
              <w:jc w:val="center"/>
              <w:rPr>
                <w:szCs w:val="20"/>
              </w:rPr>
            </w:pPr>
            <w:r w:rsidRPr="00CD20FF">
              <w:rPr>
                <w:szCs w:val="20"/>
              </w:rPr>
              <w:t>31</w:t>
            </w:r>
          </w:p>
        </w:tc>
        <w:tc>
          <w:tcPr>
            <w:tcW w:w="3166" w:type="dxa"/>
            <w:tcBorders>
              <w:top w:val="nil"/>
              <w:left w:val="single" w:sz="4" w:space="0" w:color="auto"/>
              <w:bottom w:val="single" w:sz="4" w:space="0" w:color="auto"/>
              <w:right w:val="single" w:sz="4" w:space="0" w:color="auto"/>
            </w:tcBorders>
            <w:shd w:val="clear" w:color="auto" w:fill="auto"/>
            <w:vAlign w:val="center"/>
          </w:tcPr>
          <w:p w14:paraId="2DF40F6D" w14:textId="77777777" w:rsidR="004C530C" w:rsidRPr="009508C3" w:rsidRDefault="004C530C" w:rsidP="007F25A1">
            <w:pPr>
              <w:rPr>
                <w:szCs w:val="20"/>
                <w:lang w:val="el-GR"/>
              </w:rPr>
            </w:pPr>
            <w:r w:rsidRPr="009508C3">
              <w:rPr>
                <w:szCs w:val="20"/>
                <w:lang w:val="el-GR"/>
              </w:rPr>
              <w:t xml:space="preserve">Στην τιμή να περιλαμβάνεται γνήσιο </w:t>
            </w:r>
            <w:proofErr w:type="spellStart"/>
            <w:r w:rsidRPr="009508C3">
              <w:rPr>
                <w:szCs w:val="20"/>
                <w:lang w:val="el-GR"/>
              </w:rPr>
              <w:t>τόνερ</w:t>
            </w:r>
            <w:proofErr w:type="spellEnd"/>
            <w:r w:rsidRPr="009508C3">
              <w:rPr>
                <w:szCs w:val="20"/>
                <w:lang w:val="el-GR"/>
              </w:rPr>
              <w:t xml:space="preserve">, τουλάχιστον για  35 </w:t>
            </w:r>
            <w:proofErr w:type="spellStart"/>
            <w:r w:rsidRPr="009508C3">
              <w:rPr>
                <w:szCs w:val="20"/>
                <w:lang w:val="el-GR"/>
              </w:rPr>
              <w:t>χιλ</w:t>
            </w:r>
            <w:proofErr w:type="spellEnd"/>
            <w:r w:rsidRPr="009508C3">
              <w:rPr>
                <w:szCs w:val="20"/>
                <w:lang w:val="el-GR"/>
              </w:rPr>
              <w:t xml:space="preserve"> εκτυπώσεις</w:t>
            </w:r>
          </w:p>
        </w:tc>
        <w:tc>
          <w:tcPr>
            <w:tcW w:w="2977" w:type="dxa"/>
            <w:tcBorders>
              <w:top w:val="nil"/>
              <w:left w:val="nil"/>
              <w:bottom w:val="single" w:sz="4" w:space="0" w:color="auto"/>
              <w:right w:val="nil"/>
            </w:tcBorders>
            <w:shd w:val="clear" w:color="auto" w:fill="auto"/>
            <w:vAlign w:val="center"/>
          </w:tcPr>
          <w:p w14:paraId="070097CD" w14:textId="77777777" w:rsidR="004C530C" w:rsidRPr="00CD20FF" w:rsidRDefault="004C530C"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CCC46B9" w14:textId="77777777" w:rsidR="004C530C" w:rsidRPr="00CD20FF" w:rsidRDefault="004C530C" w:rsidP="007F25A1">
            <w:pPr>
              <w:rPr>
                <w:szCs w:val="20"/>
              </w:rPr>
            </w:pPr>
          </w:p>
        </w:tc>
        <w:tc>
          <w:tcPr>
            <w:tcW w:w="1559" w:type="dxa"/>
            <w:tcBorders>
              <w:top w:val="single" w:sz="4" w:space="0" w:color="auto"/>
              <w:left w:val="single" w:sz="4" w:space="0" w:color="auto"/>
              <w:bottom w:val="single" w:sz="4" w:space="0" w:color="auto"/>
              <w:right w:val="single" w:sz="4" w:space="0" w:color="auto"/>
            </w:tcBorders>
          </w:tcPr>
          <w:p w14:paraId="03C20A57" w14:textId="77777777" w:rsidR="004C530C" w:rsidRPr="00CD20FF" w:rsidRDefault="004C530C" w:rsidP="007F25A1">
            <w:pPr>
              <w:rPr>
                <w:szCs w:val="20"/>
              </w:rPr>
            </w:pPr>
          </w:p>
        </w:tc>
      </w:tr>
      <w:tr w:rsidR="004C530C" w:rsidRPr="00CD20FF" w14:paraId="430B23BF"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71FC85BC" w14:textId="77777777" w:rsidR="004C530C" w:rsidRPr="00CD20FF" w:rsidRDefault="004C530C" w:rsidP="007F25A1">
            <w:pPr>
              <w:jc w:val="center"/>
              <w:rPr>
                <w:szCs w:val="20"/>
              </w:rPr>
            </w:pPr>
            <w:r w:rsidRPr="00CD20FF">
              <w:rPr>
                <w:szCs w:val="20"/>
              </w:rPr>
              <w:t>32</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14:paraId="7FA379F9" w14:textId="77777777" w:rsidR="004C530C" w:rsidRPr="009508C3" w:rsidRDefault="004C530C" w:rsidP="007F25A1">
            <w:pPr>
              <w:rPr>
                <w:szCs w:val="20"/>
                <w:lang w:val="el-GR"/>
              </w:rPr>
            </w:pPr>
            <w:r w:rsidRPr="009508C3">
              <w:rPr>
                <w:szCs w:val="20"/>
                <w:lang w:val="el-GR"/>
              </w:rPr>
              <w:t>Στην τιμή να περιλαμβάνεται το κόστος συναρμολόγησης και εγκατάστασης</w:t>
            </w:r>
          </w:p>
        </w:tc>
        <w:tc>
          <w:tcPr>
            <w:tcW w:w="2977" w:type="dxa"/>
            <w:tcBorders>
              <w:top w:val="single" w:sz="4" w:space="0" w:color="auto"/>
              <w:left w:val="nil"/>
              <w:bottom w:val="single" w:sz="4" w:space="0" w:color="auto"/>
              <w:right w:val="nil"/>
            </w:tcBorders>
            <w:shd w:val="clear" w:color="auto" w:fill="auto"/>
            <w:vAlign w:val="center"/>
          </w:tcPr>
          <w:p w14:paraId="3D8B4F40" w14:textId="77777777" w:rsidR="004C530C" w:rsidRPr="00CD20FF" w:rsidRDefault="004C530C"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46C2597" w14:textId="77777777" w:rsidR="004C530C" w:rsidRPr="00CD20FF" w:rsidRDefault="004C530C" w:rsidP="007F25A1">
            <w:pPr>
              <w:rPr>
                <w:szCs w:val="20"/>
              </w:rPr>
            </w:pPr>
          </w:p>
        </w:tc>
        <w:tc>
          <w:tcPr>
            <w:tcW w:w="1559" w:type="dxa"/>
            <w:tcBorders>
              <w:top w:val="single" w:sz="4" w:space="0" w:color="auto"/>
              <w:left w:val="single" w:sz="4" w:space="0" w:color="auto"/>
              <w:bottom w:val="single" w:sz="4" w:space="0" w:color="auto"/>
              <w:right w:val="single" w:sz="4" w:space="0" w:color="auto"/>
            </w:tcBorders>
          </w:tcPr>
          <w:p w14:paraId="63EAD570" w14:textId="77777777" w:rsidR="004C530C" w:rsidRPr="00CD20FF" w:rsidRDefault="004C530C" w:rsidP="007F25A1">
            <w:pPr>
              <w:rPr>
                <w:szCs w:val="20"/>
              </w:rPr>
            </w:pPr>
          </w:p>
        </w:tc>
      </w:tr>
      <w:tr w:rsidR="004C530C" w:rsidRPr="00CD20FF" w14:paraId="50C1D2D8"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1D672C1B" w14:textId="77777777" w:rsidR="004C530C" w:rsidRPr="00CD20FF" w:rsidRDefault="004C530C" w:rsidP="007F25A1">
            <w:pPr>
              <w:jc w:val="center"/>
              <w:rPr>
                <w:szCs w:val="20"/>
              </w:rPr>
            </w:pPr>
            <w:r w:rsidRPr="00CD20FF">
              <w:rPr>
                <w:szCs w:val="20"/>
              </w:rPr>
              <w:t>33</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14:paraId="1A13D9DC" w14:textId="77777777" w:rsidR="004C530C" w:rsidRPr="009508C3" w:rsidRDefault="004C530C" w:rsidP="007F25A1">
            <w:pPr>
              <w:rPr>
                <w:szCs w:val="20"/>
                <w:lang w:val="el-GR"/>
              </w:rPr>
            </w:pPr>
            <w:r w:rsidRPr="009508C3">
              <w:rPr>
                <w:szCs w:val="20"/>
                <w:lang w:val="el-GR"/>
              </w:rPr>
              <w:t xml:space="preserve">Εγγύηση καλής λειτουργίας, σε ανταλλακτικά και εργασία </w:t>
            </w:r>
          </w:p>
        </w:tc>
        <w:tc>
          <w:tcPr>
            <w:tcW w:w="2977" w:type="dxa"/>
            <w:tcBorders>
              <w:top w:val="single" w:sz="4" w:space="0" w:color="auto"/>
              <w:left w:val="nil"/>
              <w:bottom w:val="single" w:sz="4" w:space="0" w:color="auto"/>
              <w:right w:val="nil"/>
            </w:tcBorders>
            <w:shd w:val="clear" w:color="auto" w:fill="auto"/>
            <w:vAlign w:val="center"/>
          </w:tcPr>
          <w:p w14:paraId="06997C6E" w14:textId="77777777" w:rsidR="004C530C" w:rsidRPr="00CD20FF" w:rsidRDefault="004C530C" w:rsidP="007F25A1">
            <w:pPr>
              <w:jc w:val="center"/>
              <w:rPr>
                <w:szCs w:val="20"/>
              </w:rPr>
            </w:pPr>
            <w:proofErr w:type="spellStart"/>
            <w:r w:rsidRPr="00CD20FF">
              <w:rPr>
                <w:szCs w:val="20"/>
              </w:rPr>
              <w:t>Τουλάχιστον</w:t>
            </w:r>
            <w:proofErr w:type="spellEnd"/>
            <w:r w:rsidRPr="00CD20FF">
              <w:rPr>
                <w:szCs w:val="20"/>
              </w:rPr>
              <w:t xml:space="preserve"> 3 </w:t>
            </w:r>
            <w:proofErr w:type="spellStart"/>
            <w:r w:rsidRPr="00CD20FF">
              <w:rPr>
                <w:szCs w:val="20"/>
              </w:rPr>
              <w:t>έτη</w:t>
            </w:r>
            <w:proofErr w:type="spellEnd"/>
            <w:r w:rsidRPr="00CD20FF">
              <w:rPr>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9474195" w14:textId="77777777" w:rsidR="004C530C" w:rsidRPr="00CD20FF" w:rsidRDefault="004C530C" w:rsidP="007F25A1">
            <w:pPr>
              <w:rPr>
                <w:szCs w:val="20"/>
              </w:rPr>
            </w:pPr>
          </w:p>
        </w:tc>
        <w:tc>
          <w:tcPr>
            <w:tcW w:w="1559" w:type="dxa"/>
            <w:tcBorders>
              <w:top w:val="single" w:sz="4" w:space="0" w:color="auto"/>
              <w:left w:val="single" w:sz="4" w:space="0" w:color="auto"/>
              <w:bottom w:val="single" w:sz="4" w:space="0" w:color="auto"/>
              <w:right w:val="single" w:sz="4" w:space="0" w:color="auto"/>
            </w:tcBorders>
          </w:tcPr>
          <w:p w14:paraId="4DABBEC1" w14:textId="77777777" w:rsidR="004C530C" w:rsidRPr="00CD20FF" w:rsidRDefault="004C530C" w:rsidP="007F25A1">
            <w:pPr>
              <w:rPr>
                <w:szCs w:val="20"/>
              </w:rPr>
            </w:pPr>
          </w:p>
        </w:tc>
      </w:tr>
      <w:tr w:rsidR="004C530C" w:rsidRPr="00CD20FF" w14:paraId="25AF4149" w14:textId="77777777" w:rsidTr="00517D5B">
        <w:trPr>
          <w:trHeight w:val="402"/>
          <w:jc w:val="center"/>
        </w:trPr>
        <w:tc>
          <w:tcPr>
            <w:tcW w:w="798" w:type="dxa"/>
            <w:tcBorders>
              <w:top w:val="single" w:sz="4" w:space="0" w:color="auto"/>
              <w:left w:val="single" w:sz="4" w:space="0" w:color="auto"/>
              <w:bottom w:val="single" w:sz="4" w:space="0" w:color="auto"/>
              <w:right w:val="single" w:sz="4" w:space="0" w:color="auto"/>
            </w:tcBorders>
          </w:tcPr>
          <w:p w14:paraId="36C2956A" w14:textId="77777777" w:rsidR="004C530C" w:rsidRPr="00980983" w:rsidRDefault="004C530C" w:rsidP="007F25A1">
            <w:pPr>
              <w:jc w:val="center"/>
              <w:rPr>
                <w:szCs w:val="20"/>
              </w:rPr>
            </w:pPr>
            <w:r w:rsidRPr="00980983">
              <w:rPr>
                <w:szCs w:val="20"/>
              </w:rPr>
              <w:t>34</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14:paraId="61EAE164" w14:textId="77777777" w:rsidR="004C530C" w:rsidRPr="009508C3" w:rsidRDefault="004C530C" w:rsidP="007F25A1">
            <w:pPr>
              <w:rPr>
                <w:szCs w:val="20"/>
                <w:lang w:val="el-GR"/>
              </w:rPr>
            </w:pPr>
            <w:r w:rsidRPr="009508C3">
              <w:rPr>
                <w:szCs w:val="20"/>
                <w:lang w:val="el-GR"/>
              </w:rPr>
              <w:t xml:space="preserve">Βεβαίωση από κατασκευαστή </w:t>
            </w:r>
            <w:r w:rsidRPr="009508C3">
              <w:rPr>
                <w:b/>
                <w:bCs/>
                <w:szCs w:val="20"/>
                <w:lang w:val="el-GR"/>
              </w:rPr>
              <w:t>ή την επίσημη αντιπροσωπεία</w:t>
            </w:r>
            <w:r w:rsidRPr="009508C3">
              <w:rPr>
                <w:szCs w:val="20"/>
                <w:lang w:val="el-GR"/>
              </w:rPr>
              <w:t xml:space="preserve"> για υποστήριξη σε ανταλλακτικά  </w:t>
            </w:r>
          </w:p>
        </w:tc>
        <w:tc>
          <w:tcPr>
            <w:tcW w:w="2977" w:type="dxa"/>
            <w:tcBorders>
              <w:top w:val="single" w:sz="4" w:space="0" w:color="auto"/>
              <w:left w:val="nil"/>
              <w:bottom w:val="single" w:sz="4" w:space="0" w:color="auto"/>
              <w:right w:val="nil"/>
            </w:tcBorders>
            <w:shd w:val="clear" w:color="auto" w:fill="auto"/>
            <w:vAlign w:val="center"/>
          </w:tcPr>
          <w:p w14:paraId="0AD5AA06" w14:textId="77777777" w:rsidR="004C530C" w:rsidRPr="00CD20FF" w:rsidRDefault="004C530C" w:rsidP="007F25A1">
            <w:pPr>
              <w:jc w:val="center"/>
              <w:rPr>
                <w:szCs w:val="20"/>
              </w:rPr>
            </w:pPr>
            <w:proofErr w:type="spellStart"/>
            <w:r w:rsidRPr="00980983">
              <w:rPr>
                <w:szCs w:val="20"/>
              </w:rPr>
              <w:t>Τουλάχιστον</w:t>
            </w:r>
            <w:proofErr w:type="spellEnd"/>
            <w:r w:rsidRPr="00980983">
              <w:rPr>
                <w:szCs w:val="20"/>
              </w:rPr>
              <w:t xml:space="preserve"> 5 </w:t>
            </w:r>
            <w:proofErr w:type="spellStart"/>
            <w:r w:rsidRPr="00980983">
              <w:rPr>
                <w:szCs w:val="20"/>
              </w:rPr>
              <w:t>έτη</w:t>
            </w:r>
            <w:proofErr w:type="spellEnd"/>
            <w:r w:rsidRPr="00CD20FF">
              <w:rPr>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1E862D9" w14:textId="77777777" w:rsidR="004C530C" w:rsidRPr="00CD20FF" w:rsidRDefault="004C530C" w:rsidP="007F25A1">
            <w:pPr>
              <w:rPr>
                <w:szCs w:val="20"/>
              </w:rPr>
            </w:pPr>
          </w:p>
        </w:tc>
        <w:tc>
          <w:tcPr>
            <w:tcW w:w="1559" w:type="dxa"/>
            <w:tcBorders>
              <w:top w:val="single" w:sz="4" w:space="0" w:color="auto"/>
              <w:left w:val="single" w:sz="4" w:space="0" w:color="auto"/>
              <w:bottom w:val="single" w:sz="4" w:space="0" w:color="auto"/>
              <w:right w:val="single" w:sz="4" w:space="0" w:color="auto"/>
            </w:tcBorders>
          </w:tcPr>
          <w:p w14:paraId="0B25014B" w14:textId="77777777" w:rsidR="004C530C" w:rsidRPr="00CD20FF" w:rsidRDefault="004C530C" w:rsidP="007F25A1">
            <w:pPr>
              <w:rPr>
                <w:szCs w:val="20"/>
              </w:rPr>
            </w:pPr>
          </w:p>
        </w:tc>
      </w:tr>
    </w:tbl>
    <w:p w14:paraId="4F685959" w14:textId="77777777" w:rsidR="004C530C" w:rsidRDefault="004C530C" w:rsidP="004C530C">
      <w:pPr>
        <w:rPr>
          <w:rFonts w:cstheme="minorHAnsi"/>
          <w:b/>
          <w:szCs w:val="22"/>
          <w:u w:val="single"/>
          <w:lang w:val="el-GR"/>
        </w:rPr>
      </w:pPr>
    </w:p>
    <w:p w14:paraId="71387E46" w14:textId="77777777" w:rsidR="004C530C" w:rsidRPr="009508C3" w:rsidRDefault="004C530C" w:rsidP="004C530C">
      <w:pPr>
        <w:rPr>
          <w:rFonts w:cstheme="minorHAnsi"/>
          <w:b/>
          <w:szCs w:val="22"/>
          <w:u w:val="single"/>
          <w:lang w:val="el-GR"/>
        </w:rPr>
      </w:pPr>
    </w:p>
    <w:tbl>
      <w:tblPr>
        <w:tblW w:w="9351" w:type="dxa"/>
        <w:jc w:val="center"/>
        <w:tblLayout w:type="fixed"/>
        <w:tblLook w:val="04A0" w:firstRow="1" w:lastRow="0" w:firstColumn="1" w:lastColumn="0" w:noHBand="0" w:noVBand="1"/>
      </w:tblPr>
      <w:tblGrid>
        <w:gridCol w:w="852"/>
        <w:gridCol w:w="2976"/>
        <w:gridCol w:w="2551"/>
        <w:gridCol w:w="1418"/>
        <w:gridCol w:w="1554"/>
      </w:tblGrid>
      <w:tr w:rsidR="004C530C" w:rsidRPr="009508C3" w14:paraId="582F228C" w14:textId="77777777" w:rsidTr="007F25A1">
        <w:trPr>
          <w:trHeight w:val="402"/>
          <w:jc w:val="center"/>
        </w:trPr>
        <w:tc>
          <w:tcPr>
            <w:tcW w:w="9351"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1F51468E" w14:textId="77777777" w:rsidR="004C530C" w:rsidRPr="004C530C" w:rsidRDefault="004C530C" w:rsidP="007F25A1">
            <w:pPr>
              <w:jc w:val="center"/>
              <w:rPr>
                <w:b/>
                <w:bCs/>
                <w:szCs w:val="20"/>
                <w:lang w:val="el-GR"/>
              </w:rPr>
            </w:pPr>
            <w:r>
              <w:rPr>
                <w:b/>
                <w:bCs/>
                <w:szCs w:val="20"/>
                <w:lang w:val="el-GR"/>
              </w:rPr>
              <w:t>ΟΜΑΔΑ Α΄</w:t>
            </w:r>
            <w:r w:rsidRPr="009508C3">
              <w:rPr>
                <w:b/>
                <w:bCs/>
                <w:szCs w:val="20"/>
                <w:lang w:val="el-GR"/>
              </w:rPr>
              <w:t xml:space="preserve"> </w:t>
            </w:r>
            <w:r w:rsidRPr="004C530C">
              <w:rPr>
                <w:b/>
                <w:bCs/>
                <w:szCs w:val="20"/>
                <w:lang w:val="el-GR"/>
              </w:rPr>
              <w:t xml:space="preserve">ΦΩΤΟΑΝΤΙΓΡΑΦΙΚΟ-ΕΚΤΥΠΩΤΗΣ-ΕΓΧΡΩΜΟΣ ΣΑΡΩΤΗΣ </w:t>
            </w:r>
          </w:p>
          <w:p w14:paraId="0C0C8AA2" w14:textId="77777777" w:rsidR="004C530C" w:rsidRPr="009508C3" w:rsidRDefault="004C530C" w:rsidP="007F25A1">
            <w:pPr>
              <w:jc w:val="center"/>
              <w:rPr>
                <w:b/>
                <w:bCs/>
                <w:szCs w:val="20"/>
                <w:lang w:val="el-GR"/>
              </w:rPr>
            </w:pPr>
            <w:r w:rsidRPr="004C530C">
              <w:rPr>
                <w:b/>
                <w:bCs/>
                <w:szCs w:val="20"/>
                <w:lang w:val="el-GR"/>
              </w:rPr>
              <w:t xml:space="preserve">Ασπρόμαυρος Α3  (30 </w:t>
            </w:r>
            <w:proofErr w:type="spellStart"/>
            <w:r w:rsidRPr="004C530C">
              <w:rPr>
                <w:b/>
                <w:bCs/>
                <w:szCs w:val="20"/>
                <w:lang w:val="el-GR"/>
              </w:rPr>
              <w:t>ppm</w:t>
            </w:r>
            <w:proofErr w:type="spellEnd"/>
            <w:r w:rsidRPr="004C530C">
              <w:rPr>
                <w:b/>
                <w:bCs/>
                <w:szCs w:val="20"/>
                <w:lang w:val="el-GR"/>
              </w:rPr>
              <w:t>)</w:t>
            </w:r>
          </w:p>
        </w:tc>
      </w:tr>
      <w:tr w:rsidR="004C530C" w:rsidRPr="00CD20FF" w14:paraId="1ECF5945" w14:textId="77777777" w:rsidTr="007F25A1">
        <w:trPr>
          <w:trHeight w:val="402"/>
          <w:jc w:val="center"/>
        </w:trPr>
        <w:tc>
          <w:tcPr>
            <w:tcW w:w="852" w:type="dxa"/>
            <w:tcBorders>
              <w:top w:val="single" w:sz="4" w:space="0" w:color="auto"/>
              <w:left w:val="single" w:sz="4" w:space="0" w:color="auto"/>
              <w:bottom w:val="single" w:sz="4" w:space="0" w:color="auto"/>
              <w:right w:val="single" w:sz="4" w:space="0" w:color="auto"/>
            </w:tcBorders>
            <w:shd w:val="pct15" w:color="auto" w:fill="auto"/>
            <w:vAlign w:val="center"/>
          </w:tcPr>
          <w:p w14:paraId="234D2975" w14:textId="77777777" w:rsidR="004C530C" w:rsidRPr="00CD20FF" w:rsidRDefault="004C530C" w:rsidP="007F25A1">
            <w:pPr>
              <w:jc w:val="center"/>
              <w:rPr>
                <w:b/>
                <w:bCs/>
                <w:szCs w:val="20"/>
              </w:rPr>
            </w:pPr>
            <w:r w:rsidRPr="00CD20FF">
              <w:rPr>
                <w:b/>
                <w:bCs/>
                <w:szCs w:val="20"/>
              </w:rPr>
              <w:t>Α/Α</w:t>
            </w:r>
          </w:p>
        </w:tc>
        <w:tc>
          <w:tcPr>
            <w:tcW w:w="297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23C23C0" w14:textId="77777777" w:rsidR="004C530C" w:rsidRPr="00CD20FF" w:rsidRDefault="004C530C" w:rsidP="007F25A1">
            <w:pPr>
              <w:jc w:val="center"/>
              <w:rPr>
                <w:b/>
                <w:bCs/>
                <w:szCs w:val="20"/>
              </w:rPr>
            </w:pPr>
            <w:r w:rsidRPr="00CD20FF">
              <w:rPr>
                <w:b/>
                <w:bCs/>
                <w:szCs w:val="20"/>
              </w:rPr>
              <w:t>ΠΡΟΔΙΑΓΡΑΦΗ</w:t>
            </w:r>
          </w:p>
        </w:tc>
        <w:tc>
          <w:tcPr>
            <w:tcW w:w="2551" w:type="dxa"/>
            <w:tcBorders>
              <w:top w:val="single" w:sz="4" w:space="0" w:color="auto"/>
              <w:left w:val="nil"/>
              <w:bottom w:val="single" w:sz="4" w:space="0" w:color="auto"/>
              <w:right w:val="nil"/>
            </w:tcBorders>
            <w:shd w:val="pct15" w:color="auto" w:fill="auto"/>
            <w:vAlign w:val="center"/>
            <w:hideMark/>
          </w:tcPr>
          <w:p w14:paraId="38346A12" w14:textId="77777777" w:rsidR="004C530C" w:rsidRPr="00CD20FF" w:rsidRDefault="004C530C" w:rsidP="007F25A1">
            <w:pPr>
              <w:jc w:val="center"/>
              <w:rPr>
                <w:b/>
                <w:bCs/>
                <w:szCs w:val="20"/>
              </w:rPr>
            </w:pPr>
            <w:r w:rsidRPr="00CD20FF">
              <w:rPr>
                <w:b/>
                <w:bCs/>
                <w:szCs w:val="20"/>
              </w:rPr>
              <w:t>ΑΠΑΙΤΗΣΗ</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DD60EE7" w14:textId="77777777" w:rsidR="004C530C" w:rsidRPr="00CD20FF" w:rsidRDefault="004C530C" w:rsidP="007F25A1">
            <w:pPr>
              <w:jc w:val="center"/>
              <w:rPr>
                <w:b/>
                <w:bCs/>
                <w:szCs w:val="20"/>
              </w:rPr>
            </w:pPr>
            <w:r w:rsidRPr="00CD20FF">
              <w:rPr>
                <w:b/>
                <w:bCs/>
                <w:szCs w:val="20"/>
              </w:rPr>
              <w:t>ΑΠΑΝΤΗΣΗ</w:t>
            </w:r>
          </w:p>
        </w:tc>
        <w:tc>
          <w:tcPr>
            <w:tcW w:w="1554" w:type="dxa"/>
            <w:tcBorders>
              <w:top w:val="single" w:sz="4" w:space="0" w:color="auto"/>
              <w:left w:val="single" w:sz="4" w:space="0" w:color="auto"/>
              <w:bottom w:val="single" w:sz="4" w:space="0" w:color="auto"/>
              <w:right w:val="single" w:sz="4" w:space="0" w:color="auto"/>
            </w:tcBorders>
            <w:shd w:val="pct15" w:color="auto" w:fill="auto"/>
            <w:vAlign w:val="center"/>
          </w:tcPr>
          <w:p w14:paraId="28069002" w14:textId="77777777" w:rsidR="004C530C" w:rsidRPr="00CD20FF" w:rsidRDefault="004C530C" w:rsidP="007F25A1">
            <w:pPr>
              <w:jc w:val="center"/>
              <w:rPr>
                <w:b/>
                <w:bCs/>
                <w:szCs w:val="20"/>
              </w:rPr>
            </w:pPr>
            <w:r w:rsidRPr="00CD20FF">
              <w:rPr>
                <w:b/>
                <w:bCs/>
                <w:szCs w:val="20"/>
              </w:rPr>
              <w:t>ΠΑΡΑΠΟΜΠΗ</w:t>
            </w:r>
          </w:p>
        </w:tc>
      </w:tr>
      <w:tr w:rsidR="004C530C" w:rsidRPr="00CD20FF" w14:paraId="670EFB7A"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13A07CEB" w14:textId="77777777" w:rsidR="004C530C" w:rsidRPr="00CD20FF" w:rsidRDefault="004C530C" w:rsidP="007F25A1">
            <w:pPr>
              <w:jc w:val="center"/>
              <w:rPr>
                <w:szCs w:val="20"/>
              </w:rPr>
            </w:pPr>
            <w:r w:rsidRPr="00CD20FF">
              <w:rPr>
                <w:szCs w:val="20"/>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4F67A" w14:textId="77777777" w:rsidR="004C530C" w:rsidRPr="009508C3" w:rsidRDefault="004C530C" w:rsidP="007F25A1">
            <w:pPr>
              <w:rPr>
                <w:szCs w:val="20"/>
                <w:lang w:val="el-GR"/>
              </w:rPr>
            </w:pPr>
            <w:r w:rsidRPr="009508C3">
              <w:rPr>
                <w:szCs w:val="20"/>
                <w:lang w:val="el-GR"/>
              </w:rPr>
              <w:t>Να αναφερθεί μοντέλο και κατασκευαστής</w:t>
            </w:r>
          </w:p>
        </w:tc>
        <w:tc>
          <w:tcPr>
            <w:tcW w:w="2551" w:type="dxa"/>
            <w:tcBorders>
              <w:top w:val="single" w:sz="4" w:space="0" w:color="auto"/>
              <w:left w:val="nil"/>
              <w:bottom w:val="single" w:sz="4" w:space="0" w:color="auto"/>
              <w:right w:val="nil"/>
            </w:tcBorders>
            <w:shd w:val="clear" w:color="auto" w:fill="auto"/>
            <w:vAlign w:val="center"/>
            <w:hideMark/>
          </w:tcPr>
          <w:p w14:paraId="00D05528" w14:textId="77777777" w:rsidR="004C530C" w:rsidRPr="00CD20FF" w:rsidRDefault="004C530C"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F80CC" w14:textId="77777777" w:rsidR="004C530C" w:rsidRPr="00CD20FF" w:rsidRDefault="004C530C"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11DD04D4" w14:textId="77777777" w:rsidR="004C530C" w:rsidRPr="00CD20FF" w:rsidRDefault="004C530C" w:rsidP="007F25A1">
            <w:pPr>
              <w:rPr>
                <w:szCs w:val="20"/>
              </w:rPr>
            </w:pPr>
          </w:p>
        </w:tc>
      </w:tr>
      <w:tr w:rsidR="004C530C" w:rsidRPr="00CD20FF" w14:paraId="4A1A9F71"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44D25595" w14:textId="77777777" w:rsidR="004C530C" w:rsidRPr="00CD20FF" w:rsidRDefault="004C530C" w:rsidP="007F25A1">
            <w:pPr>
              <w:jc w:val="center"/>
              <w:rPr>
                <w:szCs w:val="20"/>
              </w:rPr>
            </w:pPr>
            <w:r w:rsidRPr="00CD20FF">
              <w:rPr>
                <w:szCs w:val="20"/>
              </w:rPr>
              <w:t>2</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429FBEF" w14:textId="77777777" w:rsidR="004C530C" w:rsidRPr="009508C3" w:rsidRDefault="004C530C" w:rsidP="007F25A1">
            <w:pPr>
              <w:rPr>
                <w:szCs w:val="20"/>
                <w:lang w:val="el-GR"/>
              </w:rPr>
            </w:pPr>
            <w:r w:rsidRPr="009508C3">
              <w:rPr>
                <w:szCs w:val="20"/>
                <w:lang w:val="el-GR"/>
              </w:rPr>
              <w:t>Ψηφιακό  σύγχρονης τεχνολογίας και αμεταχείριστο.</w:t>
            </w:r>
          </w:p>
        </w:tc>
        <w:tc>
          <w:tcPr>
            <w:tcW w:w="2551" w:type="dxa"/>
            <w:tcBorders>
              <w:top w:val="nil"/>
              <w:left w:val="nil"/>
              <w:bottom w:val="single" w:sz="4" w:space="0" w:color="auto"/>
              <w:right w:val="nil"/>
            </w:tcBorders>
            <w:shd w:val="clear" w:color="auto" w:fill="auto"/>
            <w:vAlign w:val="center"/>
            <w:hideMark/>
          </w:tcPr>
          <w:p w14:paraId="69B2F29D" w14:textId="77777777" w:rsidR="004C530C" w:rsidRPr="00CD20FF" w:rsidRDefault="004C530C" w:rsidP="007F25A1">
            <w:pPr>
              <w:jc w:val="center"/>
              <w:rPr>
                <w:szCs w:val="20"/>
              </w:rPr>
            </w:pPr>
            <w:r w:rsidRPr="00CD20FF">
              <w:rPr>
                <w:szCs w:val="20"/>
              </w:rPr>
              <w:t>ΝΑΙ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112555E" w14:textId="77777777" w:rsidR="004C530C" w:rsidRPr="00CD20FF" w:rsidRDefault="004C530C"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0761B2F2" w14:textId="77777777" w:rsidR="004C530C" w:rsidRPr="00CD20FF" w:rsidRDefault="004C530C" w:rsidP="007F25A1">
            <w:pPr>
              <w:rPr>
                <w:szCs w:val="20"/>
              </w:rPr>
            </w:pPr>
          </w:p>
        </w:tc>
      </w:tr>
      <w:tr w:rsidR="004C530C" w:rsidRPr="00CD20FF" w14:paraId="17B896F1"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7A638E5C" w14:textId="77777777" w:rsidR="004C530C" w:rsidRPr="00CD20FF" w:rsidRDefault="004C530C" w:rsidP="007F25A1">
            <w:pPr>
              <w:jc w:val="center"/>
              <w:rPr>
                <w:szCs w:val="20"/>
              </w:rPr>
            </w:pPr>
            <w:r w:rsidRPr="00CD20FF">
              <w:rPr>
                <w:szCs w:val="20"/>
              </w:rPr>
              <w:t>3</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859573B" w14:textId="77777777" w:rsidR="004C530C" w:rsidRPr="00CD20FF" w:rsidRDefault="004C530C" w:rsidP="007F25A1">
            <w:pPr>
              <w:rPr>
                <w:szCs w:val="20"/>
              </w:rPr>
            </w:pPr>
            <w:r w:rsidRPr="00CD20FF">
              <w:rPr>
                <w:szCs w:val="20"/>
              </w:rPr>
              <w:t>Τα</w:t>
            </w:r>
            <w:proofErr w:type="spellStart"/>
            <w:r w:rsidRPr="00CD20FF">
              <w:rPr>
                <w:szCs w:val="20"/>
              </w:rPr>
              <w:t>χύτητ</w:t>
            </w:r>
            <w:proofErr w:type="spellEnd"/>
            <w:r w:rsidRPr="00CD20FF">
              <w:rPr>
                <w:szCs w:val="20"/>
              </w:rPr>
              <w:t>α Παρα</w:t>
            </w:r>
            <w:proofErr w:type="spellStart"/>
            <w:r w:rsidRPr="00CD20FF">
              <w:rPr>
                <w:szCs w:val="20"/>
              </w:rPr>
              <w:t>γωγής</w:t>
            </w:r>
            <w:proofErr w:type="spellEnd"/>
            <w:r w:rsidRPr="00CD20FF">
              <w:rPr>
                <w:szCs w:val="20"/>
              </w:rPr>
              <w:t xml:space="preserve"> Α4</w:t>
            </w:r>
          </w:p>
        </w:tc>
        <w:tc>
          <w:tcPr>
            <w:tcW w:w="2551" w:type="dxa"/>
            <w:tcBorders>
              <w:top w:val="nil"/>
              <w:left w:val="nil"/>
              <w:bottom w:val="single" w:sz="4" w:space="0" w:color="auto"/>
              <w:right w:val="nil"/>
            </w:tcBorders>
            <w:shd w:val="clear" w:color="auto" w:fill="auto"/>
            <w:vAlign w:val="center"/>
            <w:hideMark/>
          </w:tcPr>
          <w:p w14:paraId="76745D5A" w14:textId="77777777" w:rsidR="004C530C" w:rsidRPr="00CD20FF" w:rsidRDefault="004C530C" w:rsidP="007F25A1">
            <w:pPr>
              <w:jc w:val="center"/>
              <w:rPr>
                <w:szCs w:val="20"/>
              </w:rPr>
            </w:pPr>
            <w:proofErr w:type="spellStart"/>
            <w:r w:rsidRPr="00CD20FF">
              <w:rPr>
                <w:szCs w:val="20"/>
              </w:rPr>
              <w:t>Τουλάχιστον</w:t>
            </w:r>
            <w:proofErr w:type="spellEnd"/>
            <w:r w:rsidRPr="00CD20FF">
              <w:rPr>
                <w:szCs w:val="20"/>
              </w:rPr>
              <w:t xml:space="preserve"> 30</w:t>
            </w:r>
            <w:r w:rsidRPr="00CD20FF">
              <w:rPr>
                <w:b/>
                <w:bCs/>
                <w:szCs w:val="20"/>
              </w:rPr>
              <w:t xml:space="preserve"> </w:t>
            </w:r>
            <w:proofErr w:type="spellStart"/>
            <w:r w:rsidRPr="00CD20FF">
              <w:rPr>
                <w:szCs w:val="20"/>
              </w:rPr>
              <w:t>σελίδες</w:t>
            </w:r>
            <w:proofErr w:type="spellEnd"/>
            <w:r w:rsidRPr="00CD20FF">
              <w:rPr>
                <w:szCs w:val="20"/>
              </w:rPr>
              <w:t>/</w:t>
            </w:r>
            <w:proofErr w:type="spellStart"/>
            <w:r w:rsidRPr="00CD20FF">
              <w:rPr>
                <w:szCs w:val="20"/>
              </w:rPr>
              <w:t>λε</w:t>
            </w:r>
            <w:proofErr w:type="spellEnd"/>
            <w:r w:rsidRPr="00CD20FF">
              <w:rPr>
                <w:szCs w:val="20"/>
              </w:rPr>
              <w:t>πτό</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92E4D9D" w14:textId="77777777" w:rsidR="004C530C" w:rsidRPr="00CD20FF" w:rsidRDefault="004C530C"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30646D0F" w14:textId="77777777" w:rsidR="004C530C" w:rsidRPr="00CD20FF" w:rsidRDefault="004C530C" w:rsidP="007F25A1">
            <w:pPr>
              <w:rPr>
                <w:szCs w:val="20"/>
              </w:rPr>
            </w:pPr>
          </w:p>
        </w:tc>
      </w:tr>
      <w:tr w:rsidR="004C530C" w:rsidRPr="00CD20FF" w14:paraId="29949919"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1F8361C3" w14:textId="77777777" w:rsidR="004C530C" w:rsidRPr="00CD20FF" w:rsidRDefault="004C530C" w:rsidP="007F25A1">
            <w:pPr>
              <w:jc w:val="center"/>
              <w:rPr>
                <w:szCs w:val="20"/>
              </w:rPr>
            </w:pPr>
            <w:r w:rsidRPr="00CD20FF">
              <w:rPr>
                <w:szCs w:val="20"/>
              </w:rPr>
              <w:lastRenderedPageBreak/>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A30E3" w14:textId="77777777" w:rsidR="004C530C" w:rsidRPr="00CD20FF" w:rsidRDefault="004C530C" w:rsidP="007F25A1">
            <w:pPr>
              <w:rPr>
                <w:szCs w:val="20"/>
              </w:rPr>
            </w:pPr>
            <w:proofErr w:type="spellStart"/>
            <w:r w:rsidRPr="00CD20FF">
              <w:rPr>
                <w:szCs w:val="20"/>
              </w:rPr>
              <w:t>Μεγέθη</w:t>
            </w:r>
            <w:proofErr w:type="spellEnd"/>
            <w:r w:rsidRPr="00CD20FF">
              <w:rPr>
                <w:szCs w:val="20"/>
              </w:rPr>
              <w:t xml:space="preserve"> π</w:t>
            </w:r>
            <w:proofErr w:type="spellStart"/>
            <w:r w:rsidRPr="00CD20FF">
              <w:rPr>
                <w:szCs w:val="20"/>
              </w:rPr>
              <w:t>ρωτοτύ</w:t>
            </w:r>
            <w:proofErr w:type="spellEnd"/>
            <w:r w:rsidRPr="00CD20FF">
              <w:rPr>
                <w:szCs w:val="20"/>
              </w:rPr>
              <w:t xml:space="preserve">πων / </w:t>
            </w:r>
            <w:proofErr w:type="spellStart"/>
            <w:r w:rsidRPr="00CD20FF">
              <w:rPr>
                <w:szCs w:val="20"/>
              </w:rPr>
              <w:t>εκτύ</w:t>
            </w:r>
            <w:proofErr w:type="spellEnd"/>
            <w:r w:rsidRPr="00CD20FF">
              <w:rPr>
                <w:szCs w:val="20"/>
              </w:rPr>
              <w:t>πωσης</w:t>
            </w:r>
          </w:p>
        </w:tc>
        <w:tc>
          <w:tcPr>
            <w:tcW w:w="2551" w:type="dxa"/>
            <w:tcBorders>
              <w:top w:val="single" w:sz="4" w:space="0" w:color="auto"/>
              <w:left w:val="nil"/>
              <w:bottom w:val="single" w:sz="4" w:space="0" w:color="auto"/>
              <w:right w:val="nil"/>
            </w:tcBorders>
            <w:shd w:val="clear" w:color="auto" w:fill="auto"/>
            <w:vAlign w:val="center"/>
            <w:hideMark/>
          </w:tcPr>
          <w:p w14:paraId="4F422D09" w14:textId="77777777" w:rsidR="004C530C" w:rsidRPr="00CD20FF" w:rsidRDefault="004C530C" w:rsidP="007F25A1">
            <w:pPr>
              <w:jc w:val="center"/>
              <w:rPr>
                <w:szCs w:val="20"/>
              </w:rPr>
            </w:pPr>
            <w:r w:rsidRPr="00CD20FF">
              <w:rPr>
                <w:szCs w:val="20"/>
              </w:rPr>
              <w:t xml:space="preserve"> Α6 - Α3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6916E" w14:textId="77777777" w:rsidR="004C530C" w:rsidRPr="00CD20FF" w:rsidRDefault="004C530C"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34C5F6AA" w14:textId="77777777" w:rsidR="004C530C" w:rsidRPr="00CD20FF" w:rsidRDefault="004C530C" w:rsidP="007F25A1">
            <w:pPr>
              <w:rPr>
                <w:szCs w:val="20"/>
              </w:rPr>
            </w:pPr>
          </w:p>
        </w:tc>
      </w:tr>
      <w:tr w:rsidR="004C530C" w:rsidRPr="00CD20FF" w14:paraId="04A03DAF"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44C2168B" w14:textId="77777777" w:rsidR="004C530C" w:rsidRPr="00CD20FF" w:rsidRDefault="004C530C" w:rsidP="007F25A1">
            <w:pPr>
              <w:jc w:val="center"/>
              <w:rPr>
                <w:szCs w:val="20"/>
              </w:rPr>
            </w:pPr>
            <w:r w:rsidRPr="00CD20FF">
              <w:rPr>
                <w:szCs w:val="20"/>
              </w:rPr>
              <w:t>5</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64E7B0C1" w14:textId="77777777" w:rsidR="004C530C" w:rsidRPr="00CD20FF" w:rsidRDefault="004C530C" w:rsidP="007F25A1">
            <w:pPr>
              <w:rPr>
                <w:szCs w:val="20"/>
              </w:rPr>
            </w:pPr>
            <w:proofErr w:type="spellStart"/>
            <w:r w:rsidRPr="00CD20FF">
              <w:rPr>
                <w:szCs w:val="20"/>
              </w:rPr>
              <w:t>Αυτόμ</w:t>
            </w:r>
            <w:proofErr w:type="spellEnd"/>
            <w:r w:rsidRPr="00CD20FF">
              <w:rPr>
                <w:szCs w:val="20"/>
              </w:rPr>
              <w:t xml:space="preserve">ατη </w:t>
            </w:r>
            <w:proofErr w:type="spellStart"/>
            <w:r w:rsidRPr="00CD20FF">
              <w:rPr>
                <w:szCs w:val="20"/>
              </w:rPr>
              <w:t>δι</w:t>
            </w:r>
            <w:proofErr w:type="spellEnd"/>
            <w:r w:rsidRPr="00CD20FF">
              <w:rPr>
                <w:szCs w:val="20"/>
              </w:rPr>
              <w:t xml:space="preserve">πλή </w:t>
            </w:r>
            <w:proofErr w:type="spellStart"/>
            <w:r w:rsidRPr="00CD20FF">
              <w:rPr>
                <w:szCs w:val="20"/>
              </w:rPr>
              <w:t>όψη</w:t>
            </w:r>
            <w:proofErr w:type="spellEnd"/>
            <w:r w:rsidRPr="00CD20FF">
              <w:rPr>
                <w:szCs w:val="20"/>
              </w:rPr>
              <w:t xml:space="preserve"> </w:t>
            </w:r>
            <w:proofErr w:type="spellStart"/>
            <w:r w:rsidRPr="00CD20FF">
              <w:rPr>
                <w:szCs w:val="20"/>
              </w:rPr>
              <w:t>εκτύ</w:t>
            </w:r>
            <w:proofErr w:type="spellEnd"/>
            <w:r w:rsidRPr="00CD20FF">
              <w:rPr>
                <w:szCs w:val="20"/>
              </w:rPr>
              <w:t>πωσης</w:t>
            </w:r>
          </w:p>
        </w:tc>
        <w:tc>
          <w:tcPr>
            <w:tcW w:w="2551" w:type="dxa"/>
            <w:tcBorders>
              <w:top w:val="nil"/>
              <w:left w:val="nil"/>
              <w:bottom w:val="single" w:sz="4" w:space="0" w:color="auto"/>
              <w:right w:val="nil"/>
            </w:tcBorders>
            <w:shd w:val="clear" w:color="auto" w:fill="auto"/>
            <w:vAlign w:val="center"/>
            <w:hideMark/>
          </w:tcPr>
          <w:p w14:paraId="2774C949" w14:textId="77777777" w:rsidR="004C530C" w:rsidRPr="00CD20FF" w:rsidRDefault="004C530C" w:rsidP="007F25A1">
            <w:pPr>
              <w:jc w:val="center"/>
              <w:rPr>
                <w:szCs w:val="20"/>
              </w:rPr>
            </w:pPr>
            <w:r w:rsidRPr="00CD20FF">
              <w:rPr>
                <w:szCs w:val="20"/>
              </w:rPr>
              <w:t>ΝΑΙ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65AC1F2" w14:textId="77777777" w:rsidR="004C530C" w:rsidRPr="00CD20FF" w:rsidRDefault="004C530C"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22CF453F" w14:textId="77777777" w:rsidR="004C530C" w:rsidRPr="00CD20FF" w:rsidRDefault="004C530C" w:rsidP="007F25A1">
            <w:pPr>
              <w:rPr>
                <w:szCs w:val="20"/>
              </w:rPr>
            </w:pPr>
          </w:p>
        </w:tc>
      </w:tr>
      <w:tr w:rsidR="004C530C" w:rsidRPr="00CD20FF" w14:paraId="7E241F78"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126B141B" w14:textId="77777777" w:rsidR="004C530C" w:rsidRPr="00CD20FF" w:rsidRDefault="004C530C" w:rsidP="007F25A1">
            <w:pPr>
              <w:jc w:val="center"/>
              <w:rPr>
                <w:szCs w:val="20"/>
              </w:rPr>
            </w:pPr>
            <w:r w:rsidRPr="00CD20FF">
              <w:rPr>
                <w:szCs w:val="20"/>
              </w:rPr>
              <w:t>6</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30EF05C2" w14:textId="77777777" w:rsidR="004C530C" w:rsidRPr="009508C3" w:rsidRDefault="004C530C" w:rsidP="007F25A1">
            <w:pPr>
              <w:rPr>
                <w:szCs w:val="20"/>
                <w:lang w:val="el-GR"/>
              </w:rPr>
            </w:pPr>
            <w:r w:rsidRPr="009508C3">
              <w:rPr>
                <w:szCs w:val="20"/>
                <w:lang w:val="el-GR"/>
              </w:rPr>
              <w:t xml:space="preserve">Αυτόματος τροφοδότης πρωτοτύπων  διπλής όψης </w:t>
            </w:r>
          </w:p>
        </w:tc>
        <w:tc>
          <w:tcPr>
            <w:tcW w:w="2551" w:type="dxa"/>
            <w:tcBorders>
              <w:top w:val="nil"/>
              <w:left w:val="nil"/>
              <w:bottom w:val="single" w:sz="4" w:space="0" w:color="auto"/>
              <w:right w:val="single" w:sz="4" w:space="0" w:color="auto"/>
            </w:tcBorders>
            <w:shd w:val="clear" w:color="auto" w:fill="auto"/>
            <w:vAlign w:val="center"/>
            <w:hideMark/>
          </w:tcPr>
          <w:p w14:paraId="5CBCB4EC" w14:textId="77777777" w:rsidR="004C530C" w:rsidRPr="00CD20FF" w:rsidRDefault="004C530C" w:rsidP="007F25A1">
            <w:pPr>
              <w:jc w:val="center"/>
              <w:rPr>
                <w:szCs w:val="20"/>
              </w:rPr>
            </w:pPr>
            <w:r w:rsidRPr="009508C3">
              <w:rPr>
                <w:szCs w:val="20"/>
                <w:lang w:val="el-GR"/>
              </w:rPr>
              <w:t xml:space="preserve"> </w:t>
            </w:r>
            <w:r w:rsidRPr="00CD20FF">
              <w:rPr>
                <w:szCs w:val="20"/>
                <w:lang w:val="en-US"/>
              </w:rPr>
              <w:t xml:space="preserve">100 </w:t>
            </w:r>
            <w:proofErr w:type="spellStart"/>
            <w:r w:rsidRPr="00CD20FF">
              <w:rPr>
                <w:szCs w:val="20"/>
              </w:rPr>
              <w:t>φύλλων</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4E75AC95" w14:textId="77777777" w:rsidR="004C530C" w:rsidRPr="00CD20FF" w:rsidRDefault="004C530C" w:rsidP="007F25A1">
            <w:pPr>
              <w:rPr>
                <w:szCs w:val="20"/>
              </w:rPr>
            </w:pPr>
            <w:r w:rsidRPr="00CD20FF">
              <w:rPr>
                <w:szCs w:val="20"/>
              </w:rPr>
              <w:t> </w:t>
            </w:r>
          </w:p>
        </w:tc>
        <w:tc>
          <w:tcPr>
            <w:tcW w:w="1554" w:type="dxa"/>
            <w:tcBorders>
              <w:top w:val="nil"/>
              <w:left w:val="nil"/>
              <w:bottom w:val="single" w:sz="4" w:space="0" w:color="auto"/>
              <w:right w:val="single" w:sz="4" w:space="0" w:color="auto"/>
            </w:tcBorders>
          </w:tcPr>
          <w:p w14:paraId="136AAAB8" w14:textId="77777777" w:rsidR="004C530C" w:rsidRPr="00CD20FF" w:rsidRDefault="004C530C" w:rsidP="007F25A1">
            <w:pPr>
              <w:rPr>
                <w:szCs w:val="20"/>
              </w:rPr>
            </w:pPr>
          </w:p>
        </w:tc>
      </w:tr>
      <w:tr w:rsidR="004C530C" w:rsidRPr="00CD20FF" w14:paraId="05613F5B"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4AD83B80" w14:textId="77777777" w:rsidR="004C530C" w:rsidRPr="00CD20FF" w:rsidRDefault="004C530C" w:rsidP="007F25A1">
            <w:pPr>
              <w:jc w:val="center"/>
              <w:rPr>
                <w:szCs w:val="20"/>
              </w:rPr>
            </w:pPr>
            <w:r w:rsidRPr="00CD20FF">
              <w:rPr>
                <w:szCs w:val="20"/>
              </w:rPr>
              <w:t>7</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646F6F8B" w14:textId="77777777" w:rsidR="004C530C" w:rsidRPr="00CD20FF" w:rsidRDefault="004C530C" w:rsidP="007F25A1">
            <w:pPr>
              <w:rPr>
                <w:szCs w:val="20"/>
              </w:rPr>
            </w:pPr>
            <w:r w:rsidRPr="00CD20FF">
              <w:rPr>
                <w:szCs w:val="20"/>
              </w:rPr>
              <w:t>Επ</w:t>
            </w:r>
            <w:proofErr w:type="spellStart"/>
            <w:r w:rsidRPr="00CD20FF">
              <w:rPr>
                <w:szCs w:val="20"/>
              </w:rPr>
              <w:t>εξεργ</w:t>
            </w:r>
            <w:proofErr w:type="spellEnd"/>
            <w:r w:rsidRPr="00CD20FF">
              <w:rPr>
                <w:szCs w:val="20"/>
              </w:rPr>
              <w:t>αστής</w:t>
            </w:r>
          </w:p>
        </w:tc>
        <w:tc>
          <w:tcPr>
            <w:tcW w:w="2551" w:type="dxa"/>
            <w:tcBorders>
              <w:top w:val="nil"/>
              <w:left w:val="nil"/>
              <w:bottom w:val="single" w:sz="4" w:space="0" w:color="auto"/>
              <w:right w:val="nil"/>
            </w:tcBorders>
            <w:shd w:val="clear" w:color="auto" w:fill="auto"/>
            <w:noWrap/>
            <w:vAlign w:val="bottom"/>
            <w:hideMark/>
          </w:tcPr>
          <w:p w14:paraId="221723BB" w14:textId="77777777" w:rsidR="004C530C" w:rsidRPr="00CD20FF" w:rsidRDefault="004C530C" w:rsidP="007F25A1">
            <w:pPr>
              <w:jc w:val="center"/>
              <w:rPr>
                <w:szCs w:val="20"/>
              </w:rPr>
            </w:pPr>
            <w:r w:rsidRPr="00CD20FF">
              <w:rPr>
                <w:szCs w:val="20"/>
              </w:rPr>
              <w:t xml:space="preserve">≥ </w:t>
            </w:r>
            <w:r w:rsidRPr="00CD20FF">
              <w:rPr>
                <w:szCs w:val="20"/>
                <w:lang w:val="en-US"/>
              </w:rPr>
              <w:t xml:space="preserve">1.3 </w:t>
            </w:r>
            <w:r w:rsidRPr="00CD20FF">
              <w:rPr>
                <w:szCs w:val="20"/>
              </w:rPr>
              <w:t>MHz</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CC2768D" w14:textId="77777777" w:rsidR="004C530C" w:rsidRPr="00CD20FF" w:rsidRDefault="004C530C"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7B4AF335" w14:textId="77777777" w:rsidR="004C530C" w:rsidRPr="00CD20FF" w:rsidRDefault="004C530C" w:rsidP="007F25A1">
            <w:pPr>
              <w:rPr>
                <w:szCs w:val="20"/>
              </w:rPr>
            </w:pPr>
          </w:p>
        </w:tc>
      </w:tr>
      <w:tr w:rsidR="004C530C" w:rsidRPr="00CD20FF" w14:paraId="4B6D8D31"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7EC82659" w14:textId="77777777" w:rsidR="004C530C" w:rsidRPr="00CD20FF" w:rsidRDefault="004C530C" w:rsidP="007F25A1">
            <w:pPr>
              <w:jc w:val="center"/>
              <w:rPr>
                <w:szCs w:val="20"/>
              </w:rPr>
            </w:pPr>
            <w:r w:rsidRPr="00CD20FF">
              <w:rPr>
                <w:szCs w:val="20"/>
              </w:rPr>
              <w:t>8</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F742F8C" w14:textId="77777777" w:rsidR="004C530C" w:rsidRPr="00CD20FF" w:rsidRDefault="004C530C" w:rsidP="007F25A1">
            <w:pPr>
              <w:rPr>
                <w:szCs w:val="20"/>
              </w:rPr>
            </w:pPr>
            <w:proofErr w:type="spellStart"/>
            <w:r w:rsidRPr="00CD20FF">
              <w:rPr>
                <w:szCs w:val="20"/>
              </w:rPr>
              <w:t>Μνήμη</w:t>
            </w:r>
            <w:proofErr w:type="spellEnd"/>
            <w:r w:rsidRPr="00CD20FF">
              <w:rPr>
                <w:szCs w:val="20"/>
              </w:rPr>
              <w:t xml:space="preserve"> RAM </w:t>
            </w:r>
          </w:p>
        </w:tc>
        <w:tc>
          <w:tcPr>
            <w:tcW w:w="2551" w:type="dxa"/>
            <w:tcBorders>
              <w:top w:val="nil"/>
              <w:left w:val="nil"/>
              <w:bottom w:val="single" w:sz="4" w:space="0" w:color="auto"/>
              <w:right w:val="nil"/>
            </w:tcBorders>
            <w:shd w:val="clear" w:color="auto" w:fill="auto"/>
            <w:vAlign w:val="center"/>
            <w:hideMark/>
          </w:tcPr>
          <w:p w14:paraId="0750FA96" w14:textId="77777777" w:rsidR="004C530C" w:rsidRPr="00CD20FF" w:rsidRDefault="004C530C" w:rsidP="007F25A1">
            <w:pPr>
              <w:jc w:val="center"/>
              <w:rPr>
                <w:szCs w:val="20"/>
              </w:rPr>
            </w:pPr>
            <w:r w:rsidRPr="00CD20FF">
              <w:rPr>
                <w:szCs w:val="20"/>
              </w:rPr>
              <w:t xml:space="preserve">≥ </w:t>
            </w:r>
            <w:r w:rsidRPr="00CD20FF">
              <w:rPr>
                <w:szCs w:val="20"/>
                <w:lang w:val="en-US"/>
              </w:rPr>
              <w:t xml:space="preserve">2 </w:t>
            </w:r>
            <w:r w:rsidRPr="00CD20FF">
              <w:rPr>
                <w:szCs w:val="20"/>
              </w:rPr>
              <w:t xml:space="preserve">GB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8A9EF1C" w14:textId="77777777" w:rsidR="004C530C" w:rsidRPr="00CD20FF" w:rsidRDefault="004C530C"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3A46DBDD" w14:textId="77777777" w:rsidR="004C530C" w:rsidRPr="00CD20FF" w:rsidRDefault="004C530C" w:rsidP="007F25A1">
            <w:pPr>
              <w:rPr>
                <w:szCs w:val="20"/>
              </w:rPr>
            </w:pPr>
          </w:p>
        </w:tc>
      </w:tr>
      <w:tr w:rsidR="004C530C" w:rsidRPr="008072D5" w14:paraId="4694D9CE"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44CE7DD2" w14:textId="77777777" w:rsidR="004C530C" w:rsidRPr="00CD20FF" w:rsidRDefault="004C530C" w:rsidP="007F25A1">
            <w:pPr>
              <w:jc w:val="center"/>
              <w:rPr>
                <w:szCs w:val="20"/>
              </w:rPr>
            </w:pPr>
            <w:r w:rsidRPr="00CD20FF">
              <w:rPr>
                <w:szCs w:val="20"/>
              </w:rPr>
              <w:t>9</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40BDC625" w14:textId="77777777" w:rsidR="004C530C" w:rsidRPr="00CD20FF" w:rsidRDefault="004C530C" w:rsidP="007F25A1">
            <w:pPr>
              <w:rPr>
                <w:szCs w:val="20"/>
              </w:rPr>
            </w:pPr>
            <w:proofErr w:type="spellStart"/>
            <w:r w:rsidRPr="00CD20FF">
              <w:rPr>
                <w:szCs w:val="20"/>
              </w:rPr>
              <w:t>Σκληρός</w:t>
            </w:r>
            <w:proofErr w:type="spellEnd"/>
            <w:r w:rsidRPr="00CD20FF">
              <w:rPr>
                <w:szCs w:val="20"/>
              </w:rPr>
              <w:t xml:space="preserve"> </w:t>
            </w:r>
            <w:proofErr w:type="spellStart"/>
            <w:r w:rsidRPr="00CD20FF">
              <w:rPr>
                <w:szCs w:val="20"/>
              </w:rPr>
              <w:t>δίσκος</w:t>
            </w:r>
            <w:proofErr w:type="spellEnd"/>
          </w:p>
        </w:tc>
        <w:tc>
          <w:tcPr>
            <w:tcW w:w="2551" w:type="dxa"/>
            <w:tcBorders>
              <w:top w:val="nil"/>
              <w:left w:val="nil"/>
              <w:bottom w:val="single" w:sz="4" w:space="0" w:color="auto"/>
              <w:right w:val="nil"/>
            </w:tcBorders>
            <w:shd w:val="clear" w:color="auto" w:fill="auto"/>
            <w:vAlign w:val="center"/>
            <w:hideMark/>
          </w:tcPr>
          <w:p w14:paraId="4B673FA6" w14:textId="77777777" w:rsidR="004C530C" w:rsidRPr="009508C3" w:rsidRDefault="004C530C" w:rsidP="007F25A1">
            <w:pPr>
              <w:jc w:val="center"/>
              <w:rPr>
                <w:szCs w:val="20"/>
                <w:lang w:val="el-GR"/>
              </w:rPr>
            </w:pPr>
          </w:p>
          <w:p w14:paraId="5301A4B6" w14:textId="77777777" w:rsidR="004C530C" w:rsidRPr="009508C3" w:rsidRDefault="004C530C" w:rsidP="007F25A1">
            <w:pPr>
              <w:jc w:val="center"/>
              <w:rPr>
                <w:szCs w:val="20"/>
                <w:lang w:val="el-GR"/>
              </w:rPr>
            </w:pPr>
            <w:r w:rsidRPr="009508C3">
              <w:rPr>
                <w:szCs w:val="20"/>
                <w:lang w:val="el-GR"/>
              </w:rPr>
              <w:t xml:space="preserve">≥32 </w:t>
            </w:r>
            <w:r w:rsidRPr="00CD20FF">
              <w:rPr>
                <w:szCs w:val="20"/>
                <w:lang w:val="en-US"/>
              </w:rPr>
              <w:t>GB</w:t>
            </w:r>
            <w:r w:rsidRPr="009508C3">
              <w:rPr>
                <w:szCs w:val="20"/>
                <w:lang w:val="el-GR"/>
              </w:rPr>
              <w:t xml:space="preserve"> </w:t>
            </w:r>
            <w:r w:rsidRPr="00CD20FF">
              <w:rPr>
                <w:szCs w:val="20"/>
                <w:lang w:val="en-US"/>
              </w:rPr>
              <w:t>SSD</w:t>
            </w:r>
            <w:r w:rsidRPr="009508C3">
              <w:rPr>
                <w:szCs w:val="20"/>
                <w:lang w:val="el-GR"/>
              </w:rPr>
              <w:t xml:space="preserve"> ή εναλλακτικά ≥320 </w:t>
            </w:r>
            <w:r w:rsidRPr="00CD20FF">
              <w:rPr>
                <w:szCs w:val="20"/>
                <w:lang w:val="en-US"/>
              </w:rPr>
              <w:t>HDD</w:t>
            </w:r>
            <w:r w:rsidRPr="009508C3">
              <w:rPr>
                <w:szCs w:val="20"/>
                <w:lang w:val="el-GR"/>
              </w:rPr>
              <w:t xml:space="preserve">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118B90E" w14:textId="77777777" w:rsidR="004C530C" w:rsidRPr="009508C3" w:rsidRDefault="004C530C" w:rsidP="007F25A1">
            <w:pPr>
              <w:rPr>
                <w:szCs w:val="20"/>
                <w:lang w:val="el-GR"/>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2C8006E2" w14:textId="77777777" w:rsidR="004C530C" w:rsidRPr="009508C3" w:rsidRDefault="004C530C" w:rsidP="007F25A1">
            <w:pPr>
              <w:rPr>
                <w:szCs w:val="20"/>
                <w:lang w:val="el-GR"/>
              </w:rPr>
            </w:pPr>
          </w:p>
        </w:tc>
      </w:tr>
      <w:tr w:rsidR="004C530C" w:rsidRPr="00CD20FF" w14:paraId="10456637"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577480AC" w14:textId="77777777" w:rsidR="004C530C" w:rsidRPr="00CD20FF" w:rsidRDefault="004C530C" w:rsidP="007F25A1">
            <w:pPr>
              <w:jc w:val="center"/>
              <w:rPr>
                <w:szCs w:val="20"/>
              </w:rPr>
            </w:pPr>
            <w:r w:rsidRPr="00CD20FF">
              <w:rPr>
                <w:szCs w:val="20"/>
              </w:rPr>
              <w:t>10</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B793DEC" w14:textId="77777777" w:rsidR="004C530C" w:rsidRPr="00CD20FF" w:rsidRDefault="004C530C" w:rsidP="007F25A1">
            <w:pPr>
              <w:rPr>
                <w:szCs w:val="20"/>
              </w:rPr>
            </w:pPr>
            <w:proofErr w:type="spellStart"/>
            <w:r w:rsidRPr="00CD20FF">
              <w:rPr>
                <w:szCs w:val="20"/>
              </w:rPr>
              <w:t>Τροφοδοσί</w:t>
            </w:r>
            <w:proofErr w:type="spellEnd"/>
            <w:r w:rsidRPr="00CD20FF">
              <w:rPr>
                <w:szCs w:val="20"/>
              </w:rPr>
              <w:t>α Χα</w:t>
            </w:r>
            <w:proofErr w:type="spellStart"/>
            <w:r w:rsidRPr="00CD20FF">
              <w:rPr>
                <w:szCs w:val="20"/>
              </w:rPr>
              <w:t>ρτιού</w:t>
            </w:r>
            <w:proofErr w:type="spellEnd"/>
            <w:r w:rsidRPr="00CD20FF">
              <w:rPr>
                <w:szCs w:val="20"/>
              </w:rPr>
              <w:t xml:space="preserve"> </w:t>
            </w:r>
          </w:p>
        </w:tc>
        <w:tc>
          <w:tcPr>
            <w:tcW w:w="2551" w:type="dxa"/>
            <w:tcBorders>
              <w:top w:val="nil"/>
              <w:left w:val="nil"/>
              <w:bottom w:val="single" w:sz="4" w:space="0" w:color="auto"/>
              <w:right w:val="nil"/>
            </w:tcBorders>
            <w:shd w:val="clear" w:color="auto" w:fill="auto"/>
            <w:vAlign w:val="center"/>
            <w:hideMark/>
          </w:tcPr>
          <w:p w14:paraId="65494EBD" w14:textId="77777777" w:rsidR="004C530C" w:rsidRPr="00CD20FF" w:rsidRDefault="004C530C" w:rsidP="007F25A1">
            <w:pPr>
              <w:jc w:val="center"/>
              <w:rPr>
                <w:szCs w:val="20"/>
              </w:rPr>
            </w:pPr>
            <w:r w:rsidRPr="00CD20FF">
              <w:rPr>
                <w:szCs w:val="20"/>
              </w:rPr>
              <w:t xml:space="preserve">2 </w:t>
            </w:r>
            <w:proofErr w:type="spellStart"/>
            <w:r w:rsidRPr="00CD20FF">
              <w:rPr>
                <w:szCs w:val="20"/>
              </w:rPr>
              <w:t>δίσκοι</w:t>
            </w:r>
            <w:proofErr w:type="spellEnd"/>
            <w:r w:rsidRPr="00CD20FF">
              <w:rPr>
                <w:szCs w:val="20"/>
              </w:rPr>
              <w:t xml:space="preserve"> </w:t>
            </w:r>
            <w:proofErr w:type="gramStart"/>
            <w:r w:rsidRPr="00CD20FF">
              <w:rPr>
                <w:szCs w:val="20"/>
              </w:rPr>
              <w:t>χα</w:t>
            </w:r>
            <w:proofErr w:type="spellStart"/>
            <w:r w:rsidRPr="00CD20FF">
              <w:rPr>
                <w:szCs w:val="20"/>
              </w:rPr>
              <w:t>ρτιού</w:t>
            </w:r>
            <w:proofErr w:type="spellEnd"/>
            <w:r w:rsidRPr="00CD20FF">
              <w:rPr>
                <w:szCs w:val="20"/>
              </w:rPr>
              <w:t xml:space="preserve">  500</w:t>
            </w:r>
            <w:proofErr w:type="gramEnd"/>
            <w:r w:rsidRPr="00CD20FF">
              <w:rPr>
                <w:szCs w:val="20"/>
              </w:rPr>
              <w:t xml:space="preserve"> </w:t>
            </w:r>
            <w:proofErr w:type="spellStart"/>
            <w:r w:rsidRPr="00CD20FF">
              <w:rPr>
                <w:szCs w:val="20"/>
              </w:rPr>
              <w:t>φύλλων</w:t>
            </w:r>
            <w:proofErr w:type="spellEnd"/>
            <w:r w:rsidRPr="00CD20FF">
              <w:rPr>
                <w:szCs w:val="20"/>
              </w:rPr>
              <w:t xml:space="preserve"> </w:t>
            </w:r>
            <w:proofErr w:type="spellStart"/>
            <w:r w:rsidRPr="00CD20FF">
              <w:rPr>
                <w:szCs w:val="20"/>
              </w:rPr>
              <w:t>έκ</w:t>
            </w:r>
            <w:proofErr w:type="spellEnd"/>
            <w:r w:rsidRPr="00CD20FF">
              <w:rPr>
                <w:szCs w:val="20"/>
              </w:rPr>
              <w:t>αστος</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85E97DB" w14:textId="77777777" w:rsidR="004C530C" w:rsidRPr="00CD20FF" w:rsidRDefault="004C530C"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6FF47550" w14:textId="77777777" w:rsidR="004C530C" w:rsidRPr="00CD20FF" w:rsidRDefault="004C530C" w:rsidP="007F25A1">
            <w:pPr>
              <w:rPr>
                <w:szCs w:val="20"/>
              </w:rPr>
            </w:pPr>
          </w:p>
        </w:tc>
      </w:tr>
      <w:tr w:rsidR="004C530C" w:rsidRPr="00CD20FF" w14:paraId="3E4F311E"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516F120A" w14:textId="77777777" w:rsidR="004C530C" w:rsidRPr="00CD20FF" w:rsidRDefault="004C530C" w:rsidP="007F25A1">
            <w:pPr>
              <w:jc w:val="center"/>
              <w:rPr>
                <w:szCs w:val="20"/>
              </w:rPr>
            </w:pPr>
            <w:r w:rsidRPr="00CD20FF">
              <w:rPr>
                <w:szCs w:val="20"/>
              </w:rPr>
              <w:t>11</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D13DD1B" w14:textId="77777777" w:rsidR="004C530C" w:rsidRPr="009508C3" w:rsidRDefault="004C530C" w:rsidP="007F25A1">
            <w:pPr>
              <w:rPr>
                <w:szCs w:val="20"/>
                <w:lang w:val="el-GR"/>
              </w:rPr>
            </w:pPr>
            <w:r w:rsidRPr="009508C3">
              <w:rPr>
                <w:szCs w:val="20"/>
                <w:lang w:val="el-GR"/>
              </w:rPr>
              <w:t>Βάρος χαρτιού από κύριους δίσκους</w:t>
            </w:r>
          </w:p>
        </w:tc>
        <w:tc>
          <w:tcPr>
            <w:tcW w:w="2551" w:type="dxa"/>
            <w:tcBorders>
              <w:top w:val="nil"/>
              <w:left w:val="nil"/>
              <w:bottom w:val="single" w:sz="4" w:space="0" w:color="auto"/>
              <w:right w:val="nil"/>
            </w:tcBorders>
            <w:shd w:val="clear" w:color="auto" w:fill="auto"/>
            <w:vAlign w:val="center"/>
            <w:hideMark/>
          </w:tcPr>
          <w:p w14:paraId="6E16159E" w14:textId="77777777" w:rsidR="004C530C" w:rsidRPr="00CD20FF" w:rsidRDefault="004C530C" w:rsidP="007F25A1">
            <w:pPr>
              <w:jc w:val="center"/>
              <w:rPr>
                <w:szCs w:val="20"/>
              </w:rPr>
            </w:pPr>
            <w:proofErr w:type="spellStart"/>
            <w:r w:rsidRPr="00CD20FF">
              <w:rPr>
                <w:szCs w:val="20"/>
              </w:rPr>
              <w:t>Τουλάχιστον</w:t>
            </w:r>
            <w:proofErr w:type="spellEnd"/>
            <w:r w:rsidRPr="00CD20FF">
              <w:rPr>
                <w:szCs w:val="20"/>
              </w:rPr>
              <w:t xml:space="preserve"> 60- 200 gr</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048532B" w14:textId="77777777" w:rsidR="004C530C" w:rsidRPr="00CD20FF" w:rsidRDefault="004C530C"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51AB93BA" w14:textId="77777777" w:rsidR="004C530C" w:rsidRPr="00CD20FF" w:rsidRDefault="004C530C" w:rsidP="007F25A1">
            <w:pPr>
              <w:rPr>
                <w:szCs w:val="20"/>
              </w:rPr>
            </w:pPr>
          </w:p>
        </w:tc>
      </w:tr>
      <w:tr w:rsidR="004C530C" w:rsidRPr="00CD20FF" w14:paraId="33C94ED6"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7F1C30F9" w14:textId="77777777" w:rsidR="004C530C" w:rsidRPr="00CD20FF" w:rsidRDefault="004C530C" w:rsidP="007F25A1">
            <w:pPr>
              <w:jc w:val="center"/>
              <w:rPr>
                <w:szCs w:val="20"/>
              </w:rPr>
            </w:pPr>
            <w:r w:rsidRPr="00CD20FF">
              <w:rPr>
                <w:szCs w:val="20"/>
              </w:rPr>
              <w:t>12</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778FC1EE" w14:textId="77777777" w:rsidR="004C530C" w:rsidRPr="00CD20FF" w:rsidRDefault="004C530C" w:rsidP="007F25A1">
            <w:pPr>
              <w:rPr>
                <w:szCs w:val="20"/>
              </w:rPr>
            </w:pPr>
            <w:proofErr w:type="spellStart"/>
            <w:r w:rsidRPr="00CD20FF">
              <w:rPr>
                <w:szCs w:val="20"/>
              </w:rPr>
              <w:t>Βοηθητικός</w:t>
            </w:r>
            <w:proofErr w:type="spellEnd"/>
            <w:r w:rsidRPr="00CD20FF">
              <w:rPr>
                <w:szCs w:val="20"/>
              </w:rPr>
              <w:t xml:space="preserve"> </w:t>
            </w:r>
            <w:proofErr w:type="spellStart"/>
            <w:r w:rsidRPr="00CD20FF">
              <w:rPr>
                <w:szCs w:val="20"/>
              </w:rPr>
              <w:t>δίσκος</w:t>
            </w:r>
            <w:proofErr w:type="spellEnd"/>
            <w:r w:rsidRPr="00CD20FF">
              <w:rPr>
                <w:szCs w:val="20"/>
              </w:rPr>
              <w:t xml:space="preserve"> bypass</w:t>
            </w:r>
          </w:p>
        </w:tc>
        <w:tc>
          <w:tcPr>
            <w:tcW w:w="2551" w:type="dxa"/>
            <w:tcBorders>
              <w:top w:val="nil"/>
              <w:left w:val="nil"/>
              <w:bottom w:val="single" w:sz="4" w:space="0" w:color="auto"/>
              <w:right w:val="nil"/>
            </w:tcBorders>
            <w:shd w:val="clear" w:color="auto" w:fill="auto"/>
            <w:vAlign w:val="center"/>
            <w:hideMark/>
          </w:tcPr>
          <w:p w14:paraId="610FC2DE" w14:textId="77777777" w:rsidR="004C530C" w:rsidRPr="00CD20FF" w:rsidRDefault="004C530C" w:rsidP="007F25A1">
            <w:pPr>
              <w:jc w:val="center"/>
              <w:rPr>
                <w:szCs w:val="20"/>
              </w:rPr>
            </w:pPr>
            <w:r w:rsidRPr="00CD20FF">
              <w:rPr>
                <w:szCs w:val="20"/>
              </w:rPr>
              <w:t>ΝΑΙ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4B39EC8" w14:textId="77777777" w:rsidR="004C530C" w:rsidRPr="00CD20FF" w:rsidRDefault="004C530C"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69DF3A37" w14:textId="77777777" w:rsidR="004C530C" w:rsidRPr="00CD20FF" w:rsidRDefault="004C530C" w:rsidP="007F25A1">
            <w:pPr>
              <w:rPr>
                <w:szCs w:val="20"/>
              </w:rPr>
            </w:pPr>
          </w:p>
        </w:tc>
      </w:tr>
      <w:tr w:rsidR="004C530C" w:rsidRPr="00CD20FF" w14:paraId="40978A0E"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4CE22F13" w14:textId="77777777" w:rsidR="004C530C" w:rsidRPr="00CD20FF" w:rsidRDefault="004C530C" w:rsidP="007F25A1">
            <w:pPr>
              <w:jc w:val="center"/>
              <w:outlineLvl w:val="0"/>
              <w:rPr>
                <w:szCs w:val="20"/>
              </w:rPr>
            </w:pPr>
            <w:r w:rsidRPr="00CD20FF">
              <w:rPr>
                <w:szCs w:val="20"/>
              </w:rPr>
              <w:t>13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4C2BF" w14:textId="77777777" w:rsidR="004C530C" w:rsidRPr="00CD20FF" w:rsidRDefault="004C530C" w:rsidP="007F25A1">
            <w:pPr>
              <w:outlineLvl w:val="0"/>
              <w:rPr>
                <w:szCs w:val="20"/>
              </w:rPr>
            </w:pPr>
            <w:proofErr w:type="spellStart"/>
            <w:r w:rsidRPr="00CD20FF">
              <w:rPr>
                <w:szCs w:val="20"/>
              </w:rPr>
              <w:t>Έξοδος</w:t>
            </w:r>
            <w:proofErr w:type="spellEnd"/>
            <w:r w:rsidRPr="00CD20FF">
              <w:rPr>
                <w:szCs w:val="20"/>
              </w:rPr>
              <w:t xml:space="preserve"> χα</w:t>
            </w:r>
            <w:proofErr w:type="spellStart"/>
            <w:r w:rsidRPr="00CD20FF">
              <w:rPr>
                <w:szCs w:val="20"/>
              </w:rPr>
              <w:t>ρτιού</w:t>
            </w:r>
            <w:proofErr w:type="spellEnd"/>
            <w:r w:rsidRPr="00CD20FF">
              <w:rPr>
                <w:szCs w:val="20"/>
              </w:rPr>
              <w:t xml:space="preserve">  </w:t>
            </w:r>
          </w:p>
        </w:tc>
        <w:tc>
          <w:tcPr>
            <w:tcW w:w="2551" w:type="dxa"/>
            <w:tcBorders>
              <w:top w:val="single" w:sz="4" w:space="0" w:color="auto"/>
              <w:left w:val="nil"/>
              <w:bottom w:val="single" w:sz="4" w:space="0" w:color="auto"/>
              <w:right w:val="nil"/>
            </w:tcBorders>
            <w:shd w:val="clear" w:color="auto" w:fill="auto"/>
            <w:vAlign w:val="center"/>
            <w:hideMark/>
          </w:tcPr>
          <w:p w14:paraId="2F1FE0DF" w14:textId="77777777" w:rsidR="004C530C" w:rsidRPr="00CD20FF" w:rsidRDefault="004C530C" w:rsidP="007F25A1">
            <w:pPr>
              <w:jc w:val="center"/>
              <w:outlineLvl w:val="0"/>
              <w:rPr>
                <w:szCs w:val="20"/>
              </w:rPr>
            </w:pPr>
            <w:proofErr w:type="spellStart"/>
            <w:r w:rsidRPr="00CD20FF">
              <w:rPr>
                <w:szCs w:val="20"/>
              </w:rPr>
              <w:t>Τουλάχιστον</w:t>
            </w:r>
            <w:proofErr w:type="spellEnd"/>
            <w:r w:rsidRPr="00CD20FF">
              <w:rPr>
                <w:szCs w:val="20"/>
              </w:rPr>
              <w:t xml:space="preserve"> 500 </w:t>
            </w:r>
            <w:proofErr w:type="spellStart"/>
            <w:r w:rsidRPr="00CD20FF">
              <w:rPr>
                <w:szCs w:val="20"/>
              </w:rPr>
              <w:t>φύλλ</w:t>
            </w:r>
            <w:proofErr w:type="spellEnd"/>
            <w:r w:rsidRPr="00CD20FF">
              <w:rPr>
                <w:szCs w:val="20"/>
              </w:rPr>
              <w:t xml:space="preserve">α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2896D" w14:textId="77777777" w:rsidR="004C530C" w:rsidRPr="00CD20FF" w:rsidRDefault="004C530C" w:rsidP="007F25A1">
            <w:pPr>
              <w:outlineLvl w:val="0"/>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7D5F0032" w14:textId="77777777" w:rsidR="004C530C" w:rsidRPr="00CD20FF" w:rsidRDefault="004C530C" w:rsidP="007F25A1">
            <w:pPr>
              <w:outlineLvl w:val="0"/>
              <w:rPr>
                <w:szCs w:val="20"/>
              </w:rPr>
            </w:pPr>
          </w:p>
        </w:tc>
      </w:tr>
      <w:tr w:rsidR="004C530C" w:rsidRPr="00CD20FF" w14:paraId="692C1A6D"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109819B9" w14:textId="77777777" w:rsidR="004C530C" w:rsidRPr="00CD20FF" w:rsidRDefault="004C530C" w:rsidP="007F25A1">
            <w:pPr>
              <w:jc w:val="center"/>
              <w:outlineLvl w:val="0"/>
              <w:rPr>
                <w:szCs w:val="20"/>
              </w:rPr>
            </w:pPr>
            <w:r w:rsidRPr="00CD20FF">
              <w:rPr>
                <w:szCs w:val="20"/>
              </w:rPr>
              <w:t>14</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361F917E" w14:textId="77777777" w:rsidR="004C530C" w:rsidRPr="00CD20FF" w:rsidRDefault="004C530C" w:rsidP="007F25A1">
            <w:pPr>
              <w:outlineLvl w:val="0"/>
              <w:rPr>
                <w:szCs w:val="20"/>
              </w:rPr>
            </w:pPr>
            <w:proofErr w:type="spellStart"/>
            <w:r w:rsidRPr="00CD20FF">
              <w:rPr>
                <w:szCs w:val="20"/>
              </w:rPr>
              <w:t>Σελιδο</w:t>
            </w:r>
            <w:proofErr w:type="spellEnd"/>
            <w:r w:rsidRPr="00CD20FF">
              <w:rPr>
                <w:szCs w:val="20"/>
              </w:rPr>
              <w:t>ποίηση α</w:t>
            </w:r>
            <w:proofErr w:type="spellStart"/>
            <w:r w:rsidRPr="00CD20FF">
              <w:rPr>
                <w:szCs w:val="20"/>
              </w:rPr>
              <w:t>ντιγράφων</w:t>
            </w:r>
            <w:proofErr w:type="spellEnd"/>
          </w:p>
        </w:tc>
        <w:tc>
          <w:tcPr>
            <w:tcW w:w="2551" w:type="dxa"/>
            <w:tcBorders>
              <w:top w:val="nil"/>
              <w:left w:val="nil"/>
              <w:bottom w:val="single" w:sz="4" w:space="0" w:color="auto"/>
              <w:right w:val="nil"/>
            </w:tcBorders>
            <w:shd w:val="clear" w:color="auto" w:fill="auto"/>
            <w:vAlign w:val="center"/>
            <w:hideMark/>
          </w:tcPr>
          <w:p w14:paraId="741D6CF5" w14:textId="77777777" w:rsidR="004C530C" w:rsidRPr="00CD20FF" w:rsidRDefault="004C530C" w:rsidP="007F25A1">
            <w:pPr>
              <w:jc w:val="center"/>
              <w:rPr>
                <w:szCs w:val="20"/>
                <w:lang w:val="en-US"/>
              </w:rPr>
            </w:pPr>
            <w:r w:rsidRPr="00CD20FF">
              <w:rPr>
                <w:szCs w:val="20"/>
                <w:lang w:val="en-US"/>
              </w:rPr>
              <w:t>NAI</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7E9D935" w14:textId="77777777" w:rsidR="004C530C" w:rsidRPr="00CD20FF" w:rsidRDefault="004C530C" w:rsidP="007F25A1">
            <w:pPr>
              <w:outlineLvl w:val="0"/>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513E96CD" w14:textId="77777777" w:rsidR="004C530C" w:rsidRPr="00CD20FF" w:rsidRDefault="004C530C" w:rsidP="007F25A1">
            <w:pPr>
              <w:outlineLvl w:val="0"/>
              <w:rPr>
                <w:szCs w:val="20"/>
              </w:rPr>
            </w:pPr>
          </w:p>
        </w:tc>
      </w:tr>
      <w:tr w:rsidR="004C530C" w:rsidRPr="00CD20FF" w14:paraId="5FE2F4E8"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5BFEAD46" w14:textId="77777777" w:rsidR="004C530C" w:rsidRPr="00CD20FF" w:rsidRDefault="004C530C" w:rsidP="007F25A1">
            <w:pPr>
              <w:jc w:val="center"/>
              <w:rPr>
                <w:szCs w:val="20"/>
              </w:rPr>
            </w:pPr>
            <w:r w:rsidRPr="00CD20FF">
              <w:rPr>
                <w:szCs w:val="20"/>
              </w:rPr>
              <w:t>15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A42ED" w14:textId="77777777" w:rsidR="004C530C" w:rsidRPr="00CD20FF" w:rsidRDefault="004C530C" w:rsidP="007F25A1">
            <w:pPr>
              <w:rPr>
                <w:szCs w:val="20"/>
              </w:rPr>
            </w:pPr>
            <w:proofErr w:type="spellStart"/>
            <w:r w:rsidRPr="00CD20FF">
              <w:rPr>
                <w:szCs w:val="20"/>
              </w:rPr>
              <w:t>Εργοστ</w:t>
            </w:r>
            <w:proofErr w:type="spellEnd"/>
            <w:r w:rsidRPr="00CD20FF">
              <w:rPr>
                <w:szCs w:val="20"/>
              </w:rPr>
              <w:t xml:space="preserve">ασιακή </w:t>
            </w:r>
            <w:proofErr w:type="spellStart"/>
            <w:r w:rsidRPr="00CD20FF">
              <w:rPr>
                <w:szCs w:val="20"/>
              </w:rPr>
              <w:t>Τροχήλ</w:t>
            </w:r>
            <w:proofErr w:type="spellEnd"/>
            <w:r w:rsidRPr="00CD20FF">
              <w:rPr>
                <w:szCs w:val="20"/>
              </w:rPr>
              <w:t xml:space="preserve">ατη </w:t>
            </w:r>
            <w:proofErr w:type="spellStart"/>
            <w:r w:rsidRPr="00CD20FF">
              <w:rPr>
                <w:szCs w:val="20"/>
              </w:rPr>
              <w:t>Βάση</w:t>
            </w:r>
            <w:proofErr w:type="spellEnd"/>
          </w:p>
        </w:tc>
        <w:tc>
          <w:tcPr>
            <w:tcW w:w="2551" w:type="dxa"/>
            <w:tcBorders>
              <w:top w:val="single" w:sz="4" w:space="0" w:color="auto"/>
              <w:left w:val="nil"/>
              <w:bottom w:val="single" w:sz="4" w:space="0" w:color="auto"/>
              <w:right w:val="nil"/>
            </w:tcBorders>
            <w:shd w:val="clear" w:color="auto" w:fill="auto"/>
            <w:vAlign w:val="center"/>
            <w:hideMark/>
          </w:tcPr>
          <w:p w14:paraId="3FF65889" w14:textId="77777777" w:rsidR="004C530C" w:rsidRPr="00CD20FF" w:rsidRDefault="004C530C"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AF62D3" w14:textId="77777777" w:rsidR="004C530C" w:rsidRPr="00CD20FF" w:rsidRDefault="004C530C"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2B6F1770" w14:textId="77777777" w:rsidR="004C530C" w:rsidRPr="00CD20FF" w:rsidRDefault="004C530C" w:rsidP="007F25A1">
            <w:pPr>
              <w:rPr>
                <w:szCs w:val="20"/>
              </w:rPr>
            </w:pPr>
          </w:p>
        </w:tc>
      </w:tr>
      <w:tr w:rsidR="004C530C" w:rsidRPr="00CD20FF" w14:paraId="6612928E"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20DA6497" w14:textId="77777777" w:rsidR="004C530C" w:rsidRPr="00CD20FF" w:rsidRDefault="004C530C" w:rsidP="007F25A1">
            <w:pPr>
              <w:jc w:val="center"/>
              <w:rPr>
                <w:szCs w:val="20"/>
              </w:rPr>
            </w:pPr>
            <w:r w:rsidRPr="00CD20FF">
              <w:rPr>
                <w:szCs w:val="20"/>
              </w:rPr>
              <w:t>16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B571" w14:textId="77777777" w:rsidR="004C530C" w:rsidRPr="009508C3" w:rsidRDefault="004C530C" w:rsidP="007F25A1">
            <w:pPr>
              <w:rPr>
                <w:szCs w:val="20"/>
                <w:lang w:val="el-GR"/>
              </w:rPr>
            </w:pPr>
            <w:r w:rsidRPr="009508C3">
              <w:rPr>
                <w:szCs w:val="20"/>
                <w:lang w:val="el-GR"/>
              </w:rPr>
              <w:t xml:space="preserve">Σάρωση πάνω από την μηχανή σε </w:t>
            </w:r>
            <w:r w:rsidRPr="00CD20FF">
              <w:rPr>
                <w:szCs w:val="20"/>
              </w:rPr>
              <w:t>USB</w:t>
            </w:r>
            <w:r w:rsidRPr="009508C3">
              <w:rPr>
                <w:szCs w:val="20"/>
                <w:lang w:val="el-GR"/>
              </w:rPr>
              <w:t xml:space="preserve"> </w:t>
            </w:r>
            <w:r w:rsidRPr="00CD20FF">
              <w:rPr>
                <w:szCs w:val="20"/>
              </w:rPr>
              <w:t>stick</w:t>
            </w:r>
          </w:p>
        </w:tc>
        <w:tc>
          <w:tcPr>
            <w:tcW w:w="2551" w:type="dxa"/>
            <w:tcBorders>
              <w:top w:val="single" w:sz="4" w:space="0" w:color="auto"/>
              <w:left w:val="nil"/>
              <w:bottom w:val="single" w:sz="4" w:space="0" w:color="auto"/>
              <w:right w:val="nil"/>
            </w:tcBorders>
            <w:shd w:val="clear" w:color="auto" w:fill="auto"/>
            <w:vAlign w:val="center"/>
            <w:hideMark/>
          </w:tcPr>
          <w:p w14:paraId="5AAA9FEB" w14:textId="77777777" w:rsidR="004C530C" w:rsidRPr="00CD20FF" w:rsidRDefault="004C530C"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C5DB8D" w14:textId="77777777" w:rsidR="004C530C" w:rsidRPr="00CD20FF" w:rsidRDefault="004C530C"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6784A09D" w14:textId="77777777" w:rsidR="004C530C" w:rsidRPr="00CD20FF" w:rsidRDefault="004C530C" w:rsidP="007F25A1">
            <w:pPr>
              <w:rPr>
                <w:szCs w:val="20"/>
              </w:rPr>
            </w:pPr>
          </w:p>
        </w:tc>
      </w:tr>
      <w:tr w:rsidR="004C530C" w:rsidRPr="00CD20FF" w14:paraId="1B2512C7" w14:textId="77777777" w:rsidTr="007F25A1">
        <w:tblPrEx>
          <w:jc w:val="left"/>
        </w:tblPrEx>
        <w:trPr>
          <w:trHeight w:val="525"/>
        </w:trPr>
        <w:tc>
          <w:tcPr>
            <w:tcW w:w="852" w:type="dxa"/>
            <w:tcBorders>
              <w:top w:val="single" w:sz="4" w:space="0" w:color="auto"/>
              <w:left w:val="single" w:sz="4" w:space="0" w:color="auto"/>
              <w:bottom w:val="single" w:sz="4" w:space="0" w:color="auto"/>
              <w:right w:val="single" w:sz="4" w:space="0" w:color="auto"/>
            </w:tcBorders>
            <w:vAlign w:val="center"/>
          </w:tcPr>
          <w:p w14:paraId="718D4486" w14:textId="77777777" w:rsidR="004C530C" w:rsidRPr="00CD20FF" w:rsidRDefault="004C530C" w:rsidP="007F25A1">
            <w:pPr>
              <w:jc w:val="center"/>
              <w:rPr>
                <w:szCs w:val="20"/>
              </w:rPr>
            </w:pPr>
            <w:r w:rsidRPr="00CD20FF">
              <w:rPr>
                <w:szCs w:val="20"/>
              </w:rPr>
              <w:t>17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ABAF2" w14:textId="77777777" w:rsidR="004C530C" w:rsidRPr="00CD20FF" w:rsidRDefault="004C530C" w:rsidP="007F25A1">
            <w:pPr>
              <w:rPr>
                <w:szCs w:val="20"/>
              </w:rPr>
            </w:pPr>
            <w:proofErr w:type="spellStart"/>
            <w:r w:rsidRPr="00CD20FF">
              <w:rPr>
                <w:szCs w:val="20"/>
              </w:rPr>
              <w:t>Έγχρωμη</w:t>
            </w:r>
            <w:proofErr w:type="spellEnd"/>
            <w:r w:rsidRPr="00CD20FF">
              <w:rPr>
                <w:szCs w:val="20"/>
              </w:rPr>
              <w:t xml:space="preserve"> </w:t>
            </w:r>
            <w:proofErr w:type="spellStart"/>
            <w:r w:rsidRPr="00CD20FF">
              <w:rPr>
                <w:szCs w:val="20"/>
              </w:rPr>
              <w:t>σάρωση</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2AFE8" w14:textId="77777777" w:rsidR="004C530C" w:rsidRPr="00CD20FF" w:rsidRDefault="004C530C" w:rsidP="007F25A1">
            <w:pPr>
              <w:jc w:val="center"/>
              <w:rPr>
                <w:szCs w:val="20"/>
                <w:lang w:val="en-US"/>
              </w:rPr>
            </w:pPr>
            <w:r w:rsidRPr="00CD20FF">
              <w:rPr>
                <w:szCs w:val="20"/>
                <w:lang w:val="en-US"/>
              </w:rPr>
              <w:t>NAI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931088" w14:textId="77777777" w:rsidR="004C530C" w:rsidRPr="00CD20FF" w:rsidRDefault="004C530C" w:rsidP="007F25A1">
            <w:pPr>
              <w:rPr>
                <w:szCs w:val="20"/>
                <w:lang w:val="en-US"/>
              </w:rPr>
            </w:pPr>
            <w:r w:rsidRPr="00CD20FF">
              <w:rPr>
                <w:szCs w:val="20"/>
                <w:lang w:val="en-US"/>
              </w:rPr>
              <w:t> </w:t>
            </w:r>
          </w:p>
        </w:tc>
        <w:tc>
          <w:tcPr>
            <w:tcW w:w="1554" w:type="dxa"/>
            <w:tcBorders>
              <w:top w:val="single" w:sz="4" w:space="0" w:color="auto"/>
              <w:left w:val="single" w:sz="4" w:space="0" w:color="auto"/>
              <w:bottom w:val="single" w:sz="4" w:space="0" w:color="auto"/>
              <w:right w:val="single" w:sz="4" w:space="0" w:color="auto"/>
            </w:tcBorders>
          </w:tcPr>
          <w:p w14:paraId="17EDDC31" w14:textId="77777777" w:rsidR="004C530C" w:rsidRPr="00CD20FF" w:rsidRDefault="004C530C" w:rsidP="007F25A1">
            <w:pPr>
              <w:rPr>
                <w:szCs w:val="20"/>
                <w:lang w:val="en-US"/>
              </w:rPr>
            </w:pPr>
          </w:p>
        </w:tc>
      </w:tr>
      <w:tr w:rsidR="004C530C" w:rsidRPr="008072D5" w14:paraId="59FB56DD"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784E2100" w14:textId="77777777" w:rsidR="004C530C" w:rsidRPr="00CD20FF" w:rsidRDefault="004C530C" w:rsidP="007F25A1">
            <w:pPr>
              <w:jc w:val="center"/>
              <w:rPr>
                <w:szCs w:val="20"/>
              </w:rPr>
            </w:pPr>
            <w:r w:rsidRPr="00CD20FF">
              <w:rPr>
                <w:szCs w:val="20"/>
              </w:rPr>
              <w:t>18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4EC7E" w14:textId="77777777" w:rsidR="004C530C" w:rsidRPr="00CD20FF" w:rsidRDefault="004C530C" w:rsidP="007F25A1">
            <w:pPr>
              <w:rPr>
                <w:szCs w:val="20"/>
              </w:rPr>
            </w:pPr>
            <w:proofErr w:type="spellStart"/>
            <w:r w:rsidRPr="00CD20FF">
              <w:rPr>
                <w:szCs w:val="20"/>
              </w:rPr>
              <w:t>Ενσωμ</w:t>
            </w:r>
            <w:proofErr w:type="spellEnd"/>
            <w:r w:rsidRPr="00CD20FF">
              <w:rPr>
                <w:szCs w:val="20"/>
              </w:rPr>
              <w:t xml:space="preserve">ατωμένες </w:t>
            </w:r>
            <w:proofErr w:type="spellStart"/>
            <w:r w:rsidRPr="00CD20FF">
              <w:rPr>
                <w:szCs w:val="20"/>
              </w:rPr>
              <w:t>δυν</w:t>
            </w:r>
            <w:proofErr w:type="spellEnd"/>
            <w:r w:rsidRPr="00CD20FF">
              <w:rPr>
                <w:szCs w:val="20"/>
              </w:rPr>
              <w:t xml:space="preserve">ατότητες </w:t>
            </w:r>
            <w:proofErr w:type="spellStart"/>
            <w:r w:rsidRPr="00CD20FF">
              <w:rPr>
                <w:szCs w:val="20"/>
              </w:rPr>
              <w:t>δικτυ</w:t>
            </w:r>
            <w:proofErr w:type="spellEnd"/>
            <w:r w:rsidRPr="00CD20FF">
              <w:rPr>
                <w:szCs w:val="20"/>
              </w:rPr>
              <w:t xml:space="preserve">ακής </w:t>
            </w:r>
            <w:proofErr w:type="spellStart"/>
            <w:r w:rsidRPr="00CD20FF">
              <w:rPr>
                <w:szCs w:val="20"/>
              </w:rPr>
              <w:t>σάρωσης</w:t>
            </w:r>
            <w:proofErr w:type="spellEnd"/>
            <w:r w:rsidRPr="00CD20FF">
              <w:rPr>
                <w:szCs w:val="20"/>
              </w:rPr>
              <w:t xml:space="preserve">  </w:t>
            </w:r>
          </w:p>
        </w:tc>
        <w:tc>
          <w:tcPr>
            <w:tcW w:w="2551" w:type="dxa"/>
            <w:tcBorders>
              <w:top w:val="single" w:sz="4" w:space="0" w:color="auto"/>
              <w:left w:val="nil"/>
              <w:bottom w:val="single" w:sz="4" w:space="0" w:color="auto"/>
              <w:right w:val="nil"/>
            </w:tcBorders>
            <w:shd w:val="clear" w:color="auto" w:fill="auto"/>
            <w:vAlign w:val="center"/>
            <w:hideMark/>
          </w:tcPr>
          <w:p w14:paraId="1D018268" w14:textId="77777777" w:rsidR="004C530C" w:rsidRPr="009508C3" w:rsidRDefault="004C530C" w:rsidP="007F25A1">
            <w:pPr>
              <w:jc w:val="center"/>
              <w:rPr>
                <w:szCs w:val="20"/>
                <w:lang w:val="el-GR"/>
              </w:rPr>
            </w:pPr>
            <w:r w:rsidRPr="009508C3">
              <w:rPr>
                <w:szCs w:val="20"/>
                <w:lang w:val="el-GR"/>
              </w:rPr>
              <w:t xml:space="preserve">Σάρωση σε </w:t>
            </w:r>
            <w:r w:rsidRPr="00CD20FF">
              <w:rPr>
                <w:szCs w:val="20"/>
              </w:rPr>
              <w:t>email</w:t>
            </w:r>
            <w:r w:rsidRPr="009508C3">
              <w:rPr>
                <w:szCs w:val="20"/>
                <w:lang w:val="el-GR"/>
              </w:rPr>
              <w:t xml:space="preserve">,  σε φάκελο,  σε </w:t>
            </w:r>
            <w:r w:rsidRPr="00CD20FF">
              <w:rPr>
                <w:szCs w:val="20"/>
              </w:rPr>
              <w:t>USB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48115" w14:textId="77777777" w:rsidR="004C530C" w:rsidRPr="009508C3" w:rsidRDefault="004C530C" w:rsidP="007F25A1">
            <w:pPr>
              <w:rPr>
                <w:szCs w:val="20"/>
                <w:lang w:val="el-GR"/>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0808F067" w14:textId="77777777" w:rsidR="004C530C" w:rsidRPr="009508C3" w:rsidRDefault="004C530C" w:rsidP="007F25A1">
            <w:pPr>
              <w:rPr>
                <w:szCs w:val="20"/>
                <w:lang w:val="el-GR"/>
              </w:rPr>
            </w:pPr>
          </w:p>
        </w:tc>
      </w:tr>
      <w:tr w:rsidR="004C530C" w:rsidRPr="00CD20FF" w14:paraId="30FCF8CC"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1A404603" w14:textId="77777777" w:rsidR="004C530C" w:rsidRPr="00CD20FF" w:rsidRDefault="004C530C" w:rsidP="007F25A1">
            <w:pPr>
              <w:jc w:val="center"/>
              <w:rPr>
                <w:szCs w:val="20"/>
              </w:rPr>
            </w:pPr>
            <w:r w:rsidRPr="00CD20FF">
              <w:rPr>
                <w:szCs w:val="20"/>
              </w:rPr>
              <w:t>19</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ECA9FE2" w14:textId="77777777" w:rsidR="004C530C" w:rsidRPr="00CD20FF" w:rsidRDefault="004C530C" w:rsidP="007F25A1">
            <w:pPr>
              <w:rPr>
                <w:szCs w:val="20"/>
              </w:rPr>
            </w:pPr>
            <w:proofErr w:type="spellStart"/>
            <w:r w:rsidRPr="00CD20FF">
              <w:rPr>
                <w:szCs w:val="20"/>
              </w:rPr>
              <w:t>Δικτύωση</w:t>
            </w:r>
            <w:proofErr w:type="spellEnd"/>
          </w:p>
        </w:tc>
        <w:tc>
          <w:tcPr>
            <w:tcW w:w="2551" w:type="dxa"/>
            <w:tcBorders>
              <w:top w:val="nil"/>
              <w:left w:val="nil"/>
              <w:bottom w:val="single" w:sz="4" w:space="0" w:color="auto"/>
              <w:right w:val="nil"/>
            </w:tcBorders>
            <w:shd w:val="clear" w:color="auto" w:fill="auto"/>
            <w:vAlign w:val="center"/>
            <w:hideMark/>
          </w:tcPr>
          <w:p w14:paraId="2E645CD2" w14:textId="77777777" w:rsidR="004C530C" w:rsidRPr="00CD20FF" w:rsidRDefault="004C530C" w:rsidP="007F25A1">
            <w:pPr>
              <w:jc w:val="center"/>
              <w:rPr>
                <w:szCs w:val="20"/>
                <w:lang w:val="en-US"/>
              </w:rPr>
            </w:pPr>
            <w:r w:rsidRPr="00CD20FF">
              <w:rPr>
                <w:szCs w:val="20"/>
              </w:rPr>
              <w:t>ETHERNET 10/100/1000 B.T), USB</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B49B536" w14:textId="77777777" w:rsidR="004C530C" w:rsidRPr="00CD20FF" w:rsidRDefault="004C530C"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35B9B90D" w14:textId="77777777" w:rsidR="004C530C" w:rsidRPr="00CD20FF" w:rsidRDefault="004C530C" w:rsidP="007F25A1">
            <w:pPr>
              <w:rPr>
                <w:szCs w:val="20"/>
              </w:rPr>
            </w:pPr>
          </w:p>
        </w:tc>
      </w:tr>
      <w:tr w:rsidR="004C530C" w:rsidRPr="00CD20FF" w14:paraId="55271CFA"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73E1721D" w14:textId="77777777" w:rsidR="004C530C" w:rsidRPr="00CD20FF" w:rsidRDefault="004C530C" w:rsidP="007F25A1">
            <w:pPr>
              <w:jc w:val="center"/>
              <w:rPr>
                <w:szCs w:val="20"/>
              </w:rPr>
            </w:pPr>
            <w:r w:rsidRPr="00CD20FF">
              <w:rPr>
                <w:szCs w:val="20"/>
              </w:rPr>
              <w:t>20</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AE3B1BB" w14:textId="77777777" w:rsidR="004C530C" w:rsidRPr="00CD20FF" w:rsidRDefault="004C530C" w:rsidP="007F25A1">
            <w:pPr>
              <w:rPr>
                <w:szCs w:val="20"/>
              </w:rPr>
            </w:pPr>
            <w:proofErr w:type="spellStart"/>
            <w:r w:rsidRPr="00CD20FF">
              <w:rPr>
                <w:szCs w:val="20"/>
              </w:rPr>
              <w:t>Ανάλυση</w:t>
            </w:r>
            <w:proofErr w:type="spellEnd"/>
            <w:r w:rsidRPr="00CD20FF">
              <w:rPr>
                <w:szCs w:val="20"/>
              </w:rPr>
              <w:t xml:space="preserve"> </w:t>
            </w:r>
            <w:proofErr w:type="spellStart"/>
            <w:r w:rsidRPr="00CD20FF">
              <w:rPr>
                <w:szCs w:val="20"/>
              </w:rPr>
              <w:t>εκτύ</w:t>
            </w:r>
            <w:proofErr w:type="spellEnd"/>
            <w:r w:rsidRPr="00CD20FF">
              <w:rPr>
                <w:szCs w:val="20"/>
              </w:rPr>
              <w:t>πωσης</w:t>
            </w:r>
          </w:p>
        </w:tc>
        <w:tc>
          <w:tcPr>
            <w:tcW w:w="2551" w:type="dxa"/>
            <w:tcBorders>
              <w:top w:val="nil"/>
              <w:left w:val="nil"/>
              <w:bottom w:val="single" w:sz="4" w:space="0" w:color="auto"/>
              <w:right w:val="nil"/>
            </w:tcBorders>
            <w:shd w:val="clear" w:color="auto" w:fill="auto"/>
            <w:vAlign w:val="center"/>
            <w:hideMark/>
          </w:tcPr>
          <w:p w14:paraId="7C261BB0" w14:textId="77777777" w:rsidR="004C530C" w:rsidRPr="00CD20FF" w:rsidRDefault="004C530C" w:rsidP="007F25A1">
            <w:pPr>
              <w:jc w:val="center"/>
              <w:rPr>
                <w:szCs w:val="20"/>
              </w:rPr>
            </w:pPr>
            <w:proofErr w:type="spellStart"/>
            <w:r w:rsidRPr="00CD20FF">
              <w:rPr>
                <w:szCs w:val="20"/>
              </w:rPr>
              <w:t>Τουλάχιστον</w:t>
            </w:r>
            <w:proofErr w:type="spellEnd"/>
            <w:r w:rsidRPr="00CD20FF">
              <w:rPr>
                <w:szCs w:val="20"/>
              </w:rPr>
              <w:t xml:space="preserve"> 1.200 X 600 dpi</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D011716" w14:textId="77777777" w:rsidR="004C530C" w:rsidRPr="00CD20FF" w:rsidRDefault="004C530C"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0DDF936B" w14:textId="77777777" w:rsidR="004C530C" w:rsidRPr="00CD20FF" w:rsidRDefault="004C530C" w:rsidP="007F25A1">
            <w:pPr>
              <w:rPr>
                <w:szCs w:val="20"/>
              </w:rPr>
            </w:pPr>
          </w:p>
        </w:tc>
      </w:tr>
      <w:tr w:rsidR="004C530C" w:rsidRPr="00CD20FF" w14:paraId="34B6FECF"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588F89FF" w14:textId="77777777" w:rsidR="004C530C" w:rsidRPr="00CD20FF" w:rsidRDefault="004C530C" w:rsidP="007F25A1">
            <w:pPr>
              <w:jc w:val="center"/>
              <w:rPr>
                <w:szCs w:val="20"/>
              </w:rPr>
            </w:pPr>
            <w:r w:rsidRPr="00CD20FF">
              <w:rPr>
                <w:szCs w:val="20"/>
              </w:rPr>
              <w:t>21</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15ADDA0D" w14:textId="77777777" w:rsidR="004C530C" w:rsidRPr="00CD20FF" w:rsidRDefault="004C530C" w:rsidP="007F25A1">
            <w:pPr>
              <w:rPr>
                <w:szCs w:val="20"/>
              </w:rPr>
            </w:pPr>
            <w:proofErr w:type="spellStart"/>
            <w:r w:rsidRPr="00CD20FF">
              <w:rPr>
                <w:szCs w:val="20"/>
              </w:rPr>
              <w:t>Αρχεί</w:t>
            </w:r>
            <w:proofErr w:type="spellEnd"/>
            <w:r w:rsidRPr="00CD20FF">
              <w:rPr>
                <w:szCs w:val="20"/>
              </w:rPr>
              <w:t>α</w:t>
            </w:r>
          </w:p>
        </w:tc>
        <w:tc>
          <w:tcPr>
            <w:tcW w:w="2551" w:type="dxa"/>
            <w:tcBorders>
              <w:top w:val="nil"/>
              <w:left w:val="nil"/>
              <w:bottom w:val="single" w:sz="4" w:space="0" w:color="auto"/>
              <w:right w:val="nil"/>
            </w:tcBorders>
            <w:shd w:val="clear" w:color="auto" w:fill="auto"/>
            <w:vAlign w:val="center"/>
            <w:hideMark/>
          </w:tcPr>
          <w:p w14:paraId="4992D31A" w14:textId="77777777" w:rsidR="004C530C" w:rsidRPr="00CD20FF" w:rsidRDefault="004C530C" w:rsidP="007F25A1">
            <w:pPr>
              <w:rPr>
                <w:szCs w:val="20"/>
              </w:rPr>
            </w:pPr>
            <w:r w:rsidRPr="00CD20FF">
              <w:rPr>
                <w:szCs w:val="20"/>
              </w:rPr>
              <w:t xml:space="preserve">         PDF / TIFF / JPEG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0B976FF" w14:textId="77777777" w:rsidR="004C530C" w:rsidRPr="00CD20FF" w:rsidRDefault="004C530C"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0616D35B" w14:textId="77777777" w:rsidR="004C530C" w:rsidRPr="00CD20FF" w:rsidRDefault="004C530C" w:rsidP="007F25A1">
            <w:pPr>
              <w:rPr>
                <w:szCs w:val="20"/>
              </w:rPr>
            </w:pPr>
          </w:p>
        </w:tc>
      </w:tr>
      <w:tr w:rsidR="004C530C" w:rsidRPr="00CD20FF" w14:paraId="0520C76C" w14:textId="77777777" w:rsidTr="007F25A1">
        <w:tblPrEx>
          <w:jc w:val="left"/>
        </w:tblPrEx>
        <w:trPr>
          <w:trHeight w:val="402"/>
        </w:trPr>
        <w:tc>
          <w:tcPr>
            <w:tcW w:w="852" w:type="dxa"/>
            <w:tcBorders>
              <w:top w:val="nil"/>
              <w:left w:val="single" w:sz="4" w:space="0" w:color="auto"/>
              <w:bottom w:val="single" w:sz="4" w:space="0" w:color="auto"/>
              <w:right w:val="single" w:sz="4" w:space="0" w:color="auto"/>
            </w:tcBorders>
            <w:vAlign w:val="center"/>
          </w:tcPr>
          <w:p w14:paraId="6B5A203E" w14:textId="77777777" w:rsidR="004C530C" w:rsidRPr="00CD20FF" w:rsidRDefault="004C530C" w:rsidP="007F25A1">
            <w:pPr>
              <w:jc w:val="center"/>
              <w:rPr>
                <w:szCs w:val="20"/>
              </w:rPr>
            </w:pPr>
            <w:r w:rsidRPr="00CD20FF">
              <w:rPr>
                <w:szCs w:val="20"/>
              </w:rPr>
              <w:t>22</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7B93CA94" w14:textId="77777777" w:rsidR="004C530C" w:rsidRPr="00CD20FF" w:rsidRDefault="004C530C" w:rsidP="007F25A1">
            <w:pPr>
              <w:rPr>
                <w:szCs w:val="20"/>
              </w:rPr>
            </w:pPr>
            <w:r w:rsidRPr="00CD20FF">
              <w:rPr>
                <w:szCs w:val="20"/>
              </w:rPr>
              <w:t xml:space="preserve">Να </w:t>
            </w:r>
            <w:proofErr w:type="spellStart"/>
            <w:r w:rsidRPr="00CD20FF">
              <w:rPr>
                <w:szCs w:val="20"/>
              </w:rPr>
              <w:t>δι</w:t>
            </w:r>
            <w:proofErr w:type="spellEnd"/>
            <w:r w:rsidRPr="00CD20FF">
              <w:rPr>
                <w:szCs w:val="20"/>
              </w:rPr>
              <w:t xml:space="preserve">αθέτει drivers </w:t>
            </w:r>
            <w:proofErr w:type="spellStart"/>
            <w:r w:rsidRPr="00CD20FF">
              <w:rPr>
                <w:szCs w:val="20"/>
              </w:rPr>
              <w:t>γι</w:t>
            </w:r>
            <w:proofErr w:type="spellEnd"/>
            <w:r w:rsidRPr="00CD20FF">
              <w:rPr>
                <w:szCs w:val="20"/>
              </w:rPr>
              <w:t xml:space="preserve">α </w:t>
            </w:r>
          </w:p>
        </w:tc>
        <w:tc>
          <w:tcPr>
            <w:tcW w:w="2551" w:type="dxa"/>
            <w:tcBorders>
              <w:top w:val="nil"/>
              <w:left w:val="nil"/>
              <w:bottom w:val="single" w:sz="4" w:space="0" w:color="auto"/>
              <w:right w:val="nil"/>
            </w:tcBorders>
            <w:shd w:val="clear" w:color="auto" w:fill="auto"/>
            <w:vAlign w:val="center"/>
            <w:hideMark/>
          </w:tcPr>
          <w:p w14:paraId="6FCF8ADF" w14:textId="77777777" w:rsidR="004C530C" w:rsidRPr="00CD20FF" w:rsidRDefault="004C530C" w:rsidP="007F25A1">
            <w:pPr>
              <w:jc w:val="center"/>
              <w:rPr>
                <w:szCs w:val="20"/>
              </w:rPr>
            </w:pPr>
            <w:r w:rsidRPr="00CD20FF">
              <w:rPr>
                <w:szCs w:val="20"/>
              </w:rPr>
              <w:t>Windows, Mac, LINUX</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80F77A3" w14:textId="77777777" w:rsidR="004C530C" w:rsidRPr="00CD20FF" w:rsidRDefault="004C530C" w:rsidP="007F25A1">
            <w:pPr>
              <w:rPr>
                <w:szCs w:val="20"/>
              </w:rPr>
            </w:pPr>
            <w:r w:rsidRPr="00CD20FF">
              <w:rPr>
                <w:szCs w:val="20"/>
              </w:rPr>
              <w:t> </w:t>
            </w:r>
          </w:p>
        </w:tc>
        <w:tc>
          <w:tcPr>
            <w:tcW w:w="1554" w:type="dxa"/>
            <w:tcBorders>
              <w:top w:val="nil"/>
              <w:left w:val="single" w:sz="4" w:space="0" w:color="auto"/>
              <w:bottom w:val="single" w:sz="4" w:space="0" w:color="auto"/>
              <w:right w:val="single" w:sz="4" w:space="0" w:color="auto"/>
            </w:tcBorders>
          </w:tcPr>
          <w:p w14:paraId="546D6DF9" w14:textId="77777777" w:rsidR="004C530C" w:rsidRPr="00CD20FF" w:rsidRDefault="004C530C" w:rsidP="007F25A1">
            <w:pPr>
              <w:rPr>
                <w:szCs w:val="20"/>
              </w:rPr>
            </w:pPr>
          </w:p>
        </w:tc>
      </w:tr>
      <w:tr w:rsidR="004C530C" w:rsidRPr="00CD20FF" w14:paraId="578F1D9D" w14:textId="77777777" w:rsidTr="007F25A1">
        <w:tblPrEx>
          <w:jc w:val="left"/>
        </w:tblPrEx>
        <w:trPr>
          <w:trHeight w:val="582"/>
        </w:trPr>
        <w:tc>
          <w:tcPr>
            <w:tcW w:w="852" w:type="dxa"/>
            <w:tcBorders>
              <w:top w:val="single" w:sz="4" w:space="0" w:color="auto"/>
              <w:left w:val="single" w:sz="4" w:space="0" w:color="auto"/>
              <w:bottom w:val="single" w:sz="4" w:space="0" w:color="auto"/>
              <w:right w:val="single" w:sz="4" w:space="0" w:color="auto"/>
            </w:tcBorders>
            <w:vAlign w:val="center"/>
          </w:tcPr>
          <w:p w14:paraId="558F252B" w14:textId="77777777" w:rsidR="004C530C" w:rsidRPr="00CD20FF" w:rsidRDefault="004C530C" w:rsidP="007F25A1">
            <w:pPr>
              <w:jc w:val="center"/>
              <w:rPr>
                <w:szCs w:val="20"/>
              </w:rPr>
            </w:pPr>
            <w:r w:rsidRPr="00CD20FF">
              <w:rPr>
                <w:szCs w:val="20"/>
              </w:rPr>
              <w:t>23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1BF88" w14:textId="77777777" w:rsidR="004C530C" w:rsidRPr="00CD20FF" w:rsidRDefault="004C530C" w:rsidP="007F25A1">
            <w:pPr>
              <w:rPr>
                <w:szCs w:val="20"/>
              </w:rPr>
            </w:pPr>
            <w:r w:rsidRPr="00CD20FF">
              <w:rPr>
                <w:szCs w:val="20"/>
              </w:rPr>
              <w:t>Mobile Printing Support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DA73D" w14:textId="77777777" w:rsidR="004C530C" w:rsidRPr="00CD20FF" w:rsidRDefault="004C530C" w:rsidP="007F25A1">
            <w:pPr>
              <w:jc w:val="center"/>
              <w:rPr>
                <w:szCs w:val="20"/>
                <w:lang w:val="en-US"/>
              </w:rPr>
            </w:pPr>
          </w:p>
          <w:p w14:paraId="1AB5991E" w14:textId="77777777" w:rsidR="004C530C" w:rsidRPr="00CD20FF" w:rsidRDefault="004C530C" w:rsidP="007F25A1">
            <w:pPr>
              <w:jc w:val="center"/>
              <w:rPr>
                <w:szCs w:val="20"/>
                <w:lang w:val="en-US"/>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FD217" w14:textId="77777777" w:rsidR="004C530C" w:rsidRPr="00CD20FF" w:rsidRDefault="004C530C" w:rsidP="007F25A1">
            <w:pPr>
              <w:jc w:val="center"/>
              <w:rPr>
                <w:szCs w:val="20"/>
                <w:lang w:val="en-US"/>
              </w:rPr>
            </w:pPr>
            <w:r w:rsidRPr="00CD20FF">
              <w:rPr>
                <w:szCs w:val="20"/>
                <w:lang w:val="en-US"/>
              </w:rPr>
              <w:t> </w:t>
            </w:r>
          </w:p>
        </w:tc>
        <w:tc>
          <w:tcPr>
            <w:tcW w:w="1554" w:type="dxa"/>
            <w:tcBorders>
              <w:top w:val="single" w:sz="4" w:space="0" w:color="auto"/>
              <w:left w:val="single" w:sz="4" w:space="0" w:color="auto"/>
              <w:bottom w:val="single" w:sz="4" w:space="0" w:color="auto"/>
              <w:right w:val="single" w:sz="4" w:space="0" w:color="auto"/>
            </w:tcBorders>
          </w:tcPr>
          <w:p w14:paraId="30EB8D0E" w14:textId="77777777" w:rsidR="004C530C" w:rsidRPr="00CD20FF" w:rsidRDefault="004C530C" w:rsidP="007F25A1">
            <w:pPr>
              <w:rPr>
                <w:szCs w:val="20"/>
                <w:lang w:val="en-US"/>
              </w:rPr>
            </w:pPr>
          </w:p>
        </w:tc>
      </w:tr>
      <w:tr w:rsidR="004C530C" w:rsidRPr="00CD20FF" w14:paraId="662484F6"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286FED79" w14:textId="77777777" w:rsidR="004C530C" w:rsidRPr="00CD20FF" w:rsidRDefault="004C530C" w:rsidP="007F25A1">
            <w:pPr>
              <w:jc w:val="center"/>
              <w:rPr>
                <w:szCs w:val="20"/>
              </w:rPr>
            </w:pPr>
            <w:r w:rsidRPr="00CD20FF">
              <w:rPr>
                <w:szCs w:val="20"/>
              </w:rPr>
              <w:t>24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601D6" w14:textId="77777777" w:rsidR="004C530C" w:rsidRPr="009508C3" w:rsidRDefault="004C530C" w:rsidP="007F25A1">
            <w:pPr>
              <w:rPr>
                <w:szCs w:val="20"/>
                <w:lang w:val="el-GR"/>
              </w:rPr>
            </w:pPr>
            <w:r w:rsidRPr="009508C3">
              <w:rPr>
                <w:szCs w:val="20"/>
                <w:lang w:val="el-GR"/>
              </w:rPr>
              <w:t xml:space="preserve">Εκτύπωση πάνω στην μηχανή από </w:t>
            </w:r>
            <w:r w:rsidRPr="00CD20FF">
              <w:rPr>
                <w:szCs w:val="20"/>
              </w:rPr>
              <w:t>USB</w:t>
            </w:r>
            <w:r w:rsidRPr="009508C3">
              <w:rPr>
                <w:szCs w:val="20"/>
                <w:lang w:val="el-GR"/>
              </w:rPr>
              <w:t xml:space="preserve"> </w:t>
            </w:r>
            <w:r w:rsidRPr="00CD20FF">
              <w:rPr>
                <w:szCs w:val="20"/>
              </w:rPr>
              <w:t>stick</w:t>
            </w:r>
          </w:p>
        </w:tc>
        <w:tc>
          <w:tcPr>
            <w:tcW w:w="2551" w:type="dxa"/>
            <w:tcBorders>
              <w:top w:val="single" w:sz="4" w:space="0" w:color="auto"/>
              <w:left w:val="nil"/>
              <w:bottom w:val="single" w:sz="4" w:space="0" w:color="auto"/>
              <w:right w:val="nil"/>
            </w:tcBorders>
            <w:shd w:val="clear" w:color="auto" w:fill="auto"/>
            <w:vAlign w:val="center"/>
            <w:hideMark/>
          </w:tcPr>
          <w:p w14:paraId="40B16880" w14:textId="77777777" w:rsidR="004C530C" w:rsidRPr="00CD20FF" w:rsidRDefault="004C530C"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2D6B5" w14:textId="77777777" w:rsidR="004C530C" w:rsidRPr="00CD20FF" w:rsidRDefault="004C530C"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14F3C04A" w14:textId="77777777" w:rsidR="004C530C" w:rsidRPr="00CD20FF" w:rsidRDefault="004C530C" w:rsidP="007F25A1">
            <w:pPr>
              <w:rPr>
                <w:szCs w:val="20"/>
              </w:rPr>
            </w:pPr>
          </w:p>
        </w:tc>
      </w:tr>
      <w:tr w:rsidR="004C530C" w:rsidRPr="00CD20FF" w14:paraId="69C54042" w14:textId="77777777" w:rsidTr="007F25A1">
        <w:tblPrEx>
          <w:jc w:val="left"/>
        </w:tblPrEx>
        <w:trPr>
          <w:trHeight w:val="567"/>
        </w:trPr>
        <w:tc>
          <w:tcPr>
            <w:tcW w:w="852" w:type="dxa"/>
            <w:tcBorders>
              <w:top w:val="single" w:sz="4" w:space="0" w:color="auto"/>
              <w:left w:val="single" w:sz="4" w:space="0" w:color="auto"/>
              <w:bottom w:val="single" w:sz="4" w:space="0" w:color="auto"/>
              <w:right w:val="single" w:sz="4" w:space="0" w:color="auto"/>
            </w:tcBorders>
            <w:vAlign w:val="center"/>
          </w:tcPr>
          <w:p w14:paraId="220DC668" w14:textId="77777777" w:rsidR="004C530C" w:rsidRPr="00CD20FF" w:rsidRDefault="004C530C" w:rsidP="007F25A1">
            <w:pPr>
              <w:jc w:val="center"/>
              <w:rPr>
                <w:szCs w:val="20"/>
              </w:rPr>
            </w:pPr>
            <w:r w:rsidRPr="00CD20FF">
              <w:rPr>
                <w:szCs w:val="20"/>
              </w:rPr>
              <w:t>25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152FC" w14:textId="77777777" w:rsidR="004C530C" w:rsidRPr="00CD20FF" w:rsidRDefault="004C530C" w:rsidP="007F25A1">
            <w:pPr>
              <w:rPr>
                <w:szCs w:val="20"/>
              </w:rPr>
            </w:pPr>
            <w:r w:rsidRPr="00CD20FF">
              <w:rPr>
                <w:szCs w:val="20"/>
              </w:rPr>
              <w:t xml:space="preserve">Να </w:t>
            </w:r>
            <w:proofErr w:type="spellStart"/>
            <w:r w:rsidRPr="00CD20FF">
              <w:rPr>
                <w:szCs w:val="20"/>
              </w:rPr>
              <w:t>δι</w:t>
            </w:r>
            <w:proofErr w:type="spellEnd"/>
            <w:r w:rsidRPr="00CD20FF">
              <w:rPr>
                <w:szCs w:val="20"/>
              </w:rPr>
              <w:t xml:space="preserve">αθέτει </w:t>
            </w:r>
            <w:proofErr w:type="spellStart"/>
            <w:r w:rsidRPr="00CD20FF">
              <w:rPr>
                <w:szCs w:val="20"/>
              </w:rPr>
              <w:t>κωδικούς</w:t>
            </w:r>
            <w:proofErr w:type="spellEnd"/>
            <w:r w:rsidRPr="00CD20FF">
              <w:rPr>
                <w:szCs w:val="20"/>
              </w:rPr>
              <w:t xml:space="preserve"> </w:t>
            </w:r>
            <w:proofErr w:type="spellStart"/>
            <w:r w:rsidRPr="00CD20FF">
              <w:rPr>
                <w:szCs w:val="20"/>
              </w:rPr>
              <w:t>χρηστών</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940CC" w14:textId="77777777" w:rsidR="004C530C" w:rsidRPr="00CD20FF" w:rsidRDefault="004C530C" w:rsidP="007F25A1">
            <w:pPr>
              <w:jc w:val="center"/>
              <w:rPr>
                <w:szCs w:val="20"/>
              </w:rPr>
            </w:pPr>
            <w:proofErr w:type="spellStart"/>
            <w:r w:rsidRPr="00C6765D">
              <w:rPr>
                <w:szCs w:val="20"/>
              </w:rPr>
              <w:t>Τουλάχιστον</w:t>
            </w:r>
            <w:proofErr w:type="spellEnd"/>
            <w:r w:rsidRPr="00C6765D">
              <w:rPr>
                <w:szCs w:val="20"/>
              </w:rPr>
              <w:t xml:space="preserve"> </w:t>
            </w:r>
            <w:r w:rsidRPr="00C6765D">
              <w:rPr>
                <w:color w:val="000000" w:themeColor="text1"/>
                <w:szCs w:val="20"/>
                <w:lang w:val="en-US"/>
              </w:rPr>
              <w:t>10</w:t>
            </w:r>
            <w:r w:rsidRPr="00C6765D">
              <w:rPr>
                <w:szCs w:val="20"/>
                <w:lang w:val="en-US"/>
              </w:rPr>
              <w:t xml:space="preserve">00 </w:t>
            </w:r>
            <w:proofErr w:type="spellStart"/>
            <w:r w:rsidRPr="00C6765D">
              <w:rPr>
                <w:szCs w:val="20"/>
              </w:rPr>
              <w:t>κωδικοί</w:t>
            </w:r>
            <w:proofErr w:type="spellEnd"/>
            <w:r w:rsidRPr="00CD20FF">
              <w:rPr>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7B53D" w14:textId="77777777" w:rsidR="004C530C" w:rsidRPr="00CD20FF" w:rsidRDefault="004C530C"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4C90CAEA" w14:textId="77777777" w:rsidR="004C530C" w:rsidRPr="00CD20FF" w:rsidRDefault="004C530C" w:rsidP="007F25A1">
            <w:pPr>
              <w:rPr>
                <w:szCs w:val="20"/>
              </w:rPr>
            </w:pPr>
          </w:p>
        </w:tc>
      </w:tr>
      <w:tr w:rsidR="004C530C" w:rsidRPr="00CD20FF" w14:paraId="61A6BF7D"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4F3F083B" w14:textId="77777777" w:rsidR="004C530C" w:rsidRPr="00CD20FF" w:rsidRDefault="004C530C" w:rsidP="007F25A1">
            <w:pPr>
              <w:jc w:val="center"/>
              <w:rPr>
                <w:szCs w:val="20"/>
              </w:rPr>
            </w:pPr>
            <w:r w:rsidRPr="00CD20FF">
              <w:rPr>
                <w:szCs w:val="20"/>
              </w:rPr>
              <w:t>26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B9A9F" w14:textId="77777777" w:rsidR="004C530C" w:rsidRPr="00CD20FF" w:rsidRDefault="004C530C" w:rsidP="007F25A1">
            <w:pPr>
              <w:rPr>
                <w:szCs w:val="20"/>
              </w:rPr>
            </w:pPr>
            <w:proofErr w:type="spellStart"/>
            <w:proofErr w:type="gramStart"/>
            <w:r w:rsidRPr="00CD20FF">
              <w:rPr>
                <w:szCs w:val="20"/>
              </w:rPr>
              <w:t>Οθόνη</w:t>
            </w:r>
            <w:proofErr w:type="spellEnd"/>
            <w:r w:rsidRPr="00CD20FF">
              <w:rPr>
                <w:szCs w:val="20"/>
              </w:rPr>
              <w:t xml:space="preserve">  </w:t>
            </w:r>
            <w:proofErr w:type="spellStart"/>
            <w:r w:rsidRPr="00CD20FF">
              <w:rPr>
                <w:szCs w:val="20"/>
              </w:rPr>
              <w:t>οδηγιών</w:t>
            </w:r>
            <w:proofErr w:type="spellEnd"/>
            <w:proofErr w:type="gramEnd"/>
            <w:r w:rsidRPr="00CD20FF">
              <w:rPr>
                <w:szCs w:val="20"/>
              </w:rPr>
              <w:t xml:space="preserve"> </w:t>
            </w:r>
            <w:proofErr w:type="spellStart"/>
            <w:r w:rsidRPr="00CD20FF">
              <w:rPr>
                <w:szCs w:val="20"/>
              </w:rPr>
              <w:t>λειτουργί</w:t>
            </w:r>
            <w:proofErr w:type="spellEnd"/>
            <w:r w:rsidRPr="00CD20FF">
              <w:rPr>
                <w:szCs w:val="20"/>
              </w:rPr>
              <w:t>ας</w:t>
            </w:r>
          </w:p>
        </w:tc>
        <w:tc>
          <w:tcPr>
            <w:tcW w:w="2551" w:type="dxa"/>
            <w:tcBorders>
              <w:top w:val="single" w:sz="4" w:space="0" w:color="auto"/>
              <w:left w:val="nil"/>
              <w:bottom w:val="single" w:sz="4" w:space="0" w:color="auto"/>
              <w:right w:val="nil"/>
            </w:tcBorders>
            <w:shd w:val="clear" w:color="auto" w:fill="auto"/>
            <w:vAlign w:val="center"/>
            <w:hideMark/>
          </w:tcPr>
          <w:p w14:paraId="63D7A1C6" w14:textId="77777777" w:rsidR="004C530C" w:rsidRPr="00CD20FF" w:rsidRDefault="004C530C" w:rsidP="007F25A1">
            <w:pPr>
              <w:jc w:val="center"/>
              <w:rPr>
                <w:szCs w:val="20"/>
                <w:lang w:val="en-US"/>
              </w:rPr>
            </w:pPr>
            <w:proofErr w:type="spellStart"/>
            <w:r w:rsidRPr="00CD20FF">
              <w:rPr>
                <w:szCs w:val="20"/>
              </w:rPr>
              <w:t>Αφής</w:t>
            </w:r>
            <w:proofErr w:type="spellEnd"/>
            <w:r w:rsidRPr="00CD20FF">
              <w:rPr>
                <w:szCs w:val="20"/>
              </w:rPr>
              <w:t xml:space="preserve">, </w:t>
            </w:r>
            <w:proofErr w:type="spellStart"/>
            <w:r w:rsidRPr="00CD20FF">
              <w:rPr>
                <w:szCs w:val="20"/>
              </w:rPr>
              <w:t>τουλάχιστον</w:t>
            </w:r>
            <w:proofErr w:type="spellEnd"/>
            <w:r w:rsidRPr="00CD20FF">
              <w:rPr>
                <w:szCs w:val="20"/>
              </w:rPr>
              <w:t xml:space="preserve"> </w:t>
            </w:r>
            <w:r>
              <w:rPr>
                <w:szCs w:val="20"/>
              </w:rPr>
              <w:t>7</w:t>
            </w:r>
            <w:r w:rsidRPr="00CD20FF">
              <w:rPr>
                <w:szCs w:val="20"/>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604DD" w14:textId="77777777" w:rsidR="004C530C" w:rsidRPr="00CD20FF" w:rsidRDefault="004C530C"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7ED58D9D" w14:textId="77777777" w:rsidR="004C530C" w:rsidRPr="00CD20FF" w:rsidRDefault="004C530C" w:rsidP="007F25A1">
            <w:pPr>
              <w:rPr>
                <w:szCs w:val="20"/>
              </w:rPr>
            </w:pPr>
          </w:p>
        </w:tc>
      </w:tr>
      <w:tr w:rsidR="004C530C" w:rsidRPr="008072D5" w14:paraId="14DB8975"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550CF733" w14:textId="77777777" w:rsidR="004C530C" w:rsidRPr="00CD20FF" w:rsidRDefault="004C530C" w:rsidP="007F25A1">
            <w:pPr>
              <w:jc w:val="center"/>
              <w:rPr>
                <w:szCs w:val="20"/>
              </w:rPr>
            </w:pPr>
            <w:r w:rsidRPr="00CD20FF">
              <w:rPr>
                <w:szCs w:val="20"/>
              </w:rPr>
              <w:lastRenderedPageBreak/>
              <w:t>27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D7442BB" w14:textId="77777777" w:rsidR="004C530C" w:rsidRPr="009508C3" w:rsidRDefault="004C530C" w:rsidP="007F25A1">
            <w:pPr>
              <w:rPr>
                <w:szCs w:val="20"/>
                <w:lang w:val="el-GR"/>
              </w:rPr>
            </w:pPr>
            <w:r w:rsidRPr="009508C3">
              <w:rPr>
                <w:szCs w:val="20"/>
                <w:lang w:val="el-GR"/>
              </w:rPr>
              <w:t xml:space="preserve">Διάρκεια Ζωής </w:t>
            </w:r>
            <w:r w:rsidRPr="00CD20FF">
              <w:rPr>
                <w:szCs w:val="20"/>
                <w:lang w:val="en-US"/>
              </w:rPr>
              <w:t>Drum</w:t>
            </w:r>
            <w:r w:rsidRPr="009508C3">
              <w:rPr>
                <w:szCs w:val="20"/>
                <w:lang w:val="el-GR"/>
              </w:rPr>
              <w:t xml:space="preserve"> </w:t>
            </w:r>
            <w:r w:rsidRPr="00CD20FF">
              <w:rPr>
                <w:szCs w:val="20"/>
                <w:lang w:val="en-US"/>
              </w:rPr>
              <w:t>unit</w:t>
            </w:r>
            <w:r w:rsidRPr="009508C3">
              <w:rPr>
                <w:szCs w:val="20"/>
                <w:lang w:val="el-GR"/>
              </w:rPr>
              <w:t xml:space="preserve"> («τυμπάνου»)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030ECA8" w14:textId="77777777" w:rsidR="004C530C" w:rsidRPr="009508C3" w:rsidRDefault="004C530C" w:rsidP="007F25A1">
            <w:pPr>
              <w:jc w:val="center"/>
              <w:rPr>
                <w:szCs w:val="20"/>
                <w:lang w:val="el-GR"/>
              </w:rPr>
            </w:pPr>
            <w:r w:rsidRPr="009508C3">
              <w:rPr>
                <w:szCs w:val="20"/>
                <w:lang w:val="el-GR"/>
              </w:rPr>
              <w:t>≥ 150.000 σελίδες (με δυνατότητα προσφοράς ξεχωριστής μονάδας)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FF3B217" w14:textId="77777777" w:rsidR="004C530C" w:rsidRPr="009508C3" w:rsidRDefault="004C530C" w:rsidP="007F25A1">
            <w:pPr>
              <w:rPr>
                <w:szCs w:val="20"/>
                <w:lang w:val="el-GR"/>
              </w:rPr>
            </w:pPr>
          </w:p>
        </w:tc>
        <w:tc>
          <w:tcPr>
            <w:tcW w:w="1554" w:type="dxa"/>
            <w:tcBorders>
              <w:top w:val="single" w:sz="4" w:space="0" w:color="auto"/>
              <w:left w:val="single" w:sz="4" w:space="0" w:color="auto"/>
              <w:bottom w:val="single" w:sz="4" w:space="0" w:color="auto"/>
              <w:right w:val="single" w:sz="4" w:space="0" w:color="auto"/>
            </w:tcBorders>
          </w:tcPr>
          <w:p w14:paraId="1303D3A8" w14:textId="77777777" w:rsidR="004C530C" w:rsidRPr="009508C3" w:rsidRDefault="004C530C" w:rsidP="007F25A1">
            <w:pPr>
              <w:rPr>
                <w:szCs w:val="20"/>
                <w:lang w:val="el-GR"/>
              </w:rPr>
            </w:pPr>
          </w:p>
        </w:tc>
      </w:tr>
      <w:tr w:rsidR="004C530C" w:rsidRPr="008072D5" w14:paraId="120267F6"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45351489" w14:textId="77777777" w:rsidR="004C530C" w:rsidRPr="00CD20FF" w:rsidRDefault="004C530C" w:rsidP="007F25A1">
            <w:pPr>
              <w:jc w:val="center"/>
              <w:rPr>
                <w:szCs w:val="20"/>
              </w:rPr>
            </w:pPr>
            <w:r w:rsidRPr="00CD20FF">
              <w:rPr>
                <w:szCs w:val="20"/>
              </w:rPr>
              <w:t>28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061AD1B" w14:textId="77777777" w:rsidR="004C530C" w:rsidRPr="009508C3" w:rsidRDefault="004C530C" w:rsidP="007F25A1">
            <w:pPr>
              <w:rPr>
                <w:szCs w:val="20"/>
                <w:lang w:val="el-GR"/>
              </w:rPr>
            </w:pPr>
            <w:r w:rsidRPr="009508C3">
              <w:rPr>
                <w:szCs w:val="20"/>
                <w:lang w:val="el-GR"/>
              </w:rPr>
              <w:t xml:space="preserve">Διάρκεια Ζωής </w:t>
            </w:r>
            <w:r w:rsidRPr="00CD20FF">
              <w:rPr>
                <w:szCs w:val="20"/>
                <w:lang w:val="en-US"/>
              </w:rPr>
              <w:t>Developer</w:t>
            </w:r>
            <w:r w:rsidRPr="009508C3">
              <w:rPr>
                <w:szCs w:val="20"/>
                <w:lang w:val="el-GR"/>
              </w:rPr>
              <w:t xml:space="preserve"> </w:t>
            </w:r>
            <w:r w:rsidRPr="00CD20FF">
              <w:rPr>
                <w:szCs w:val="20"/>
                <w:lang w:val="en-US"/>
              </w:rPr>
              <w:t>Unit</w:t>
            </w:r>
            <w:r w:rsidRPr="009508C3">
              <w:rPr>
                <w:szCs w:val="20"/>
                <w:lang w:val="el-GR"/>
              </w:rPr>
              <w:t xml:space="preserve">  (εφόσον διαθέτει)</w:t>
            </w:r>
          </w:p>
        </w:tc>
        <w:tc>
          <w:tcPr>
            <w:tcW w:w="2551" w:type="dxa"/>
            <w:tcBorders>
              <w:top w:val="single" w:sz="4" w:space="0" w:color="auto"/>
              <w:left w:val="nil"/>
              <w:bottom w:val="single" w:sz="4" w:space="0" w:color="auto"/>
              <w:right w:val="nil"/>
            </w:tcBorders>
            <w:shd w:val="clear" w:color="auto" w:fill="auto"/>
            <w:vAlign w:val="center"/>
          </w:tcPr>
          <w:p w14:paraId="5E3A9669" w14:textId="77777777" w:rsidR="004C530C" w:rsidRPr="009508C3" w:rsidRDefault="004C530C" w:rsidP="007F25A1">
            <w:pPr>
              <w:jc w:val="center"/>
              <w:rPr>
                <w:szCs w:val="20"/>
                <w:lang w:val="el-GR"/>
              </w:rPr>
            </w:pPr>
            <w:r w:rsidRPr="009508C3">
              <w:rPr>
                <w:szCs w:val="20"/>
                <w:lang w:val="el-GR"/>
              </w:rPr>
              <w:t>≥ 150.000 σελίδες (με δυνατότητα προσφοράς ξεχωριστής μονάδας)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8A91D6E" w14:textId="77777777" w:rsidR="004C530C" w:rsidRPr="009508C3" w:rsidRDefault="004C530C" w:rsidP="007F25A1">
            <w:pPr>
              <w:rPr>
                <w:szCs w:val="20"/>
                <w:lang w:val="el-GR"/>
              </w:rPr>
            </w:pPr>
          </w:p>
        </w:tc>
        <w:tc>
          <w:tcPr>
            <w:tcW w:w="1554" w:type="dxa"/>
            <w:tcBorders>
              <w:top w:val="single" w:sz="4" w:space="0" w:color="auto"/>
              <w:left w:val="single" w:sz="4" w:space="0" w:color="auto"/>
              <w:bottom w:val="single" w:sz="4" w:space="0" w:color="auto"/>
              <w:right w:val="single" w:sz="4" w:space="0" w:color="auto"/>
            </w:tcBorders>
          </w:tcPr>
          <w:p w14:paraId="5ADAABEC" w14:textId="77777777" w:rsidR="004C530C" w:rsidRPr="009508C3" w:rsidRDefault="004C530C" w:rsidP="007F25A1">
            <w:pPr>
              <w:rPr>
                <w:szCs w:val="20"/>
                <w:lang w:val="el-GR"/>
              </w:rPr>
            </w:pPr>
          </w:p>
        </w:tc>
      </w:tr>
      <w:tr w:rsidR="004C530C" w:rsidRPr="00CD20FF" w14:paraId="1CCBFE97"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015AF913" w14:textId="77777777" w:rsidR="004C530C" w:rsidRPr="00CD20FF" w:rsidRDefault="004C530C" w:rsidP="007F25A1">
            <w:pPr>
              <w:jc w:val="center"/>
              <w:rPr>
                <w:szCs w:val="20"/>
              </w:rPr>
            </w:pPr>
            <w:r w:rsidRPr="00CD20FF">
              <w:rPr>
                <w:szCs w:val="20"/>
              </w:rPr>
              <w:t>29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A1203EE" w14:textId="77777777" w:rsidR="004C530C" w:rsidRPr="009508C3" w:rsidRDefault="004C530C" w:rsidP="007F25A1">
            <w:pPr>
              <w:rPr>
                <w:szCs w:val="20"/>
                <w:lang w:val="el-GR"/>
              </w:rPr>
            </w:pPr>
            <w:r w:rsidRPr="009508C3">
              <w:rPr>
                <w:szCs w:val="20"/>
                <w:lang w:val="el-GR"/>
              </w:rPr>
              <w:t xml:space="preserve">Στην τιμή να περιλαμβάνεται γνήσιο </w:t>
            </w:r>
            <w:r w:rsidRPr="00CD20FF">
              <w:rPr>
                <w:szCs w:val="20"/>
                <w:lang w:val="en-US"/>
              </w:rPr>
              <w:t>toner</w:t>
            </w:r>
            <w:r w:rsidRPr="009508C3">
              <w:rPr>
                <w:szCs w:val="20"/>
                <w:lang w:val="el-GR"/>
              </w:rPr>
              <w:t xml:space="preserve"> τουλάχιστον για 20χιλ εκτυπώσεις</w:t>
            </w:r>
          </w:p>
        </w:tc>
        <w:tc>
          <w:tcPr>
            <w:tcW w:w="2551" w:type="dxa"/>
            <w:tcBorders>
              <w:top w:val="single" w:sz="4" w:space="0" w:color="auto"/>
              <w:left w:val="nil"/>
              <w:bottom w:val="single" w:sz="4" w:space="0" w:color="auto"/>
              <w:right w:val="single" w:sz="4" w:space="0" w:color="auto"/>
            </w:tcBorders>
            <w:shd w:val="clear" w:color="auto" w:fill="auto"/>
            <w:vAlign w:val="center"/>
          </w:tcPr>
          <w:p w14:paraId="402D7384" w14:textId="77777777" w:rsidR="004C530C" w:rsidRPr="00CD20FF" w:rsidRDefault="004C530C" w:rsidP="007F25A1">
            <w:pPr>
              <w:jc w:val="center"/>
              <w:rPr>
                <w:szCs w:val="20"/>
              </w:rPr>
            </w:pPr>
            <w:r w:rsidRPr="00CD20FF">
              <w:rPr>
                <w:szCs w:val="20"/>
              </w:rPr>
              <w:t>ΝΑΙ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AB55AD2" w14:textId="77777777" w:rsidR="004C530C" w:rsidRPr="00CD20FF" w:rsidRDefault="004C530C" w:rsidP="007F25A1">
            <w:pPr>
              <w:rPr>
                <w:szCs w:val="20"/>
              </w:rPr>
            </w:pPr>
            <w:r w:rsidRPr="00CD20FF">
              <w:rPr>
                <w:szCs w:val="20"/>
              </w:rPr>
              <w:t> </w:t>
            </w:r>
          </w:p>
        </w:tc>
        <w:tc>
          <w:tcPr>
            <w:tcW w:w="1554" w:type="dxa"/>
            <w:tcBorders>
              <w:top w:val="single" w:sz="4" w:space="0" w:color="auto"/>
              <w:left w:val="single" w:sz="4" w:space="0" w:color="auto"/>
              <w:bottom w:val="single" w:sz="4" w:space="0" w:color="auto"/>
              <w:right w:val="single" w:sz="4" w:space="0" w:color="auto"/>
            </w:tcBorders>
          </w:tcPr>
          <w:p w14:paraId="0A69ED94" w14:textId="77777777" w:rsidR="004C530C" w:rsidRPr="00CD20FF" w:rsidRDefault="004C530C" w:rsidP="007F25A1">
            <w:pPr>
              <w:rPr>
                <w:szCs w:val="20"/>
              </w:rPr>
            </w:pPr>
          </w:p>
        </w:tc>
      </w:tr>
      <w:tr w:rsidR="004C530C" w:rsidRPr="00CD20FF" w14:paraId="60873530"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58F2A6B1" w14:textId="77777777" w:rsidR="004C530C" w:rsidRPr="00CD20FF" w:rsidRDefault="004C530C" w:rsidP="007F25A1">
            <w:pPr>
              <w:jc w:val="center"/>
              <w:rPr>
                <w:szCs w:val="20"/>
              </w:rPr>
            </w:pPr>
            <w:r w:rsidRPr="00CD20FF">
              <w:rPr>
                <w:szCs w:val="20"/>
              </w:rPr>
              <w:t>30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FF1CB36" w14:textId="77777777" w:rsidR="004C530C" w:rsidRPr="009508C3" w:rsidRDefault="004C530C" w:rsidP="007F25A1">
            <w:pPr>
              <w:rPr>
                <w:szCs w:val="20"/>
                <w:lang w:val="el-GR"/>
              </w:rPr>
            </w:pPr>
            <w:r w:rsidRPr="009508C3">
              <w:rPr>
                <w:szCs w:val="20"/>
                <w:lang w:val="el-GR"/>
              </w:rPr>
              <w:t>Στην τιμή να περιλαμβάνεται το κόστος συναρμολόγησης και εγκατάστασης</w:t>
            </w:r>
          </w:p>
        </w:tc>
        <w:tc>
          <w:tcPr>
            <w:tcW w:w="2551" w:type="dxa"/>
            <w:tcBorders>
              <w:top w:val="single" w:sz="4" w:space="0" w:color="auto"/>
              <w:left w:val="nil"/>
              <w:bottom w:val="single" w:sz="4" w:space="0" w:color="auto"/>
              <w:right w:val="single" w:sz="4" w:space="0" w:color="auto"/>
            </w:tcBorders>
            <w:shd w:val="clear" w:color="auto" w:fill="auto"/>
            <w:vAlign w:val="center"/>
          </w:tcPr>
          <w:p w14:paraId="2A0DBA93" w14:textId="77777777" w:rsidR="004C530C" w:rsidRPr="00CD20FF" w:rsidRDefault="004C530C" w:rsidP="007F25A1">
            <w:pPr>
              <w:jc w:val="center"/>
              <w:rPr>
                <w:szCs w:val="20"/>
              </w:rPr>
            </w:pPr>
            <w:r w:rsidRPr="00CD20FF">
              <w:rPr>
                <w:szCs w:val="20"/>
              </w:rPr>
              <w:t xml:space="preserve">Ναι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BBB58DD" w14:textId="77777777" w:rsidR="004C530C" w:rsidRPr="00CD20FF" w:rsidRDefault="004C530C" w:rsidP="007F25A1">
            <w:pPr>
              <w:rPr>
                <w:szCs w:val="20"/>
              </w:rPr>
            </w:pPr>
          </w:p>
        </w:tc>
        <w:tc>
          <w:tcPr>
            <w:tcW w:w="1554" w:type="dxa"/>
            <w:tcBorders>
              <w:top w:val="single" w:sz="4" w:space="0" w:color="auto"/>
              <w:left w:val="single" w:sz="4" w:space="0" w:color="auto"/>
              <w:bottom w:val="single" w:sz="4" w:space="0" w:color="auto"/>
              <w:right w:val="single" w:sz="4" w:space="0" w:color="auto"/>
            </w:tcBorders>
          </w:tcPr>
          <w:p w14:paraId="0D4D10B9" w14:textId="77777777" w:rsidR="004C530C" w:rsidRPr="00CD20FF" w:rsidRDefault="004C530C" w:rsidP="007F25A1">
            <w:pPr>
              <w:rPr>
                <w:szCs w:val="20"/>
              </w:rPr>
            </w:pPr>
          </w:p>
        </w:tc>
      </w:tr>
      <w:tr w:rsidR="004C530C" w:rsidRPr="00CD20FF" w14:paraId="612615E3"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3E10642E" w14:textId="77777777" w:rsidR="004C530C" w:rsidRPr="00CD20FF" w:rsidRDefault="004C530C" w:rsidP="007F25A1">
            <w:pPr>
              <w:jc w:val="center"/>
              <w:rPr>
                <w:szCs w:val="20"/>
              </w:rPr>
            </w:pPr>
            <w:r w:rsidRPr="00CD20FF">
              <w:rPr>
                <w:szCs w:val="20"/>
              </w:rPr>
              <w:t>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5E00836" w14:textId="77777777" w:rsidR="004C530C" w:rsidRPr="009508C3" w:rsidRDefault="004C530C" w:rsidP="007F25A1">
            <w:pPr>
              <w:rPr>
                <w:szCs w:val="20"/>
                <w:lang w:val="el-GR"/>
              </w:rPr>
            </w:pPr>
            <w:r w:rsidRPr="009508C3">
              <w:rPr>
                <w:szCs w:val="20"/>
                <w:lang w:val="el-GR"/>
              </w:rPr>
              <w:t xml:space="preserve">Εγγύηση καλής λειτουργίας, σε ανταλλακτικά και εργασία </w:t>
            </w:r>
          </w:p>
        </w:tc>
        <w:tc>
          <w:tcPr>
            <w:tcW w:w="2551" w:type="dxa"/>
            <w:tcBorders>
              <w:top w:val="single" w:sz="4" w:space="0" w:color="auto"/>
              <w:left w:val="nil"/>
              <w:bottom w:val="single" w:sz="4" w:space="0" w:color="auto"/>
              <w:right w:val="single" w:sz="4" w:space="0" w:color="auto"/>
            </w:tcBorders>
            <w:shd w:val="clear" w:color="auto" w:fill="auto"/>
            <w:vAlign w:val="center"/>
          </w:tcPr>
          <w:p w14:paraId="4EA7CEBE" w14:textId="77777777" w:rsidR="004C530C" w:rsidRPr="00CD20FF" w:rsidRDefault="004C530C" w:rsidP="007F25A1">
            <w:pPr>
              <w:jc w:val="center"/>
              <w:rPr>
                <w:szCs w:val="20"/>
              </w:rPr>
            </w:pPr>
            <w:proofErr w:type="spellStart"/>
            <w:r w:rsidRPr="00CD20FF">
              <w:rPr>
                <w:szCs w:val="20"/>
              </w:rPr>
              <w:t>Τουλάχιστον</w:t>
            </w:r>
            <w:proofErr w:type="spellEnd"/>
            <w:r w:rsidRPr="00CD20FF">
              <w:rPr>
                <w:szCs w:val="20"/>
              </w:rPr>
              <w:t xml:space="preserve"> 3 </w:t>
            </w:r>
            <w:proofErr w:type="spellStart"/>
            <w:r w:rsidRPr="00CD20FF">
              <w:rPr>
                <w:szCs w:val="20"/>
              </w:rPr>
              <w:t>έτη</w:t>
            </w:r>
            <w:proofErr w:type="spellEnd"/>
            <w:r w:rsidRPr="00CD20FF">
              <w:rPr>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6B321AC" w14:textId="77777777" w:rsidR="004C530C" w:rsidRPr="00CD20FF" w:rsidRDefault="004C530C" w:rsidP="007F25A1">
            <w:pPr>
              <w:rPr>
                <w:szCs w:val="20"/>
              </w:rPr>
            </w:pPr>
          </w:p>
        </w:tc>
        <w:tc>
          <w:tcPr>
            <w:tcW w:w="1554" w:type="dxa"/>
            <w:tcBorders>
              <w:top w:val="single" w:sz="4" w:space="0" w:color="auto"/>
              <w:left w:val="single" w:sz="4" w:space="0" w:color="auto"/>
              <w:bottom w:val="single" w:sz="4" w:space="0" w:color="auto"/>
              <w:right w:val="single" w:sz="4" w:space="0" w:color="auto"/>
            </w:tcBorders>
          </w:tcPr>
          <w:p w14:paraId="711F845F" w14:textId="77777777" w:rsidR="004C530C" w:rsidRPr="00CD20FF" w:rsidRDefault="004C530C" w:rsidP="007F25A1">
            <w:pPr>
              <w:rPr>
                <w:szCs w:val="20"/>
              </w:rPr>
            </w:pPr>
          </w:p>
        </w:tc>
      </w:tr>
      <w:tr w:rsidR="004C530C" w:rsidRPr="00CD20FF" w14:paraId="7C9705B9" w14:textId="77777777" w:rsidTr="007F25A1">
        <w:tblPrEx>
          <w:jc w:val="left"/>
        </w:tblPrEx>
        <w:trPr>
          <w:trHeight w:val="402"/>
        </w:trPr>
        <w:tc>
          <w:tcPr>
            <w:tcW w:w="852" w:type="dxa"/>
            <w:tcBorders>
              <w:top w:val="single" w:sz="4" w:space="0" w:color="auto"/>
              <w:left w:val="single" w:sz="4" w:space="0" w:color="auto"/>
              <w:bottom w:val="single" w:sz="4" w:space="0" w:color="auto"/>
              <w:right w:val="single" w:sz="4" w:space="0" w:color="auto"/>
            </w:tcBorders>
            <w:vAlign w:val="center"/>
          </w:tcPr>
          <w:p w14:paraId="0D229C88" w14:textId="77777777" w:rsidR="004C530C" w:rsidRPr="00C6765D" w:rsidRDefault="004C530C" w:rsidP="007F25A1">
            <w:pPr>
              <w:jc w:val="center"/>
              <w:rPr>
                <w:szCs w:val="20"/>
              </w:rPr>
            </w:pPr>
            <w:r w:rsidRPr="00C6765D">
              <w:rPr>
                <w:szCs w:val="20"/>
              </w:rPr>
              <w:t>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3DBB293" w14:textId="77777777" w:rsidR="004C530C" w:rsidRPr="009508C3" w:rsidRDefault="004C530C" w:rsidP="007F25A1">
            <w:pPr>
              <w:rPr>
                <w:szCs w:val="20"/>
                <w:lang w:val="el-GR"/>
              </w:rPr>
            </w:pPr>
            <w:r w:rsidRPr="009508C3">
              <w:rPr>
                <w:szCs w:val="20"/>
                <w:lang w:val="el-GR"/>
              </w:rPr>
              <w:t xml:space="preserve">Βεβαίωση από κατασκευαστή </w:t>
            </w:r>
            <w:r w:rsidRPr="009508C3">
              <w:rPr>
                <w:b/>
                <w:bCs/>
                <w:szCs w:val="20"/>
                <w:lang w:val="el-GR"/>
              </w:rPr>
              <w:t>ή την επίσημη αντιπροσωπεία</w:t>
            </w:r>
            <w:r w:rsidRPr="009508C3">
              <w:rPr>
                <w:szCs w:val="20"/>
                <w:lang w:val="el-GR"/>
              </w:rPr>
              <w:t xml:space="preserve"> για υποστήριξη σε ανταλλακτικά  </w:t>
            </w:r>
          </w:p>
        </w:tc>
        <w:tc>
          <w:tcPr>
            <w:tcW w:w="2551" w:type="dxa"/>
            <w:tcBorders>
              <w:top w:val="single" w:sz="4" w:space="0" w:color="auto"/>
              <w:left w:val="nil"/>
              <w:bottom w:val="single" w:sz="4" w:space="0" w:color="auto"/>
              <w:right w:val="single" w:sz="4" w:space="0" w:color="auto"/>
            </w:tcBorders>
            <w:shd w:val="clear" w:color="auto" w:fill="auto"/>
            <w:vAlign w:val="center"/>
          </w:tcPr>
          <w:p w14:paraId="1E5E687A" w14:textId="77777777" w:rsidR="004C530C" w:rsidRPr="00CD20FF" w:rsidRDefault="004C530C" w:rsidP="007F25A1">
            <w:pPr>
              <w:jc w:val="center"/>
              <w:rPr>
                <w:szCs w:val="20"/>
              </w:rPr>
            </w:pPr>
            <w:proofErr w:type="spellStart"/>
            <w:r w:rsidRPr="00C6765D">
              <w:rPr>
                <w:szCs w:val="20"/>
              </w:rPr>
              <w:t>Τουλάχιστον</w:t>
            </w:r>
            <w:proofErr w:type="spellEnd"/>
            <w:r w:rsidRPr="00C6765D">
              <w:rPr>
                <w:szCs w:val="20"/>
              </w:rPr>
              <w:t xml:space="preserve"> 5 έτη</w:t>
            </w:r>
            <w:r w:rsidRPr="00CD20FF">
              <w:rPr>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6DAD734" w14:textId="77777777" w:rsidR="004C530C" w:rsidRPr="00CD20FF" w:rsidRDefault="004C530C" w:rsidP="007F25A1">
            <w:pPr>
              <w:rPr>
                <w:szCs w:val="20"/>
              </w:rPr>
            </w:pPr>
          </w:p>
        </w:tc>
        <w:tc>
          <w:tcPr>
            <w:tcW w:w="1554" w:type="dxa"/>
            <w:tcBorders>
              <w:top w:val="single" w:sz="4" w:space="0" w:color="auto"/>
              <w:left w:val="single" w:sz="4" w:space="0" w:color="auto"/>
              <w:bottom w:val="single" w:sz="4" w:space="0" w:color="auto"/>
              <w:right w:val="single" w:sz="4" w:space="0" w:color="auto"/>
            </w:tcBorders>
          </w:tcPr>
          <w:p w14:paraId="347EB949" w14:textId="77777777" w:rsidR="004C530C" w:rsidRPr="00CD20FF" w:rsidRDefault="004C530C" w:rsidP="007F25A1">
            <w:pPr>
              <w:rPr>
                <w:szCs w:val="20"/>
              </w:rPr>
            </w:pPr>
          </w:p>
        </w:tc>
      </w:tr>
    </w:tbl>
    <w:p w14:paraId="48C3931A" w14:textId="77777777" w:rsidR="004C530C" w:rsidRDefault="004C530C" w:rsidP="004C530C">
      <w:pPr>
        <w:rPr>
          <w:rFonts w:cstheme="minorHAnsi"/>
          <w:b/>
          <w:szCs w:val="22"/>
          <w:u w:val="single"/>
        </w:rPr>
      </w:pPr>
    </w:p>
    <w:p w14:paraId="11EF20E5" w14:textId="77777777" w:rsidR="004C530C" w:rsidRDefault="004C530C" w:rsidP="004C530C">
      <w:pPr>
        <w:rPr>
          <w:rFonts w:cstheme="minorHAnsi"/>
          <w:b/>
          <w:szCs w:val="22"/>
          <w:u w:val="single"/>
          <w:lang w:val="el-GR"/>
        </w:rPr>
      </w:pPr>
    </w:p>
    <w:p w14:paraId="16E29E7D" w14:textId="77777777" w:rsidR="00517D5B" w:rsidRDefault="00517D5B" w:rsidP="004C530C">
      <w:pPr>
        <w:rPr>
          <w:rFonts w:cstheme="minorHAnsi"/>
          <w:b/>
          <w:szCs w:val="22"/>
          <w:u w:val="single"/>
          <w:lang w:val="el-GR"/>
        </w:rPr>
      </w:pPr>
    </w:p>
    <w:p w14:paraId="4AF47DF1" w14:textId="77777777" w:rsidR="00517D5B" w:rsidRDefault="00517D5B" w:rsidP="004C530C">
      <w:pPr>
        <w:rPr>
          <w:rFonts w:cstheme="minorHAnsi"/>
          <w:b/>
          <w:szCs w:val="22"/>
          <w:u w:val="single"/>
          <w:lang w:val="el-GR"/>
        </w:rPr>
      </w:pPr>
    </w:p>
    <w:p w14:paraId="6116083C" w14:textId="77777777" w:rsidR="00517D5B" w:rsidRDefault="00517D5B" w:rsidP="004C530C">
      <w:pPr>
        <w:rPr>
          <w:rFonts w:cstheme="minorHAnsi"/>
          <w:b/>
          <w:szCs w:val="22"/>
          <w:u w:val="single"/>
          <w:lang w:val="el-GR"/>
        </w:rPr>
      </w:pPr>
    </w:p>
    <w:p w14:paraId="29C4B8C3" w14:textId="77777777" w:rsidR="00517D5B" w:rsidRDefault="00517D5B" w:rsidP="004C530C">
      <w:pPr>
        <w:rPr>
          <w:rFonts w:cstheme="minorHAnsi"/>
          <w:b/>
          <w:szCs w:val="22"/>
          <w:u w:val="single"/>
          <w:lang w:val="el-GR"/>
        </w:rPr>
      </w:pPr>
    </w:p>
    <w:p w14:paraId="066AF244" w14:textId="77777777" w:rsidR="00517D5B" w:rsidRDefault="00517D5B" w:rsidP="004C530C">
      <w:pPr>
        <w:rPr>
          <w:rFonts w:cstheme="minorHAnsi"/>
          <w:b/>
          <w:szCs w:val="22"/>
          <w:u w:val="single"/>
          <w:lang w:val="el-GR"/>
        </w:rPr>
      </w:pPr>
    </w:p>
    <w:p w14:paraId="676DEEE5" w14:textId="77777777" w:rsidR="00517D5B" w:rsidRDefault="00517D5B" w:rsidP="004C530C">
      <w:pPr>
        <w:rPr>
          <w:rFonts w:cstheme="minorHAnsi"/>
          <w:b/>
          <w:szCs w:val="22"/>
          <w:u w:val="single"/>
          <w:lang w:val="el-GR"/>
        </w:rPr>
      </w:pPr>
    </w:p>
    <w:p w14:paraId="6E72A0BA" w14:textId="77777777" w:rsidR="00517D5B" w:rsidRDefault="00517D5B" w:rsidP="004C530C">
      <w:pPr>
        <w:rPr>
          <w:rFonts w:cstheme="minorHAnsi"/>
          <w:b/>
          <w:szCs w:val="22"/>
          <w:u w:val="single"/>
          <w:lang w:val="el-GR"/>
        </w:rPr>
      </w:pPr>
    </w:p>
    <w:p w14:paraId="40883456" w14:textId="77777777" w:rsidR="00517D5B" w:rsidRDefault="00517D5B" w:rsidP="004C530C">
      <w:pPr>
        <w:rPr>
          <w:rFonts w:cstheme="minorHAnsi"/>
          <w:b/>
          <w:szCs w:val="22"/>
          <w:u w:val="single"/>
          <w:lang w:val="el-GR"/>
        </w:rPr>
      </w:pPr>
    </w:p>
    <w:p w14:paraId="47E9B58A" w14:textId="77777777" w:rsidR="00517D5B" w:rsidRDefault="00517D5B" w:rsidP="004C530C">
      <w:pPr>
        <w:rPr>
          <w:rFonts w:cstheme="minorHAnsi"/>
          <w:b/>
          <w:szCs w:val="22"/>
          <w:u w:val="single"/>
          <w:lang w:val="el-GR"/>
        </w:rPr>
      </w:pPr>
    </w:p>
    <w:p w14:paraId="7A3744E5" w14:textId="77777777" w:rsidR="00517D5B" w:rsidRDefault="00517D5B" w:rsidP="004C530C">
      <w:pPr>
        <w:rPr>
          <w:rFonts w:cstheme="minorHAnsi"/>
          <w:b/>
          <w:szCs w:val="22"/>
          <w:u w:val="single"/>
          <w:lang w:val="el-GR"/>
        </w:rPr>
      </w:pPr>
    </w:p>
    <w:p w14:paraId="01383671" w14:textId="77777777" w:rsidR="00517D5B" w:rsidRDefault="00517D5B" w:rsidP="004C530C">
      <w:pPr>
        <w:rPr>
          <w:rFonts w:cstheme="minorHAnsi"/>
          <w:b/>
          <w:szCs w:val="22"/>
          <w:u w:val="single"/>
          <w:lang w:val="el-GR"/>
        </w:rPr>
      </w:pPr>
    </w:p>
    <w:p w14:paraId="1844FFFD" w14:textId="77777777" w:rsidR="00517D5B" w:rsidRDefault="00517D5B" w:rsidP="004C530C">
      <w:pPr>
        <w:rPr>
          <w:rFonts w:cstheme="minorHAnsi"/>
          <w:b/>
          <w:szCs w:val="22"/>
          <w:u w:val="single"/>
          <w:lang w:val="el-GR"/>
        </w:rPr>
      </w:pPr>
    </w:p>
    <w:p w14:paraId="40EB143D" w14:textId="77777777" w:rsidR="00517D5B" w:rsidRDefault="00517D5B" w:rsidP="004C530C">
      <w:pPr>
        <w:rPr>
          <w:rFonts w:cstheme="minorHAnsi"/>
          <w:b/>
          <w:szCs w:val="22"/>
          <w:u w:val="single"/>
          <w:lang w:val="el-GR"/>
        </w:rPr>
      </w:pPr>
    </w:p>
    <w:p w14:paraId="275CD3F3" w14:textId="77777777" w:rsidR="00517D5B" w:rsidRDefault="00517D5B" w:rsidP="004C530C">
      <w:pPr>
        <w:rPr>
          <w:rFonts w:cstheme="minorHAnsi"/>
          <w:b/>
          <w:szCs w:val="22"/>
          <w:u w:val="single"/>
          <w:lang w:val="el-GR"/>
        </w:rPr>
      </w:pPr>
    </w:p>
    <w:p w14:paraId="27EE78A0" w14:textId="77777777" w:rsidR="00517D5B" w:rsidRDefault="00517D5B" w:rsidP="004C530C">
      <w:pPr>
        <w:rPr>
          <w:rFonts w:cstheme="minorHAnsi"/>
          <w:b/>
          <w:szCs w:val="22"/>
          <w:u w:val="single"/>
          <w:lang w:val="el-GR"/>
        </w:rPr>
      </w:pPr>
    </w:p>
    <w:p w14:paraId="5CE454FE" w14:textId="77777777" w:rsidR="00517D5B" w:rsidRDefault="00517D5B" w:rsidP="004C530C">
      <w:pPr>
        <w:rPr>
          <w:rFonts w:cstheme="minorHAnsi"/>
          <w:b/>
          <w:szCs w:val="22"/>
          <w:u w:val="single"/>
          <w:lang w:val="el-GR"/>
        </w:rPr>
      </w:pPr>
    </w:p>
    <w:p w14:paraId="38EC7355" w14:textId="77777777" w:rsidR="00517D5B" w:rsidRDefault="00517D5B" w:rsidP="004C530C">
      <w:pPr>
        <w:rPr>
          <w:rFonts w:cstheme="minorHAnsi"/>
          <w:b/>
          <w:szCs w:val="22"/>
          <w:u w:val="single"/>
          <w:lang w:val="el-GR"/>
        </w:rPr>
      </w:pPr>
    </w:p>
    <w:p w14:paraId="4C906CAF" w14:textId="77777777" w:rsidR="00517D5B" w:rsidRDefault="00517D5B" w:rsidP="004C530C">
      <w:pPr>
        <w:rPr>
          <w:rFonts w:cstheme="minorHAnsi"/>
          <w:b/>
          <w:szCs w:val="22"/>
          <w:u w:val="single"/>
          <w:lang w:val="el-GR"/>
        </w:rPr>
      </w:pPr>
    </w:p>
    <w:p w14:paraId="158C4F55" w14:textId="77777777" w:rsidR="00517D5B" w:rsidRDefault="00517D5B" w:rsidP="004C530C">
      <w:pPr>
        <w:rPr>
          <w:rFonts w:cstheme="minorHAnsi"/>
          <w:b/>
          <w:szCs w:val="22"/>
          <w:u w:val="single"/>
          <w:lang w:val="el-GR"/>
        </w:rPr>
      </w:pPr>
    </w:p>
    <w:p w14:paraId="2B0DDBE6" w14:textId="77777777" w:rsidR="00517D5B" w:rsidRDefault="00517D5B" w:rsidP="004C530C">
      <w:pPr>
        <w:rPr>
          <w:rFonts w:cstheme="minorHAnsi"/>
          <w:b/>
          <w:szCs w:val="22"/>
          <w:u w:val="single"/>
          <w:lang w:val="el-GR"/>
        </w:rPr>
      </w:pPr>
    </w:p>
    <w:p w14:paraId="6B86DB08" w14:textId="77777777" w:rsidR="00517D5B" w:rsidRPr="00517D5B" w:rsidRDefault="00517D5B" w:rsidP="004C530C">
      <w:pPr>
        <w:rPr>
          <w:rFonts w:cstheme="minorHAnsi"/>
          <w:b/>
          <w:szCs w:val="22"/>
          <w:u w:val="single"/>
          <w:lang w:val="el-GR"/>
        </w:rPr>
      </w:pPr>
    </w:p>
    <w:tbl>
      <w:tblPr>
        <w:tblW w:w="991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
        <w:gridCol w:w="567"/>
        <w:gridCol w:w="4954"/>
        <w:gridCol w:w="1558"/>
        <w:gridCol w:w="1275"/>
        <w:gridCol w:w="1558"/>
      </w:tblGrid>
      <w:tr w:rsidR="004C530C" w:rsidRPr="008072D5" w14:paraId="7386B90F" w14:textId="77777777" w:rsidTr="00517D5B">
        <w:trPr>
          <w:gridBefore w:val="1"/>
          <w:wBefore w:w="6" w:type="dxa"/>
          <w:trHeight w:val="569"/>
          <w:jc w:val="center"/>
        </w:trPr>
        <w:tc>
          <w:tcPr>
            <w:tcW w:w="9912" w:type="dxa"/>
            <w:gridSpan w:val="5"/>
            <w:tcBorders>
              <w:top w:val="single" w:sz="4" w:space="0" w:color="auto"/>
              <w:left w:val="single" w:sz="4" w:space="0" w:color="auto"/>
              <w:bottom w:val="single" w:sz="4" w:space="0" w:color="auto"/>
              <w:right w:val="single" w:sz="4" w:space="0" w:color="auto"/>
            </w:tcBorders>
            <w:shd w:val="clear" w:color="auto" w:fill="D9D9D9"/>
          </w:tcPr>
          <w:p w14:paraId="1DCD9981" w14:textId="77777777" w:rsidR="004C530C" w:rsidRPr="009508C3" w:rsidRDefault="004C530C" w:rsidP="007F25A1">
            <w:pPr>
              <w:jc w:val="center"/>
              <w:rPr>
                <w:rFonts w:cstheme="minorHAnsi"/>
                <w:szCs w:val="20"/>
                <w:lang w:val="el-GR" w:eastAsia="en-GB"/>
              </w:rPr>
            </w:pPr>
            <w:r>
              <w:rPr>
                <w:rFonts w:cstheme="minorHAnsi"/>
                <w:b/>
                <w:bCs/>
                <w:szCs w:val="20"/>
                <w:lang w:val="el-GR" w:eastAsia="en-GB"/>
              </w:rPr>
              <w:lastRenderedPageBreak/>
              <w:t>ΟΜΑΔΑ Β΄</w:t>
            </w:r>
            <w:r w:rsidRPr="009508C3">
              <w:rPr>
                <w:rFonts w:cstheme="minorHAnsi"/>
                <w:b/>
                <w:bCs/>
                <w:szCs w:val="20"/>
                <w:lang w:val="el-GR" w:eastAsia="en-GB"/>
              </w:rPr>
              <w:t>ΦΟΡΗΤΟΙ ΥΠΟΛΟΓΙΣΤΕΣ (</w:t>
            </w:r>
            <w:r w:rsidRPr="00056494">
              <w:rPr>
                <w:rFonts w:cstheme="minorHAnsi"/>
                <w:b/>
                <w:bCs/>
                <w:szCs w:val="20"/>
                <w:lang w:val="en-US" w:eastAsia="en-GB"/>
              </w:rPr>
              <w:t>LAPTOPS</w:t>
            </w:r>
            <w:r w:rsidRPr="009508C3">
              <w:rPr>
                <w:rFonts w:cstheme="minorHAnsi"/>
                <w:b/>
                <w:bCs/>
                <w:szCs w:val="20"/>
                <w:lang w:val="el-GR" w:eastAsia="en-GB"/>
              </w:rPr>
              <w:t xml:space="preserve">) </w:t>
            </w:r>
          </w:p>
        </w:tc>
      </w:tr>
      <w:tr w:rsidR="004C530C" w:rsidRPr="00056494" w14:paraId="49FFCEE4"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746E" w14:textId="77777777" w:rsidR="004C530C" w:rsidRPr="00056494" w:rsidRDefault="004C530C" w:rsidP="007F25A1">
            <w:pPr>
              <w:rPr>
                <w:rFonts w:cstheme="minorHAnsi"/>
                <w:szCs w:val="20"/>
                <w:lang w:eastAsia="en-GB"/>
              </w:rPr>
            </w:pPr>
            <w:r w:rsidRPr="00056494">
              <w:rPr>
                <w:rFonts w:cstheme="minorHAnsi"/>
                <w:b/>
                <w:bCs/>
                <w:szCs w:val="20"/>
                <w:lang w:eastAsia="en-GB"/>
              </w:rPr>
              <w:t>Α/Α</w:t>
            </w:r>
          </w:p>
        </w:tc>
        <w:tc>
          <w:tcPr>
            <w:tcW w:w="49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5D5CBA" w14:textId="77777777" w:rsidR="004C530C" w:rsidRPr="00056494" w:rsidRDefault="004C530C" w:rsidP="007F25A1">
            <w:pPr>
              <w:rPr>
                <w:rFonts w:cstheme="minorHAnsi"/>
                <w:szCs w:val="20"/>
                <w:lang w:eastAsia="en-GB"/>
              </w:rPr>
            </w:pPr>
            <w:r w:rsidRPr="00056494">
              <w:rPr>
                <w:rFonts w:cstheme="minorHAnsi"/>
                <w:b/>
                <w:bCs/>
                <w:szCs w:val="20"/>
                <w:lang w:eastAsia="en-GB"/>
              </w:rPr>
              <w:t>ΠΡΟΔΙΑΓΡΑΦΕΣ</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BB3153" w14:textId="77777777" w:rsidR="004C530C" w:rsidRPr="00056494" w:rsidRDefault="004C530C" w:rsidP="007F25A1">
            <w:pPr>
              <w:jc w:val="center"/>
              <w:rPr>
                <w:rFonts w:cstheme="minorHAnsi"/>
                <w:szCs w:val="20"/>
                <w:lang w:eastAsia="en-GB"/>
              </w:rPr>
            </w:pPr>
            <w:r w:rsidRPr="00056494">
              <w:rPr>
                <w:rFonts w:cstheme="minorHAnsi"/>
                <w:b/>
                <w:bCs/>
                <w:szCs w:val="20"/>
                <w:lang w:eastAsia="en-GB"/>
              </w:rPr>
              <w:t>ΑΠΑΙΤΗΣΗ</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600A41" w14:textId="77777777" w:rsidR="004C530C" w:rsidRPr="00056494" w:rsidRDefault="004C530C" w:rsidP="007F25A1">
            <w:pPr>
              <w:jc w:val="center"/>
              <w:rPr>
                <w:rFonts w:cstheme="minorHAnsi"/>
                <w:szCs w:val="20"/>
                <w:lang w:eastAsia="en-GB"/>
              </w:rPr>
            </w:pPr>
            <w:r w:rsidRPr="00056494">
              <w:rPr>
                <w:rFonts w:cstheme="minorHAnsi"/>
                <w:b/>
                <w:bCs/>
                <w:szCs w:val="20"/>
                <w:lang w:eastAsia="en-GB"/>
              </w:rPr>
              <w:t>ΑΠΑΝΤΗΣΗ</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7635EE" w14:textId="77777777" w:rsidR="004C530C" w:rsidRPr="00056494" w:rsidRDefault="004C530C" w:rsidP="007F25A1">
            <w:pPr>
              <w:jc w:val="center"/>
              <w:rPr>
                <w:rFonts w:cstheme="minorHAnsi"/>
                <w:szCs w:val="20"/>
                <w:lang w:eastAsia="en-GB"/>
              </w:rPr>
            </w:pPr>
            <w:r w:rsidRPr="00056494">
              <w:rPr>
                <w:rFonts w:cstheme="minorHAnsi"/>
                <w:b/>
                <w:bCs/>
                <w:szCs w:val="20"/>
                <w:lang w:eastAsia="en-GB"/>
              </w:rPr>
              <w:t>ΠΑΡΑΠΟΜΠΗ</w:t>
            </w:r>
          </w:p>
        </w:tc>
      </w:tr>
      <w:tr w:rsidR="004C530C" w:rsidRPr="00056494" w14:paraId="20C940BE"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55"/>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B0DC16" w14:textId="77777777" w:rsidR="004C530C" w:rsidRPr="00056494" w:rsidRDefault="004C530C" w:rsidP="007F25A1">
            <w:pPr>
              <w:rPr>
                <w:rFonts w:cstheme="minorHAnsi"/>
                <w:szCs w:val="20"/>
              </w:rPr>
            </w:pPr>
            <w:r w:rsidRPr="00056494">
              <w:rPr>
                <w:rFonts w:cstheme="minorHAnsi"/>
                <w:szCs w:val="20"/>
              </w:rPr>
              <w:t>1</w:t>
            </w:r>
          </w:p>
        </w:tc>
        <w:tc>
          <w:tcPr>
            <w:tcW w:w="4954" w:type="dxa"/>
            <w:tcBorders>
              <w:top w:val="single" w:sz="4" w:space="0" w:color="auto"/>
              <w:left w:val="nil"/>
              <w:bottom w:val="single" w:sz="4" w:space="0" w:color="auto"/>
              <w:right w:val="single" w:sz="4" w:space="0" w:color="auto"/>
            </w:tcBorders>
            <w:shd w:val="clear" w:color="auto" w:fill="auto"/>
            <w:vAlign w:val="center"/>
            <w:hideMark/>
          </w:tcPr>
          <w:p w14:paraId="1CF84157" w14:textId="77777777" w:rsidR="004C530C" w:rsidRPr="009508C3" w:rsidRDefault="004C530C" w:rsidP="007F25A1">
            <w:pPr>
              <w:rPr>
                <w:rFonts w:cstheme="minorHAnsi"/>
                <w:szCs w:val="20"/>
                <w:lang w:val="el-GR"/>
              </w:rPr>
            </w:pPr>
            <w:r w:rsidRPr="009508C3">
              <w:rPr>
                <w:rFonts w:cstheme="minorHAnsi"/>
                <w:szCs w:val="20"/>
                <w:lang w:val="el-GR"/>
              </w:rPr>
              <w:t>Ο προσφερόμενος φορητός ηλεκτρονικός υπολογιστής πρέπει να είναι σύγχρονης τεχνολογίας καινούργιος, επώνυμου κατασκευαστή και να κυκλοφορεί στη διεθνή αγορά.</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7AEF5821" w14:textId="77777777" w:rsidR="004C530C" w:rsidRPr="00056494" w:rsidRDefault="004C530C"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4B14ECAA" w14:textId="77777777" w:rsidR="004C530C" w:rsidRPr="00056494" w:rsidRDefault="004C530C"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CC80734" w14:textId="77777777" w:rsidR="004C530C" w:rsidRPr="00056494" w:rsidRDefault="004C530C" w:rsidP="007F25A1">
            <w:pPr>
              <w:jc w:val="center"/>
              <w:rPr>
                <w:rFonts w:cstheme="minorHAnsi"/>
                <w:szCs w:val="20"/>
              </w:rPr>
            </w:pPr>
          </w:p>
        </w:tc>
      </w:tr>
      <w:tr w:rsidR="004C530C" w:rsidRPr="00056494" w14:paraId="5A9A8A61"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14:paraId="63C56D65" w14:textId="77777777" w:rsidR="004C530C" w:rsidRPr="00056494" w:rsidRDefault="004C530C" w:rsidP="007F25A1">
            <w:pPr>
              <w:rPr>
                <w:rFonts w:cstheme="minorHAnsi"/>
                <w:szCs w:val="20"/>
              </w:rPr>
            </w:pPr>
            <w:r w:rsidRPr="00056494">
              <w:rPr>
                <w:rFonts w:cstheme="minorHAnsi"/>
                <w:szCs w:val="20"/>
              </w:rPr>
              <w:t>2</w:t>
            </w:r>
          </w:p>
        </w:tc>
        <w:tc>
          <w:tcPr>
            <w:tcW w:w="4954" w:type="dxa"/>
            <w:tcBorders>
              <w:top w:val="nil"/>
              <w:left w:val="nil"/>
              <w:bottom w:val="single" w:sz="4" w:space="0" w:color="auto"/>
              <w:right w:val="single" w:sz="4" w:space="0" w:color="auto"/>
            </w:tcBorders>
            <w:shd w:val="clear" w:color="auto" w:fill="auto"/>
            <w:vAlign w:val="center"/>
            <w:hideMark/>
          </w:tcPr>
          <w:p w14:paraId="2802BA9F" w14:textId="77777777" w:rsidR="004C530C" w:rsidRPr="00056494" w:rsidRDefault="004C530C" w:rsidP="007F25A1">
            <w:pPr>
              <w:rPr>
                <w:rFonts w:cstheme="minorHAnsi"/>
                <w:szCs w:val="20"/>
              </w:rPr>
            </w:pPr>
            <w:proofErr w:type="spellStart"/>
            <w:r w:rsidRPr="00056494">
              <w:rPr>
                <w:rFonts w:cstheme="minorHAnsi"/>
                <w:szCs w:val="20"/>
              </w:rPr>
              <w:t>Πιστο</w:t>
            </w:r>
            <w:proofErr w:type="spellEnd"/>
            <w:r w:rsidRPr="00056494">
              <w:rPr>
                <w:rFonts w:cstheme="minorHAnsi"/>
                <w:szCs w:val="20"/>
              </w:rPr>
              <w:t xml:space="preserve">ποίηση CE </w:t>
            </w:r>
          </w:p>
        </w:tc>
        <w:tc>
          <w:tcPr>
            <w:tcW w:w="1558" w:type="dxa"/>
            <w:tcBorders>
              <w:top w:val="nil"/>
              <w:left w:val="nil"/>
              <w:bottom w:val="single" w:sz="4" w:space="0" w:color="auto"/>
              <w:right w:val="single" w:sz="4" w:space="0" w:color="auto"/>
            </w:tcBorders>
            <w:shd w:val="clear" w:color="auto" w:fill="auto"/>
            <w:vAlign w:val="center"/>
            <w:hideMark/>
          </w:tcPr>
          <w:p w14:paraId="0BBE3411" w14:textId="77777777" w:rsidR="004C530C" w:rsidRPr="00056494" w:rsidRDefault="004C530C" w:rsidP="007F25A1">
            <w:pPr>
              <w:jc w:val="center"/>
              <w:rPr>
                <w:rFonts w:cstheme="minorHAnsi"/>
                <w:szCs w:val="20"/>
              </w:rPr>
            </w:pPr>
            <w:r w:rsidRPr="00056494">
              <w:rPr>
                <w:rFonts w:cstheme="minorHAnsi"/>
                <w:szCs w:val="20"/>
              </w:rPr>
              <w:t>NAI</w:t>
            </w:r>
          </w:p>
        </w:tc>
        <w:tc>
          <w:tcPr>
            <w:tcW w:w="1275" w:type="dxa"/>
            <w:tcBorders>
              <w:top w:val="nil"/>
              <w:left w:val="nil"/>
              <w:bottom w:val="single" w:sz="4" w:space="0" w:color="auto"/>
              <w:right w:val="single" w:sz="4" w:space="0" w:color="auto"/>
            </w:tcBorders>
            <w:shd w:val="clear" w:color="auto" w:fill="auto"/>
            <w:vAlign w:val="center"/>
          </w:tcPr>
          <w:p w14:paraId="1AE01C89" w14:textId="77777777" w:rsidR="004C530C" w:rsidRPr="00056494" w:rsidRDefault="004C530C" w:rsidP="007F25A1">
            <w:pPr>
              <w:jc w:val="center"/>
              <w:rPr>
                <w:rFonts w:cstheme="minorHAnsi"/>
                <w:szCs w:val="20"/>
              </w:rPr>
            </w:pPr>
          </w:p>
        </w:tc>
        <w:tc>
          <w:tcPr>
            <w:tcW w:w="1558" w:type="dxa"/>
            <w:tcBorders>
              <w:top w:val="nil"/>
              <w:left w:val="nil"/>
              <w:bottom w:val="single" w:sz="4" w:space="0" w:color="auto"/>
              <w:right w:val="single" w:sz="4" w:space="0" w:color="auto"/>
            </w:tcBorders>
            <w:shd w:val="clear" w:color="auto" w:fill="auto"/>
            <w:noWrap/>
            <w:vAlign w:val="center"/>
          </w:tcPr>
          <w:p w14:paraId="22B37BA1" w14:textId="77777777" w:rsidR="004C530C" w:rsidRPr="00056494" w:rsidRDefault="004C530C" w:rsidP="007F25A1">
            <w:pPr>
              <w:jc w:val="center"/>
              <w:rPr>
                <w:rFonts w:cstheme="minorHAnsi"/>
                <w:szCs w:val="20"/>
              </w:rPr>
            </w:pPr>
          </w:p>
        </w:tc>
      </w:tr>
      <w:tr w:rsidR="004C530C" w:rsidRPr="00056494" w14:paraId="06ABD1A9"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BBA299" w14:textId="77777777" w:rsidR="004C530C" w:rsidRPr="00056494" w:rsidRDefault="004C530C" w:rsidP="007F25A1">
            <w:pPr>
              <w:rPr>
                <w:rFonts w:cstheme="minorHAnsi"/>
                <w:szCs w:val="20"/>
              </w:rPr>
            </w:pPr>
            <w:r w:rsidRPr="00056494">
              <w:rPr>
                <w:rFonts w:cstheme="minorHAnsi"/>
                <w:szCs w:val="20"/>
              </w:rPr>
              <w:t>3</w:t>
            </w:r>
          </w:p>
        </w:tc>
        <w:tc>
          <w:tcPr>
            <w:tcW w:w="4954" w:type="dxa"/>
            <w:tcBorders>
              <w:top w:val="single" w:sz="4" w:space="0" w:color="auto"/>
              <w:left w:val="nil"/>
              <w:bottom w:val="single" w:sz="4" w:space="0" w:color="auto"/>
              <w:right w:val="single" w:sz="4" w:space="0" w:color="auto"/>
            </w:tcBorders>
            <w:shd w:val="clear" w:color="auto" w:fill="auto"/>
            <w:vAlign w:val="center"/>
            <w:hideMark/>
          </w:tcPr>
          <w:p w14:paraId="3A59AEFC" w14:textId="77777777" w:rsidR="004C530C" w:rsidRPr="00056494" w:rsidRDefault="004C530C" w:rsidP="007F25A1">
            <w:pPr>
              <w:rPr>
                <w:rFonts w:cstheme="minorHAnsi"/>
                <w:szCs w:val="20"/>
                <w:lang w:val="en-US"/>
              </w:rPr>
            </w:pPr>
            <w:proofErr w:type="spellStart"/>
            <w:r w:rsidRPr="00056494">
              <w:rPr>
                <w:rFonts w:cstheme="minorHAnsi"/>
                <w:szCs w:val="20"/>
              </w:rPr>
              <w:t>Πιστο</w:t>
            </w:r>
            <w:proofErr w:type="spellEnd"/>
            <w:r w:rsidRPr="00056494">
              <w:rPr>
                <w:rFonts w:cstheme="minorHAnsi"/>
                <w:szCs w:val="20"/>
              </w:rPr>
              <w:t>ποίηση</w:t>
            </w:r>
            <w:r w:rsidRPr="00056494">
              <w:rPr>
                <w:rFonts w:cstheme="minorHAnsi"/>
                <w:szCs w:val="20"/>
                <w:lang w:val="en-US"/>
              </w:rPr>
              <w:t xml:space="preserve">: </w:t>
            </w:r>
            <w:r w:rsidRPr="00056494">
              <w:rPr>
                <w:rFonts w:cstheme="minorHAnsi"/>
                <w:szCs w:val="20"/>
              </w:rPr>
              <w:t>Energy Star</w:t>
            </w:r>
            <w:r w:rsidRPr="00056494">
              <w:rPr>
                <w:rFonts w:cstheme="minorHAnsi"/>
                <w:szCs w:val="20"/>
                <w:lang w:val="en-US"/>
              </w:rPr>
              <w:t>, Low Blue Light (</w:t>
            </w:r>
            <w:r w:rsidRPr="00056494">
              <w:rPr>
                <w:rFonts w:cstheme="minorHAnsi"/>
                <w:szCs w:val="20"/>
              </w:rPr>
              <w:t>ή</w:t>
            </w:r>
            <w:r w:rsidRPr="00056494">
              <w:rPr>
                <w:rFonts w:cstheme="minorHAnsi"/>
                <w:szCs w:val="20"/>
                <w:lang w:val="en-US"/>
              </w:rPr>
              <w:t xml:space="preserve"> </w:t>
            </w:r>
            <w:proofErr w:type="spellStart"/>
            <w:r w:rsidRPr="00056494">
              <w:rPr>
                <w:rFonts w:cstheme="minorHAnsi"/>
                <w:szCs w:val="20"/>
              </w:rPr>
              <w:t>ισοδύν</w:t>
            </w:r>
            <w:proofErr w:type="spellEnd"/>
            <w:r w:rsidRPr="00056494">
              <w:rPr>
                <w:rFonts w:cstheme="minorHAnsi"/>
                <w:szCs w:val="20"/>
              </w:rPr>
              <w:t>αμο</w:t>
            </w:r>
            <w:r w:rsidRPr="00056494">
              <w:rPr>
                <w:rFonts w:cstheme="minorHAnsi"/>
                <w:szCs w:val="20"/>
                <w:lang w:val="en-US"/>
              </w:rPr>
              <w:t>)</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1D9AC680" w14:textId="77777777" w:rsidR="004C530C" w:rsidRPr="00056494" w:rsidRDefault="004C530C" w:rsidP="007F25A1">
            <w:pPr>
              <w:jc w:val="center"/>
              <w:rPr>
                <w:rFonts w:cstheme="minorHAnsi"/>
                <w:szCs w:val="20"/>
              </w:rPr>
            </w:pPr>
            <w:r w:rsidRPr="00056494">
              <w:rPr>
                <w:rFonts w:cstheme="minorHAnsi"/>
                <w:szCs w:val="20"/>
              </w:rPr>
              <w:t>NAI</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BDE4E1" w14:textId="77777777" w:rsidR="004C530C" w:rsidRPr="00056494" w:rsidRDefault="004C530C"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1027768" w14:textId="77777777" w:rsidR="004C530C" w:rsidRPr="00056494" w:rsidRDefault="004C530C" w:rsidP="007F25A1">
            <w:pPr>
              <w:jc w:val="center"/>
              <w:rPr>
                <w:rFonts w:cstheme="minorHAnsi"/>
                <w:szCs w:val="20"/>
              </w:rPr>
            </w:pPr>
          </w:p>
        </w:tc>
      </w:tr>
      <w:tr w:rsidR="004C530C" w:rsidRPr="00056494" w14:paraId="230DF23F"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55"/>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97040F" w14:textId="77777777" w:rsidR="004C530C" w:rsidRPr="00056494" w:rsidRDefault="004C530C" w:rsidP="007F25A1">
            <w:pPr>
              <w:rPr>
                <w:rFonts w:cstheme="minorHAnsi"/>
                <w:szCs w:val="20"/>
              </w:rPr>
            </w:pPr>
            <w:r w:rsidRPr="00056494">
              <w:rPr>
                <w:rFonts w:cstheme="minorHAnsi"/>
                <w:szCs w:val="20"/>
              </w:rPr>
              <w:t>4</w:t>
            </w:r>
          </w:p>
        </w:tc>
        <w:tc>
          <w:tcPr>
            <w:tcW w:w="4954" w:type="dxa"/>
            <w:tcBorders>
              <w:top w:val="single" w:sz="4" w:space="0" w:color="auto"/>
              <w:left w:val="nil"/>
              <w:bottom w:val="single" w:sz="4" w:space="0" w:color="auto"/>
              <w:right w:val="single" w:sz="4" w:space="0" w:color="auto"/>
            </w:tcBorders>
            <w:shd w:val="clear" w:color="auto" w:fill="auto"/>
            <w:vAlign w:val="center"/>
            <w:hideMark/>
          </w:tcPr>
          <w:p w14:paraId="248367C0" w14:textId="77777777" w:rsidR="004C530C" w:rsidRPr="00056494" w:rsidRDefault="004C530C" w:rsidP="007F25A1">
            <w:pPr>
              <w:rPr>
                <w:rFonts w:cstheme="minorHAnsi"/>
                <w:szCs w:val="20"/>
              </w:rPr>
            </w:pPr>
            <w:r w:rsidRPr="009508C3">
              <w:rPr>
                <w:rFonts w:cstheme="minorHAnsi"/>
                <w:szCs w:val="20"/>
                <w:lang w:val="el-GR"/>
              </w:rPr>
              <w:t xml:space="preserve">Ενσωματωμένη οθόνη </w:t>
            </w:r>
            <w:r w:rsidRPr="00056494">
              <w:rPr>
                <w:rFonts w:cstheme="minorHAnsi"/>
                <w:szCs w:val="20"/>
              </w:rPr>
              <w:t>LED</w:t>
            </w:r>
            <w:r w:rsidRPr="009508C3">
              <w:rPr>
                <w:rFonts w:cstheme="minorHAnsi"/>
                <w:szCs w:val="20"/>
                <w:lang w:val="el-GR"/>
              </w:rPr>
              <w:t xml:space="preserve">, </w:t>
            </w:r>
            <w:r w:rsidRPr="00056494">
              <w:rPr>
                <w:rFonts w:cstheme="minorHAnsi"/>
                <w:szCs w:val="20"/>
              </w:rPr>
              <w:t>Antiglare</w:t>
            </w:r>
            <w:r w:rsidRPr="009508C3">
              <w:rPr>
                <w:rFonts w:cstheme="minorHAnsi"/>
                <w:szCs w:val="20"/>
                <w:lang w:val="el-GR"/>
              </w:rPr>
              <w:t xml:space="preserve">, </w:t>
            </w:r>
            <w:r w:rsidRPr="00056494">
              <w:rPr>
                <w:rFonts w:cstheme="minorHAnsi"/>
                <w:szCs w:val="20"/>
              </w:rPr>
              <w:t>IPS</w:t>
            </w:r>
            <w:r w:rsidRPr="009508C3">
              <w:rPr>
                <w:rFonts w:cstheme="minorHAnsi"/>
                <w:szCs w:val="20"/>
                <w:lang w:val="el-GR"/>
              </w:rPr>
              <w:t>,  με διαγώνιο &gt;= 15,1 ίντσες και ανάλυση τουλάχιστον 1920</w:t>
            </w:r>
            <w:r w:rsidRPr="00056494">
              <w:rPr>
                <w:rFonts w:cstheme="minorHAnsi"/>
                <w:szCs w:val="20"/>
              </w:rPr>
              <w:t>x</w:t>
            </w:r>
            <w:r w:rsidRPr="009508C3">
              <w:rPr>
                <w:rFonts w:cstheme="minorHAnsi"/>
                <w:szCs w:val="20"/>
                <w:lang w:val="el-GR"/>
              </w:rPr>
              <w:t xml:space="preserve">1080. </w:t>
            </w:r>
            <w:proofErr w:type="spellStart"/>
            <w:r w:rsidRPr="00056494">
              <w:rPr>
                <w:rFonts w:cstheme="minorHAnsi"/>
                <w:szCs w:val="20"/>
              </w:rPr>
              <w:t>Φωτεινότητ</w:t>
            </w:r>
            <w:proofErr w:type="spellEnd"/>
            <w:r w:rsidRPr="00056494">
              <w:rPr>
                <w:rFonts w:cstheme="minorHAnsi"/>
                <w:szCs w:val="20"/>
              </w:rPr>
              <w:t>α &gt;=250cd/m2 (</w:t>
            </w:r>
            <w:r w:rsidRPr="00056494">
              <w:rPr>
                <w:rFonts w:cstheme="minorHAnsi"/>
                <w:szCs w:val="20"/>
                <w:lang w:val="en-US"/>
              </w:rPr>
              <w:t>nits</w:t>
            </w:r>
            <w:r w:rsidRPr="00056494">
              <w:rPr>
                <w:rFonts w:cstheme="minorHAnsi"/>
                <w:szCs w:val="20"/>
              </w:rPr>
              <w:t>)</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60300258" w14:textId="77777777" w:rsidR="004C530C" w:rsidRPr="00056494" w:rsidRDefault="004C530C"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D6E2C1" w14:textId="77777777" w:rsidR="004C530C" w:rsidRPr="00056494" w:rsidRDefault="004C530C"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4AC5D876" w14:textId="77777777" w:rsidR="004C530C" w:rsidRPr="00056494" w:rsidRDefault="004C530C" w:rsidP="007F25A1">
            <w:pPr>
              <w:jc w:val="center"/>
              <w:rPr>
                <w:rFonts w:cstheme="minorHAnsi"/>
                <w:szCs w:val="20"/>
                <w:lang w:val="en-US"/>
              </w:rPr>
            </w:pPr>
          </w:p>
        </w:tc>
      </w:tr>
      <w:tr w:rsidR="004C530C" w:rsidRPr="00056494" w14:paraId="48284C1C"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55"/>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132A62" w14:textId="77777777" w:rsidR="004C530C" w:rsidRPr="00056494" w:rsidRDefault="004C530C" w:rsidP="007F25A1">
            <w:pPr>
              <w:rPr>
                <w:rFonts w:cstheme="minorHAnsi"/>
                <w:szCs w:val="20"/>
              </w:rPr>
            </w:pPr>
            <w:r w:rsidRPr="00056494">
              <w:rPr>
                <w:rFonts w:cstheme="minorHAnsi"/>
                <w:szCs w:val="20"/>
              </w:rPr>
              <w:t>5</w:t>
            </w:r>
          </w:p>
        </w:tc>
        <w:tc>
          <w:tcPr>
            <w:tcW w:w="4954" w:type="dxa"/>
            <w:tcBorders>
              <w:top w:val="single" w:sz="4" w:space="0" w:color="auto"/>
              <w:left w:val="nil"/>
              <w:bottom w:val="single" w:sz="4" w:space="0" w:color="auto"/>
              <w:right w:val="single" w:sz="4" w:space="0" w:color="auto"/>
            </w:tcBorders>
            <w:shd w:val="clear" w:color="auto" w:fill="auto"/>
            <w:vAlign w:val="center"/>
            <w:hideMark/>
          </w:tcPr>
          <w:p w14:paraId="1F4DE717" w14:textId="77777777" w:rsidR="004C530C" w:rsidRPr="00056494" w:rsidRDefault="004C530C" w:rsidP="007F25A1">
            <w:pPr>
              <w:rPr>
                <w:rFonts w:cstheme="minorHAnsi"/>
                <w:szCs w:val="20"/>
              </w:rPr>
            </w:pPr>
            <w:r w:rsidRPr="009508C3">
              <w:rPr>
                <w:rFonts w:cstheme="minorHAnsi"/>
                <w:szCs w:val="20"/>
                <w:lang w:val="el-GR"/>
              </w:rPr>
              <w:t xml:space="preserve">Ενσωματωμένο πληκτρολόγιο Ελληνικά- Αγγλικά  με μόνιμη αποτύπωση χαρακτήρων σε κάθε πλήκτρο. </w:t>
            </w:r>
            <w:r w:rsidRPr="00056494">
              <w:rPr>
                <w:rFonts w:cstheme="minorHAnsi"/>
                <w:szCs w:val="20"/>
              </w:rPr>
              <w:t xml:space="preserve">Να </w:t>
            </w:r>
            <w:proofErr w:type="spellStart"/>
            <w:r w:rsidRPr="00056494">
              <w:rPr>
                <w:rFonts w:cstheme="minorHAnsi"/>
                <w:szCs w:val="20"/>
              </w:rPr>
              <w:t>δι</w:t>
            </w:r>
            <w:proofErr w:type="spellEnd"/>
            <w:r w:rsidRPr="00056494">
              <w:rPr>
                <w:rFonts w:cstheme="minorHAnsi"/>
                <w:szCs w:val="20"/>
              </w:rPr>
              <w:t xml:space="preserve">αθέτει </w:t>
            </w:r>
            <w:proofErr w:type="spellStart"/>
            <w:r w:rsidRPr="00056494">
              <w:rPr>
                <w:rFonts w:cstheme="minorHAnsi"/>
                <w:szCs w:val="20"/>
              </w:rPr>
              <w:t>ξεχωριστό</w:t>
            </w:r>
            <w:proofErr w:type="spellEnd"/>
            <w:r w:rsidRPr="00056494">
              <w:rPr>
                <w:rFonts w:cstheme="minorHAnsi"/>
                <w:szCs w:val="20"/>
              </w:rPr>
              <w:t xml:space="preserve"> Numeric Pad.</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0AA73001" w14:textId="77777777" w:rsidR="004C530C" w:rsidRPr="00056494" w:rsidRDefault="004C530C"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E95740" w14:textId="77777777" w:rsidR="004C530C" w:rsidRPr="00056494" w:rsidRDefault="004C530C"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4C517A0" w14:textId="77777777" w:rsidR="004C530C" w:rsidRPr="00056494" w:rsidRDefault="004C530C" w:rsidP="007F25A1">
            <w:pPr>
              <w:jc w:val="center"/>
              <w:rPr>
                <w:rFonts w:cstheme="minorHAnsi"/>
                <w:szCs w:val="20"/>
              </w:rPr>
            </w:pPr>
          </w:p>
        </w:tc>
      </w:tr>
      <w:tr w:rsidR="004C530C" w:rsidRPr="00056494" w14:paraId="1EC34A74"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7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FCB918" w14:textId="77777777" w:rsidR="004C530C" w:rsidRPr="00056494" w:rsidRDefault="004C530C" w:rsidP="007F25A1">
            <w:pPr>
              <w:rPr>
                <w:rFonts w:cstheme="minorHAnsi"/>
                <w:szCs w:val="20"/>
              </w:rPr>
            </w:pPr>
            <w:r w:rsidRPr="00056494">
              <w:rPr>
                <w:rFonts w:cstheme="minorHAnsi"/>
                <w:szCs w:val="20"/>
              </w:rPr>
              <w:t>6</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5AF47" w14:textId="77777777" w:rsidR="004C530C" w:rsidRPr="009508C3" w:rsidRDefault="004C530C" w:rsidP="007F25A1">
            <w:pPr>
              <w:rPr>
                <w:rFonts w:cstheme="minorHAnsi"/>
                <w:szCs w:val="20"/>
                <w:lang w:val="el-GR"/>
              </w:rPr>
            </w:pPr>
            <w:r w:rsidRPr="009508C3">
              <w:rPr>
                <w:rFonts w:cstheme="minorHAnsi"/>
                <w:szCs w:val="20"/>
                <w:lang w:val="el-GR"/>
              </w:rPr>
              <w:t>Να διαθέτει μπαταρία εσωτερική, τουλάχιστον 38</w:t>
            </w:r>
            <w:proofErr w:type="spellStart"/>
            <w:r w:rsidRPr="00056494">
              <w:rPr>
                <w:rFonts w:cstheme="minorHAnsi"/>
                <w:szCs w:val="20"/>
              </w:rPr>
              <w:t>Wh</w:t>
            </w:r>
            <w:proofErr w:type="spellEnd"/>
            <w:r w:rsidRPr="009508C3">
              <w:rPr>
                <w:rFonts w:cstheme="minorHAnsi"/>
                <w:szCs w:val="20"/>
                <w:lang w:val="el-GR"/>
              </w:rPr>
              <w:t>, επαναφορτιζόμενη.</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1FD4C" w14:textId="77777777" w:rsidR="004C530C" w:rsidRPr="00056494" w:rsidRDefault="004C530C" w:rsidP="007F25A1">
            <w:pPr>
              <w:jc w:val="center"/>
              <w:rPr>
                <w:rFonts w:cstheme="minorHAnsi"/>
                <w:szCs w:val="20"/>
              </w:rPr>
            </w:pPr>
            <w:r w:rsidRPr="00056494">
              <w:rPr>
                <w:rFonts w:cstheme="minorHAnsi"/>
                <w:szCs w:val="20"/>
              </w:rPr>
              <w:t>ΝΑΙ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CF49E4" w14:textId="77777777" w:rsidR="004C530C" w:rsidRPr="00056494" w:rsidRDefault="004C530C" w:rsidP="007F25A1">
            <w:pPr>
              <w:jc w:val="center"/>
              <w:rPr>
                <w:rFonts w:cstheme="minorHAnsi"/>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27E47" w14:textId="77777777" w:rsidR="004C530C" w:rsidRPr="00056494" w:rsidRDefault="004C530C" w:rsidP="007F25A1">
            <w:pPr>
              <w:jc w:val="center"/>
              <w:rPr>
                <w:rFonts w:cstheme="minorHAnsi"/>
                <w:szCs w:val="20"/>
              </w:rPr>
            </w:pPr>
          </w:p>
        </w:tc>
      </w:tr>
      <w:tr w:rsidR="004C530C" w:rsidRPr="00056494" w14:paraId="3DABDAE2"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0C03C1" w14:textId="77777777" w:rsidR="004C530C" w:rsidRPr="00056494" w:rsidRDefault="004C530C" w:rsidP="007F25A1">
            <w:pPr>
              <w:rPr>
                <w:rFonts w:cstheme="minorHAnsi"/>
                <w:szCs w:val="20"/>
              </w:rPr>
            </w:pPr>
            <w:r w:rsidRPr="00056494">
              <w:rPr>
                <w:rFonts w:cstheme="minorHAnsi"/>
                <w:szCs w:val="20"/>
              </w:rPr>
              <w:t>7</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78F8E51E" w14:textId="77777777" w:rsidR="004C530C" w:rsidRPr="009508C3" w:rsidRDefault="004C530C" w:rsidP="007F25A1">
            <w:pPr>
              <w:rPr>
                <w:rFonts w:cstheme="minorHAnsi"/>
                <w:szCs w:val="20"/>
                <w:lang w:val="el-GR"/>
              </w:rPr>
            </w:pPr>
            <w:r w:rsidRPr="009508C3">
              <w:rPr>
                <w:rFonts w:cstheme="minorHAnsi"/>
                <w:szCs w:val="20"/>
                <w:lang w:val="el-GR"/>
              </w:rPr>
              <w:t xml:space="preserve">Να διαθέτει ενσωματωμένο </w:t>
            </w:r>
            <w:r w:rsidRPr="00056494">
              <w:rPr>
                <w:rFonts w:cstheme="minorHAnsi"/>
                <w:szCs w:val="20"/>
                <w:lang w:val="en-US"/>
              </w:rPr>
              <w:t>multi</w:t>
            </w:r>
            <w:r w:rsidRPr="009508C3">
              <w:rPr>
                <w:rFonts w:cstheme="minorHAnsi"/>
                <w:szCs w:val="20"/>
                <w:lang w:val="el-GR"/>
              </w:rPr>
              <w:t>-</w:t>
            </w:r>
            <w:r w:rsidRPr="00056494">
              <w:rPr>
                <w:rFonts w:cstheme="minorHAnsi"/>
                <w:szCs w:val="20"/>
                <w:lang w:val="en-US"/>
              </w:rPr>
              <w:t>touch</w:t>
            </w:r>
            <w:r w:rsidRPr="009508C3">
              <w:rPr>
                <w:rFonts w:cstheme="minorHAnsi"/>
                <w:szCs w:val="20"/>
                <w:lang w:val="el-GR"/>
              </w:rPr>
              <w:t xml:space="preserve"> </w:t>
            </w:r>
            <w:r w:rsidRPr="00056494">
              <w:rPr>
                <w:rFonts w:cstheme="minorHAnsi"/>
                <w:szCs w:val="20"/>
              </w:rPr>
              <w:t>Touchpad</w:t>
            </w:r>
            <w:r w:rsidRPr="009508C3">
              <w:rPr>
                <w:rFonts w:cstheme="minorHAnsi"/>
                <w:szCs w:val="20"/>
                <w:lang w:val="el-GR"/>
              </w:rPr>
              <w:t xml:space="preserve">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F7AA036" w14:textId="77777777" w:rsidR="004C530C" w:rsidRPr="00056494" w:rsidRDefault="004C530C" w:rsidP="007F25A1">
            <w:pPr>
              <w:jc w:val="center"/>
              <w:rPr>
                <w:rFonts w:cstheme="minorHAnsi"/>
                <w:szCs w:val="20"/>
                <w:lang w:val="en-US"/>
              </w:rPr>
            </w:pPr>
            <w:r w:rsidRPr="00056494">
              <w:rPr>
                <w:rFonts w:cstheme="minorHAnsi"/>
                <w:szCs w:val="20"/>
              </w:rPr>
              <w:t>ΝΑΙ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61429D" w14:textId="77777777" w:rsidR="004C530C" w:rsidRPr="00056494" w:rsidRDefault="004C530C"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1445326A" w14:textId="77777777" w:rsidR="004C530C" w:rsidRPr="00056494" w:rsidRDefault="004C530C" w:rsidP="007F25A1">
            <w:pPr>
              <w:jc w:val="center"/>
              <w:rPr>
                <w:rFonts w:cstheme="minorHAnsi"/>
                <w:szCs w:val="20"/>
              </w:rPr>
            </w:pPr>
          </w:p>
        </w:tc>
      </w:tr>
      <w:tr w:rsidR="004C530C" w:rsidRPr="00056494" w14:paraId="659AFF61"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7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F8E9CB" w14:textId="77777777" w:rsidR="004C530C" w:rsidRPr="00056494" w:rsidRDefault="004C530C" w:rsidP="007F25A1">
            <w:pPr>
              <w:rPr>
                <w:rFonts w:cstheme="minorHAnsi"/>
                <w:szCs w:val="20"/>
              </w:rPr>
            </w:pPr>
            <w:r w:rsidRPr="00056494">
              <w:rPr>
                <w:rFonts w:cstheme="minorHAnsi"/>
                <w:szCs w:val="20"/>
              </w:rPr>
              <w:t>8</w:t>
            </w:r>
          </w:p>
        </w:tc>
        <w:tc>
          <w:tcPr>
            <w:tcW w:w="4954" w:type="dxa"/>
            <w:tcBorders>
              <w:top w:val="single" w:sz="4" w:space="0" w:color="auto"/>
              <w:left w:val="nil"/>
              <w:bottom w:val="single" w:sz="4" w:space="0" w:color="auto"/>
              <w:right w:val="single" w:sz="4" w:space="0" w:color="auto"/>
            </w:tcBorders>
            <w:shd w:val="clear" w:color="auto" w:fill="auto"/>
            <w:vAlign w:val="center"/>
          </w:tcPr>
          <w:p w14:paraId="5C2DD47B" w14:textId="77777777" w:rsidR="004C530C" w:rsidRPr="009508C3" w:rsidRDefault="004C530C" w:rsidP="007F25A1">
            <w:pPr>
              <w:rPr>
                <w:rFonts w:cstheme="minorHAnsi"/>
                <w:szCs w:val="20"/>
                <w:lang w:val="el-GR"/>
              </w:rPr>
            </w:pPr>
            <w:r w:rsidRPr="009508C3">
              <w:rPr>
                <w:rFonts w:cstheme="minorHAnsi"/>
                <w:szCs w:val="20"/>
                <w:lang w:val="el-GR"/>
              </w:rPr>
              <w:t xml:space="preserve">Να διαθέτει ενσωματωμένη </w:t>
            </w:r>
            <w:r w:rsidRPr="00056494">
              <w:rPr>
                <w:rFonts w:cstheme="minorHAnsi"/>
                <w:szCs w:val="20"/>
              </w:rPr>
              <w:t>WEB</w:t>
            </w:r>
            <w:r w:rsidRPr="009508C3">
              <w:rPr>
                <w:rFonts w:cstheme="minorHAnsi"/>
                <w:szCs w:val="20"/>
                <w:lang w:val="el-GR"/>
              </w:rPr>
              <w:t xml:space="preserve"> κάμερα με ανάλυση </w:t>
            </w:r>
            <w:r w:rsidRPr="00056494">
              <w:rPr>
                <w:rFonts w:cstheme="minorHAnsi"/>
                <w:szCs w:val="20"/>
                <w:lang w:val="en-US"/>
              </w:rPr>
              <w:t>min</w:t>
            </w:r>
            <w:r w:rsidRPr="009508C3">
              <w:rPr>
                <w:rFonts w:cstheme="minorHAnsi"/>
                <w:szCs w:val="20"/>
                <w:lang w:val="el-GR"/>
              </w:rPr>
              <w:t xml:space="preserve"> </w:t>
            </w:r>
            <w:r w:rsidRPr="00056494">
              <w:rPr>
                <w:rFonts w:cstheme="minorHAnsi"/>
                <w:szCs w:val="20"/>
                <w:lang w:val="en-US"/>
              </w:rPr>
              <w:t>HD</w:t>
            </w:r>
            <w:r w:rsidRPr="009508C3">
              <w:rPr>
                <w:rFonts w:cstheme="minorHAnsi"/>
                <w:szCs w:val="20"/>
                <w:lang w:val="el-GR"/>
              </w:rPr>
              <w:t xml:space="preserve"> 720</w:t>
            </w:r>
            <w:r w:rsidRPr="00056494">
              <w:rPr>
                <w:rFonts w:cstheme="minorHAnsi"/>
                <w:szCs w:val="20"/>
                <w:lang w:val="en-US"/>
              </w:rPr>
              <w:t>p</w:t>
            </w:r>
          </w:p>
        </w:tc>
        <w:tc>
          <w:tcPr>
            <w:tcW w:w="1558" w:type="dxa"/>
            <w:tcBorders>
              <w:top w:val="single" w:sz="4" w:space="0" w:color="auto"/>
              <w:left w:val="nil"/>
              <w:bottom w:val="single" w:sz="4" w:space="0" w:color="auto"/>
              <w:right w:val="single" w:sz="4" w:space="0" w:color="auto"/>
            </w:tcBorders>
            <w:shd w:val="clear" w:color="auto" w:fill="auto"/>
            <w:vAlign w:val="center"/>
          </w:tcPr>
          <w:p w14:paraId="653D5450" w14:textId="77777777" w:rsidR="004C530C" w:rsidRPr="00056494" w:rsidRDefault="004C530C"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D874E6" w14:textId="77777777" w:rsidR="004C530C" w:rsidRPr="00056494" w:rsidRDefault="004C530C"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170994B7" w14:textId="77777777" w:rsidR="004C530C" w:rsidRPr="00056494" w:rsidRDefault="004C530C" w:rsidP="007F25A1">
            <w:pPr>
              <w:jc w:val="center"/>
              <w:rPr>
                <w:rFonts w:cstheme="minorHAnsi"/>
                <w:szCs w:val="20"/>
              </w:rPr>
            </w:pPr>
          </w:p>
        </w:tc>
      </w:tr>
      <w:tr w:rsidR="004C530C" w:rsidRPr="00056494" w14:paraId="6FAAE77B"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14:paraId="06441059" w14:textId="77777777" w:rsidR="004C530C" w:rsidRPr="00056494" w:rsidRDefault="004C530C" w:rsidP="007F25A1">
            <w:pPr>
              <w:rPr>
                <w:rFonts w:cstheme="minorHAnsi"/>
                <w:szCs w:val="20"/>
              </w:rPr>
            </w:pPr>
            <w:r w:rsidRPr="00056494">
              <w:rPr>
                <w:rFonts w:cstheme="minorHAnsi"/>
                <w:szCs w:val="20"/>
              </w:rPr>
              <w:t>11</w:t>
            </w:r>
          </w:p>
        </w:tc>
        <w:tc>
          <w:tcPr>
            <w:tcW w:w="4954" w:type="dxa"/>
            <w:tcBorders>
              <w:top w:val="nil"/>
              <w:left w:val="nil"/>
              <w:bottom w:val="single" w:sz="4" w:space="0" w:color="auto"/>
              <w:right w:val="single" w:sz="4" w:space="0" w:color="auto"/>
            </w:tcBorders>
            <w:shd w:val="clear" w:color="auto" w:fill="auto"/>
            <w:vAlign w:val="center"/>
            <w:hideMark/>
          </w:tcPr>
          <w:p w14:paraId="7C33CD37" w14:textId="77777777" w:rsidR="004C530C" w:rsidRPr="009508C3" w:rsidRDefault="004C530C" w:rsidP="007F25A1">
            <w:pPr>
              <w:rPr>
                <w:rFonts w:cstheme="minorHAnsi"/>
                <w:szCs w:val="20"/>
                <w:lang w:val="el-GR"/>
              </w:rPr>
            </w:pPr>
            <w:r w:rsidRPr="009508C3">
              <w:rPr>
                <w:rFonts w:cstheme="minorHAnsi"/>
                <w:szCs w:val="20"/>
                <w:lang w:val="el-GR"/>
              </w:rPr>
              <w:t xml:space="preserve">Χώρος προσφερόμενου μέσου αποθήκευσης </w:t>
            </w:r>
            <w:r w:rsidRPr="00056494">
              <w:rPr>
                <w:rFonts w:cstheme="minorHAnsi"/>
                <w:szCs w:val="20"/>
              </w:rPr>
              <w:t>SSD</w:t>
            </w:r>
            <w:r w:rsidRPr="009508C3">
              <w:rPr>
                <w:rFonts w:cstheme="minorHAnsi"/>
                <w:szCs w:val="20"/>
                <w:lang w:val="el-GR"/>
              </w:rPr>
              <w:t xml:space="preserve"> </w:t>
            </w:r>
            <w:proofErr w:type="spellStart"/>
            <w:r w:rsidRPr="00056494">
              <w:rPr>
                <w:rFonts w:cstheme="minorHAnsi"/>
                <w:szCs w:val="20"/>
              </w:rPr>
              <w:t>NVMe</w:t>
            </w:r>
            <w:proofErr w:type="spellEnd"/>
            <w:r w:rsidRPr="009508C3">
              <w:rPr>
                <w:rFonts w:cstheme="minorHAnsi"/>
                <w:szCs w:val="20"/>
                <w:lang w:val="el-GR"/>
              </w:rPr>
              <w:t xml:space="preserve"> </w:t>
            </w:r>
            <w:r w:rsidRPr="00056494">
              <w:rPr>
                <w:rFonts w:cstheme="minorHAnsi"/>
                <w:szCs w:val="20"/>
              </w:rPr>
              <w:t>M</w:t>
            </w:r>
            <w:r w:rsidRPr="009508C3">
              <w:rPr>
                <w:rFonts w:cstheme="minorHAnsi"/>
                <w:szCs w:val="20"/>
                <w:lang w:val="el-GR"/>
              </w:rPr>
              <w:t>2</w:t>
            </w:r>
          </w:p>
        </w:tc>
        <w:tc>
          <w:tcPr>
            <w:tcW w:w="1558" w:type="dxa"/>
            <w:tcBorders>
              <w:top w:val="nil"/>
              <w:left w:val="nil"/>
              <w:bottom w:val="single" w:sz="4" w:space="0" w:color="auto"/>
              <w:right w:val="single" w:sz="4" w:space="0" w:color="auto"/>
            </w:tcBorders>
            <w:shd w:val="clear" w:color="auto" w:fill="auto"/>
            <w:vAlign w:val="center"/>
            <w:hideMark/>
          </w:tcPr>
          <w:p w14:paraId="6A54C198" w14:textId="77777777" w:rsidR="004C530C" w:rsidRPr="00056494" w:rsidRDefault="004C530C" w:rsidP="007F25A1">
            <w:pPr>
              <w:jc w:val="center"/>
              <w:rPr>
                <w:rFonts w:cstheme="minorHAnsi"/>
                <w:szCs w:val="20"/>
              </w:rPr>
            </w:pPr>
            <w:r w:rsidRPr="00056494">
              <w:rPr>
                <w:rFonts w:cstheme="minorHAnsi"/>
                <w:szCs w:val="20"/>
              </w:rPr>
              <w:t>≥ 512GB</w:t>
            </w:r>
          </w:p>
        </w:tc>
        <w:tc>
          <w:tcPr>
            <w:tcW w:w="1275" w:type="dxa"/>
            <w:tcBorders>
              <w:top w:val="nil"/>
              <w:left w:val="nil"/>
              <w:bottom w:val="single" w:sz="4" w:space="0" w:color="auto"/>
              <w:right w:val="single" w:sz="4" w:space="0" w:color="auto"/>
            </w:tcBorders>
            <w:shd w:val="clear" w:color="auto" w:fill="auto"/>
            <w:vAlign w:val="center"/>
          </w:tcPr>
          <w:p w14:paraId="5093E5EB" w14:textId="77777777" w:rsidR="004C530C" w:rsidRPr="00056494" w:rsidRDefault="004C530C" w:rsidP="007F25A1">
            <w:pPr>
              <w:jc w:val="cente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4E85252" w14:textId="77777777" w:rsidR="004C530C" w:rsidRPr="00056494" w:rsidRDefault="004C530C" w:rsidP="007F25A1">
            <w:pPr>
              <w:jc w:val="center"/>
              <w:rPr>
                <w:rFonts w:cstheme="minorHAnsi"/>
                <w:szCs w:val="20"/>
              </w:rPr>
            </w:pPr>
          </w:p>
        </w:tc>
      </w:tr>
      <w:tr w:rsidR="004C530C" w:rsidRPr="00056494" w14:paraId="4896804D"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7F55C5" w14:textId="77777777" w:rsidR="004C530C" w:rsidRPr="00056494" w:rsidRDefault="004C530C" w:rsidP="007F25A1">
            <w:pPr>
              <w:rPr>
                <w:rFonts w:cstheme="minorHAnsi"/>
                <w:szCs w:val="20"/>
              </w:rPr>
            </w:pPr>
            <w:r w:rsidRPr="00056494">
              <w:rPr>
                <w:rFonts w:cstheme="minorHAnsi"/>
                <w:szCs w:val="20"/>
              </w:rPr>
              <w:t>12</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A1240" w14:textId="77777777" w:rsidR="004C530C" w:rsidRPr="00056494" w:rsidRDefault="004C530C" w:rsidP="007F25A1">
            <w:pPr>
              <w:rPr>
                <w:rFonts w:cstheme="minorHAnsi"/>
                <w:szCs w:val="20"/>
              </w:rPr>
            </w:pPr>
            <w:proofErr w:type="spellStart"/>
            <w:r w:rsidRPr="00056494">
              <w:rPr>
                <w:rFonts w:cstheme="minorHAnsi"/>
                <w:szCs w:val="20"/>
              </w:rPr>
              <w:t>Μέγεθος</w:t>
            </w:r>
            <w:proofErr w:type="spellEnd"/>
            <w:r w:rsidRPr="00056494">
              <w:rPr>
                <w:rFonts w:cstheme="minorHAnsi"/>
                <w:szCs w:val="20"/>
              </w:rPr>
              <w:t xml:space="preserve"> π</w:t>
            </w:r>
            <w:proofErr w:type="spellStart"/>
            <w:r w:rsidRPr="00056494">
              <w:rPr>
                <w:rFonts w:cstheme="minorHAnsi"/>
                <w:szCs w:val="20"/>
              </w:rPr>
              <w:t>ροσφερόμενης</w:t>
            </w:r>
            <w:proofErr w:type="spellEnd"/>
            <w:r w:rsidRPr="00056494">
              <w:rPr>
                <w:rFonts w:cstheme="minorHAnsi"/>
                <w:szCs w:val="20"/>
              </w:rPr>
              <w:t xml:space="preserve"> </w:t>
            </w:r>
            <w:proofErr w:type="spellStart"/>
            <w:r w:rsidRPr="00056494">
              <w:rPr>
                <w:rFonts w:cstheme="minorHAnsi"/>
                <w:szCs w:val="20"/>
              </w:rPr>
              <w:t>μνήμης</w:t>
            </w:r>
            <w:proofErr w:type="spellEnd"/>
            <w:r w:rsidRPr="00056494">
              <w:rPr>
                <w:rFonts w:cstheme="minorHAnsi"/>
                <w:szCs w:val="20"/>
              </w:rPr>
              <w:t xml:space="preserve">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AF71E" w14:textId="77777777" w:rsidR="004C530C" w:rsidRPr="00056494" w:rsidRDefault="004C530C" w:rsidP="007F25A1">
            <w:pPr>
              <w:jc w:val="center"/>
              <w:rPr>
                <w:rFonts w:cstheme="minorHAnsi"/>
                <w:szCs w:val="20"/>
              </w:rPr>
            </w:pPr>
            <w:r w:rsidRPr="00056494">
              <w:rPr>
                <w:rFonts w:cstheme="minorHAnsi"/>
                <w:szCs w:val="20"/>
              </w:rPr>
              <w:t>≥ 16GB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9719E3" w14:textId="77777777" w:rsidR="004C530C" w:rsidRPr="00056494" w:rsidRDefault="004C530C" w:rsidP="007F25A1">
            <w:pPr>
              <w:jc w:val="center"/>
              <w:rPr>
                <w:rFonts w:cstheme="minorHAnsi"/>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8C0B9" w14:textId="77777777" w:rsidR="004C530C" w:rsidRPr="00056494" w:rsidRDefault="004C530C" w:rsidP="007F25A1">
            <w:pPr>
              <w:jc w:val="center"/>
              <w:rPr>
                <w:rFonts w:cstheme="minorHAnsi"/>
                <w:szCs w:val="20"/>
              </w:rPr>
            </w:pPr>
          </w:p>
        </w:tc>
      </w:tr>
      <w:tr w:rsidR="004C530C" w:rsidRPr="00056494" w14:paraId="4892849E"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C4F6FE" w14:textId="77777777" w:rsidR="004C530C" w:rsidRPr="00056494" w:rsidRDefault="004C530C" w:rsidP="007F25A1">
            <w:pPr>
              <w:rPr>
                <w:rFonts w:cstheme="minorHAnsi"/>
                <w:szCs w:val="20"/>
              </w:rPr>
            </w:pPr>
            <w:r w:rsidRPr="00056494">
              <w:rPr>
                <w:rFonts w:cstheme="minorHAnsi"/>
                <w:szCs w:val="20"/>
              </w:rPr>
              <w:t>13</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2F445321" w14:textId="77777777" w:rsidR="004C530C" w:rsidRPr="009508C3" w:rsidRDefault="004C530C" w:rsidP="007F25A1">
            <w:pPr>
              <w:rPr>
                <w:rFonts w:cstheme="minorHAnsi"/>
                <w:szCs w:val="20"/>
                <w:lang w:val="el-GR"/>
              </w:rPr>
            </w:pPr>
            <w:r w:rsidRPr="009508C3">
              <w:rPr>
                <w:rFonts w:cstheme="minorHAnsi"/>
                <w:szCs w:val="20"/>
                <w:lang w:val="el-GR"/>
              </w:rPr>
              <w:t xml:space="preserve">Τεχνολογία μνήμης </w:t>
            </w:r>
            <w:r w:rsidRPr="00056494">
              <w:rPr>
                <w:rFonts w:cstheme="minorHAnsi"/>
                <w:szCs w:val="20"/>
              </w:rPr>
              <w:t>DDR</w:t>
            </w:r>
            <w:r w:rsidRPr="009508C3">
              <w:rPr>
                <w:rFonts w:cstheme="minorHAnsi"/>
                <w:szCs w:val="20"/>
                <w:lang w:val="el-GR"/>
              </w:rPr>
              <w:t xml:space="preserve">4 3200 </w:t>
            </w:r>
            <w:r w:rsidRPr="00056494">
              <w:rPr>
                <w:rFonts w:cstheme="minorHAnsi"/>
                <w:szCs w:val="20"/>
              </w:rPr>
              <w:t>MHz</w:t>
            </w:r>
            <w:r w:rsidRPr="009508C3">
              <w:rPr>
                <w:rFonts w:cstheme="minorHAnsi"/>
                <w:szCs w:val="20"/>
                <w:lang w:val="el-GR"/>
              </w:rPr>
              <w:t xml:space="preserve"> ή ανώτερη</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B35DF32" w14:textId="77777777" w:rsidR="004C530C" w:rsidRPr="00056494" w:rsidRDefault="004C530C" w:rsidP="007F25A1">
            <w:pPr>
              <w:jc w:val="center"/>
              <w:rPr>
                <w:rFonts w:cstheme="minorHAnsi"/>
                <w:szCs w:val="20"/>
              </w:rPr>
            </w:pPr>
            <w:r w:rsidRPr="00056494">
              <w:rPr>
                <w:rFonts w:cstheme="minorHAnsi"/>
                <w:szCs w:val="20"/>
              </w:rPr>
              <w:t>ΝΑΙ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C06293" w14:textId="77777777" w:rsidR="004C530C" w:rsidRPr="00056494" w:rsidRDefault="004C530C" w:rsidP="007F25A1">
            <w:pPr>
              <w:rPr>
                <w:rFonts w:cstheme="minorHAnsi"/>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59F9" w14:textId="77777777" w:rsidR="004C530C" w:rsidRPr="00056494" w:rsidRDefault="004C530C" w:rsidP="007F25A1">
            <w:pPr>
              <w:rPr>
                <w:rFonts w:cstheme="minorHAnsi"/>
                <w:szCs w:val="20"/>
              </w:rPr>
            </w:pPr>
          </w:p>
        </w:tc>
      </w:tr>
      <w:tr w:rsidR="004C530C" w:rsidRPr="00056494" w14:paraId="1ECC81A3"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56"/>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F66F1A" w14:textId="77777777" w:rsidR="004C530C" w:rsidRPr="00056494" w:rsidRDefault="004C530C" w:rsidP="007F25A1">
            <w:pPr>
              <w:rPr>
                <w:rFonts w:cstheme="minorHAnsi"/>
                <w:szCs w:val="20"/>
              </w:rPr>
            </w:pPr>
            <w:r w:rsidRPr="00056494">
              <w:rPr>
                <w:rFonts w:cstheme="minorHAnsi"/>
                <w:szCs w:val="20"/>
              </w:rPr>
              <w:t>14</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0410F9C9" w14:textId="77777777" w:rsidR="004C530C" w:rsidRPr="009508C3" w:rsidRDefault="004C530C" w:rsidP="007F25A1">
            <w:pPr>
              <w:rPr>
                <w:rFonts w:cstheme="minorHAnsi"/>
                <w:szCs w:val="20"/>
                <w:lang w:val="el-GR"/>
              </w:rPr>
            </w:pPr>
            <w:r w:rsidRPr="00056494">
              <w:rPr>
                <w:rFonts w:cstheme="minorHAnsi"/>
                <w:szCs w:val="20"/>
              </w:rPr>
              <w:t>E</w:t>
            </w:r>
            <w:proofErr w:type="spellStart"/>
            <w:r w:rsidRPr="009508C3">
              <w:rPr>
                <w:rFonts w:cstheme="minorHAnsi"/>
                <w:szCs w:val="20"/>
                <w:lang w:val="el-GR"/>
              </w:rPr>
              <w:t>πεξεργαστής</w:t>
            </w:r>
            <w:proofErr w:type="spellEnd"/>
            <w:r w:rsidRPr="009508C3">
              <w:rPr>
                <w:rFonts w:cstheme="minorHAnsi"/>
                <w:szCs w:val="20"/>
                <w:lang w:val="el-GR"/>
              </w:rPr>
              <w:t xml:space="preserve"> επιπέδου </w:t>
            </w:r>
            <w:r w:rsidRPr="00056494">
              <w:rPr>
                <w:rFonts w:cstheme="minorHAnsi"/>
                <w:szCs w:val="20"/>
              </w:rPr>
              <w:t>intel</w:t>
            </w:r>
            <w:r w:rsidRPr="009508C3">
              <w:rPr>
                <w:rFonts w:cstheme="minorHAnsi"/>
                <w:szCs w:val="20"/>
                <w:lang w:val="el-GR"/>
              </w:rPr>
              <w:t xml:space="preserve"> </w:t>
            </w:r>
            <w:proofErr w:type="spellStart"/>
            <w:r w:rsidRPr="00056494">
              <w:rPr>
                <w:rFonts w:cstheme="minorHAnsi"/>
                <w:szCs w:val="20"/>
              </w:rPr>
              <w:t>i</w:t>
            </w:r>
            <w:proofErr w:type="spellEnd"/>
            <w:r w:rsidRPr="009508C3">
              <w:rPr>
                <w:rFonts w:cstheme="minorHAnsi"/>
                <w:szCs w:val="20"/>
                <w:lang w:val="el-GR"/>
              </w:rPr>
              <w:t>5 13ης γενιάς ή ισοδύναμος ή ανώτερος.</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A4B567C" w14:textId="77777777" w:rsidR="004C530C" w:rsidRPr="00056494" w:rsidRDefault="004C530C" w:rsidP="007F25A1">
            <w:pPr>
              <w:jc w:val="center"/>
              <w:rPr>
                <w:rFonts w:cstheme="minorHAnsi"/>
                <w:szCs w:val="20"/>
              </w:rPr>
            </w:pPr>
            <w:r w:rsidRPr="00056494">
              <w:rPr>
                <w:rFonts w:cstheme="minorHAnsi"/>
                <w:szCs w:val="20"/>
              </w:rPr>
              <w:t>ΝΑ ΑΝΑΦΕΡΘΕΙ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418AF1" w14:textId="77777777" w:rsidR="004C530C" w:rsidRPr="00056494" w:rsidRDefault="004C530C" w:rsidP="007F25A1">
            <w:pPr>
              <w:rPr>
                <w:rFonts w:cstheme="minorHAnsi"/>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C2CBA" w14:textId="77777777" w:rsidR="004C530C" w:rsidRPr="00056494" w:rsidRDefault="004C530C" w:rsidP="007F25A1">
            <w:pPr>
              <w:rPr>
                <w:rFonts w:cstheme="minorHAnsi"/>
                <w:szCs w:val="20"/>
              </w:rPr>
            </w:pPr>
          </w:p>
        </w:tc>
      </w:tr>
      <w:tr w:rsidR="004C530C" w:rsidRPr="00056494" w14:paraId="33C064D8"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96082F" w14:textId="77777777" w:rsidR="004C530C" w:rsidRPr="00056494" w:rsidRDefault="004C530C" w:rsidP="007F25A1">
            <w:pPr>
              <w:rPr>
                <w:rFonts w:cstheme="minorHAnsi"/>
                <w:szCs w:val="20"/>
              </w:rPr>
            </w:pPr>
            <w:r w:rsidRPr="00056494">
              <w:rPr>
                <w:rFonts w:cstheme="minorHAnsi"/>
                <w:szCs w:val="20"/>
              </w:rPr>
              <w:t>15</w:t>
            </w:r>
          </w:p>
        </w:tc>
        <w:tc>
          <w:tcPr>
            <w:tcW w:w="4954" w:type="dxa"/>
            <w:tcBorders>
              <w:top w:val="single" w:sz="4" w:space="0" w:color="auto"/>
              <w:left w:val="nil"/>
              <w:bottom w:val="single" w:sz="4" w:space="0" w:color="auto"/>
              <w:right w:val="single" w:sz="4" w:space="0" w:color="auto"/>
            </w:tcBorders>
            <w:shd w:val="clear" w:color="auto" w:fill="auto"/>
            <w:vAlign w:val="center"/>
          </w:tcPr>
          <w:p w14:paraId="64C4AEDD" w14:textId="77777777" w:rsidR="004C530C" w:rsidRPr="009508C3" w:rsidRDefault="004C530C" w:rsidP="007F25A1">
            <w:pPr>
              <w:rPr>
                <w:rFonts w:cstheme="minorHAnsi"/>
                <w:szCs w:val="20"/>
                <w:lang w:val="el-GR"/>
              </w:rPr>
            </w:pPr>
            <w:r w:rsidRPr="009508C3">
              <w:rPr>
                <w:rFonts w:cstheme="minorHAnsi"/>
                <w:szCs w:val="20"/>
                <w:lang w:val="el-GR"/>
              </w:rPr>
              <w:t xml:space="preserve">Ο επεξεργαστής, να διαθέτει </w:t>
            </w:r>
            <w:r w:rsidRPr="00056494">
              <w:rPr>
                <w:rFonts w:cstheme="minorHAnsi"/>
                <w:szCs w:val="20"/>
                <w:lang w:val="en-US"/>
              </w:rPr>
              <w:t>CPU</w:t>
            </w:r>
            <w:r w:rsidRPr="009508C3">
              <w:rPr>
                <w:rFonts w:cstheme="minorHAnsi"/>
                <w:szCs w:val="20"/>
                <w:lang w:val="el-GR"/>
              </w:rPr>
              <w:t xml:space="preserve"> </w:t>
            </w:r>
            <w:proofErr w:type="spellStart"/>
            <w:r w:rsidRPr="00056494">
              <w:rPr>
                <w:rFonts w:cstheme="minorHAnsi"/>
                <w:szCs w:val="20"/>
                <w:lang w:val="en-US"/>
              </w:rPr>
              <w:t>Passmark</w:t>
            </w:r>
            <w:proofErr w:type="spellEnd"/>
            <w:r w:rsidRPr="009508C3">
              <w:rPr>
                <w:rFonts w:cstheme="minorHAnsi"/>
                <w:szCs w:val="20"/>
                <w:lang w:val="el-GR"/>
              </w:rPr>
              <w:t xml:space="preserve"> </w:t>
            </w:r>
            <w:r w:rsidRPr="00056494">
              <w:rPr>
                <w:rFonts w:cstheme="minorHAnsi"/>
                <w:szCs w:val="20"/>
                <w:lang w:val="en-US"/>
              </w:rPr>
              <w:t>Score</w:t>
            </w:r>
            <w:r w:rsidRPr="009508C3">
              <w:rPr>
                <w:rFonts w:cstheme="minorHAnsi"/>
                <w:szCs w:val="20"/>
                <w:lang w:val="el-GR"/>
              </w:rPr>
              <w:t xml:space="preserve"> </w:t>
            </w:r>
          </w:p>
        </w:tc>
        <w:tc>
          <w:tcPr>
            <w:tcW w:w="1558" w:type="dxa"/>
            <w:tcBorders>
              <w:top w:val="single" w:sz="4" w:space="0" w:color="auto"/>
              <w:left w:val="nil"/>
              <w:bottom w:val="single" w:sz="4" w:space="0" w:color="auto"/>
              <w:right w:val="single" w:sz="4" w:space="0" w:color="auto"/>
            </w:tcBorders>
            <w:shd w:val="clear" w:color="auto" w:fill="auto"/>
            <w:vAlign w:val="center"/>
          </w:tcPr>
          <w:p w14:paraId="6875528A" w14:textId="77777777" w:rsidR="004C530C" w:rsidRPr="00056494" w:rsidRDefault="004C530C" w:rsidP="007F25A1">
            <w:pPr>
              <w:jc w:val="center"/>
              <w:rPr>
                <w:rFonts w:cstheme="minorHAnsi"/>
                <w:szCs w:val="20"/>
                <w:highlight w:val="green"/>
              </w:rPr>
            </w:pPr>
            <w:r w:rsidRPr="00056494">
              <w:rPr>
                <w:rFonts w:cstheme="minorHAnsi"/>
                <w:szCs w:val="20"/>
                <w:lang w:val="en-US"/>
              </w:rPr>
              <w:t>≥ 16.000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7EC5471" w14:textId="77777777" w:rsidR="004C530C" w:rsidRPr="00056494" w:rsidRDefault="004C530C"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40706ADD" w14:textId="77777777" w:rsidR="004C530C" w:rsidRPr="00056494" w:rsidRDefault="004C530C" w:rsidP="007F25A1">
            <w:pPr>
              <w:rPr>
                <w:rFonts w:cstheme="minorHAnsi"/>
                <w:szCs w:val="20"/>
              </w:rPr>
            </w:pPr>
          </w:p>
        </w:tc>
      </w:tr>
      <w:tr w:rsidR="004C530C" w:rsidRPr="00056494" w14:paraId="76068398"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14:paraId="76E99406" w14:textId="77777777" w:rsidR="004C530C" w:rsidRPr="00056494" w:rsidRDefault="004C530C" w:rsidP="007F25A1">
            <w:pPr>
              <w:rPr>
                <w:rFonts w:cstheme="minorHAnsi"/>
                <w:szCs w:val="20"/>
              </w:rPr>
            </w:pPr>
            <w:r w:rsidRPr="00056494">
              <w:rPr>
                <w:rFonts w:cstheme="minorHAnsi"/>
                <w:szCs w:val="20"/>
              </w:rPr>
              <w:t>16</w:t>
            </w:r>
          </w:p>
        </w:tc>
        <w:tc>
          <w:tcPr>
            <w:tcW w:w="4954" w:type="dxa"/>
            <w:tcBorders>
              <w:top w:val="nil"/>
              <w:left w:val="nil"/>
              <w:bottom w:val="single" w:sz="4" w:space="0" w:color="auto"/>
              <w:right w:val="single" w:sz="4" w:space="0" w:color="auto"/>
            </w:tcBorders>
            <w:shd w:val="clear" w:color="auto" w:fill="auto"/>
            <w:vAlign w:val="center"/>
          </w:tcPr>
          <w:p w14:paraId="79E0970C" w14:textId="77777777" w:rsidR="004C530C" w:rsidRPr="00056494" w:rsidRDefault="004C530C" w:rsidP="007F25A1">
            <w:pPr>
              <w:rPr>
                <w:rFonts w:cstheme="minorHAnsi"/>
                <w:szCs w:val="20"/>
              </w:rPr>
            </w:pPr>
            <w:proofErr w:type="spellStart"/>
            <w:r w:rsidRPr="00056494">
              <w:rPr>
                <w:rFonts w:cstheme="minorHAnsi"/>
                <w:szCs w:val="20"/>
              </w:rPr>
              <w:t>Κάρτ</w:t>
            </w:r>
            <w:proofErr w:type="spellEnd"/>
            <w:r w:rsidRPr="00056494">
              <w:rPr>
                <w:rFonts w:cstheme="minorHAnsi"/>
                <w:szCs w:val="20"/>
              </w:rPr>
              <w:t xml:space="preserve">α </w:t>
            </w:r>
            <w:proofErr w:type="spellStart"/>
            <w:r w:rsidRPr="00056494">
              <w:rPr>
                <w:rFonts w:cstheme="minorHAnsi"/>
                <w:szCs w:val="20"/>
              </w:rPr>
              <w:t>γρ</w:t>
            </w:r>
            <w:proofErr w:type="spellEnd"/>
            <w:r w:rsidRPr="00056494">
              <w:rPr>
                <w:rFonts w:cstheme="minorHAnsi"/>
                <w:szCs w:val="20"/>
              </w:rPr>
              <w:t>αφικών on CPU</w:t>
            </w:r>
          </w:p>
        </w:tc>
        <w:tc>
          <w:tcPr>
            <w:tcW w:w="1558" w:type="dxa"/>
            <w:tcBorders>
              <w:top w:val="nil"/>
              <w:left w:val="nil"/>
              <w:bottom w:val="single" w:sz="4" w:space="0" w:color="auto"/>
              <w:right w:val="single" w:sz="4" w:space="0" w:color="auto"/>
            </w:tcBorders>
            <w:shd w:val="clear" w:color="auto" w:fill="auto"/>
            <w:vAlign w:val="center"/>
          </w:tcPr>
          <w:p w14:paraId="380FA4B7" w14:textId="77777777" w:rsidR="004C530C" w:rsidRPr="00056494" w:rsidRDefault="004C530C" w:rsidP="007F25A1">
            <w:pPr>
              <w:jc w:val="center"/>
              <w:rPr>
                <w:rFonts w:cstheme="minorHAnsi"/>
                <w:szCs w:val="20"/>
              </w:rPr>
            </w:pPr>
            <w:r w:rsidRPr="00056494">
              <w:rPr>
                <w:rFonts w:cstheme="minorHAnsi"/>
                <w:szCs w:val="20"/>
              </w:rPr>
              <w:t>NAI</w:t>
            </w:r>
          </w:p>
        </w:tc>
        <w:tc>
          <w:tcPr>
            <w:tcW w:w="1275" w:type="dxa"/>
            <w:tcBorders>
              <w:top w:val="nil"/>
              <w:left w:val="nil"/>
              <w:bottom w:val="single" w:sz="4" w:space="0" w:color="auto"/>
              <w:right w:val="single" w:sz="4" w:space="0" w:color="auto"/>
            </w:tcBorders>
            <w:shd w:val="clear" w:color="auto" w:fill="auto"/>
            <w:vAlign w:val="center"/>
          </w:tcPr>
          <w:p w14:paraId="4B2ED5F9" w14:textId="77777777" w:rsidR="004C530C" w:rsidRPr="00056494" w:rsidRDefault="004C530C"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ED394F6" w14:textId="77777777" w:rsidR="004C530C" w:rsidRPr="00056494" w:rsidRDefault="004C530C" w:rsidP="007F25A1">
            <w:pPr>
              <w:rPr>
                <w:rFonts w:cstheme="minorHAnsi"/>
                <w:szCs w:val="20"/>
              </w:rPr>
            </w:pPr>
          </w:p>
        </w:tc>
      </w:tr>
      <w:tr w:rsidR="004C530C" w:rsidRPr="00056494" w14:paraId="0D019A8E"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22"/>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F36370" w14:textId="77777777" w:rsidR="004C530C" w:rsidRPr="00056494" w:rsidRDefault="004C530C" w:rsidP="007F25A1">
            <w:pPr>
              <w:rPr>
                <w:rFonts w:cstheme="minorHAnsi"/>
                <w:szCs w:val="20"/>
              </w:rPr>
            </w:pPr>
            <w:r w:rsidRPr="00056494">
              <w:rPr>
                <w:rFonts w:cstheme="minorHAnsi"/>
                <w:szCs w:val="20"/>
              </w:rPr>
              <w:t>17</w:t>
            </w:r>
          </w:p>
        </w:tc>
        <w:tc>
          <w:tcPr>
            <w:tcW w:w="4954" w:type="dxa"/>
            <w:tcBorders>
              <w:top w:val="single" w:sz="4" w:space="0" w:color="auto"/>
              <w:left w:val="nil"/>
              <w:bottom w:val="single" w:sz="4" w:space="0" w:color="auto"/>
              <w:right w:val="single" w:sz="4" w:space="0" w:color="auto"/>
            </w:tcBorders>
            <w:shd w:val="clear" w:color="000000" w:fill="FFFFFF"/>
            <w:vAlign w:val="center"/>
          </w:tcPr>
          <w:p w14:paraId="7E3ABE63" w14:textId="77777777" w:rsidR="004C530C" w:rsidRPr="00056494" w:rsidRDefault="004C530C" w:rsidP="007F25A1">
            <w:pPr>
              <w:rPr>
                <w:rFonts w:cstheme="minorHAnsi"/>
                <w:szCs w:val="20"/>
                <w:lang w:val="en-US"/>
              </w:rPr>
            </w:pPr>
            <w:proofErr w:type="spellStart"/>
            <w:r w:rsidRPr="00056494">
              <w:rPr>
                <w:rFonts w:cstheme="minorHAnsi"/>
                <w:szCs w:val="20"/>
              </w:rPr>
              <w:t>Κύκλωμ</w:t>
            </w:r>
            <w:proofErr w:type="spellEnd"/>
            <w:r w:rsidRPr="00056494">
              <w:rPr>
                <w:rFonts w:cstheme="minorHAnsi"/>
                <w:szCs w:val="20"/>
              </w:rPr>
              <w:t xml:space="preserve">α </w:t>
            </w:r>
            <w:proofErr w:type="spellStart"/>
            <w:r w:rsidRPr="00056494">
              <w:rPr>
                <w:rFonts w:cstheme="minorHAnsi"/>
                <w:szCs w:val="20"/>
              </w:rPr>
              <w:t>Ήχου</w:t>
            </w:r>
            <w:proofErr w:type="spellEnd"/>
            <w:r w:rsidRPr="00056494">
              <w:rPr>
                <w:rFonts w:cstheme="minorHAnsi"/>
                <w:szCs w:val="20"/>
              </w:rPr>
              <w:t xml:space="preserve"> (on board</w:t>
            </w:r>
            <w:r w:rsidRPr="00056494">
              <w:rPr>
                <w:rFonts w:cstheme="minorHAnsi"/>
                <w:szCs w:val="20"/>
                <w:lang w:val="en-US"/>
              </w:rPr>
              <w:t xml:space="preserve"> - HD</w:t>
            </w:r>
            <w:r w:rsidRPr="00056494">
              <w:rPr>
                <w:rFonts w:cstheme="minorHAnsi"/>
                <w:szCs w:val="20"/>
              </w:rPr>
              <w:t>)</w:t>
            </w:r>
          </w:p>
        </w:tc>
        <w:tc>
          <w:tcPr>
            <w:tcW w:w="1558" w:type="dxa"/>
            <w:tcBorders>
              <w:top w:val="single" w:sz="4" w:space="0" w:color="auto"/>
              <w:left w:val="nil"/>
              <w:bottom w:val="single" w:sz="4" w:space="0" w:color="auto"/>
              <w:right w:val="single" w:sz="4" w:space="0" w:color="auto"/>
            </w:tcBorders>
            <w:shd w:val="clear" w:color="auto" w:fill="auto"/>
            <w:vAlign w:val="center"/>
          </w:tcPr>
          <w:p w14:paraId="2EA6E22A" w14:textId="77777777" w:rsidR="004C530C" w:rsidRPr="00056494" w:rsidRDefault="004C530C"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3F2505" w14:textId="77777777" w:rsidR="004C530C" w:rsidRPr="00056494" w:rsidRDefault="004C530C" w:rsidP="007F25A1">
            <w:pPr>
              <w:rPr>
                <w:rFonts w:cstheme="minorHAnsi"/>
                <w:szCs w:val="20"/>
                <w:lang w:val="en-US"/>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87C20C3" w14:textId="77777777" w:rsidR="004C530C" w:rsidRPr="00056494" w:rsidRDefault="004C530C" w:rsidP="007F25A1">
            <w:pPr>
              <w:rPr>
                <w:rFonts w:cstheme="minorHAnsi"/>
                <w:szCs w:val="20"/>
              </w:rPr>
            </w:pPr>
          </w:p>
        </w:tc>
      </w:tr>
      <w:tr w:rsidR="004C530C" w:rsidRPr="00056494" w14:paraId="7E772980"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92F887" w14:textId="77777777" w:rsidR="004C530C" w:rsidRPr="00056494" w:rsidRDefault="004C530C" w:rsidP="007F25A1">
            <w:pPr>
              <w:rPr>
                <w:rFonts w:cstheme="minorHAnsi"/>
                <w:szCs w:val="20"/>
              </w:rPr>
            </w:pPr>
            <w:r w:rsidRPr="00056494">
              <w:rPr>
                <w:rFonts w:cstheme="minorHAnsi"/>
                <w:szCs w:val="20"/>
              </w:rPr>
              <w:t>18</w:t>
            </w:r>
          </w:p>
        </w:tc>
        <w:tc>
          <w:tcPr>
            <w:tcW w:w="4954" w:type="dxa"/>
            <w:tcBorders>
              <w:top w:val="single" w:sz="4" w:space="0" w:color="auto"/>
              <w:left w:val="nil"/>
              <w:bottom w:val="single" w:sz="4" w:space="0" w:color="auto"/>
              <w:right w:val="single" w:sz="4" w:space="0" w:color="auto"/>
            </w:tcBorders>
            <w:shd w:val="clear" w:color="auto" w:fill="auto"/>
            <w:vAlign w:val="center"/>
          </w:tcPr>
          <w:p w14:paraId="4E551CB2" w14:textId="77777777" w:rsidR="004C530C" w:rsidRPr="00056494" w:rsidRDefault="004C530C" w:rsidP="007F25A1">
            <w:pPr>
              <w:rPr>
                <w:rFonts w:cstheme="minorHAnsi"/>
                <w:szCs w:val="20"/>
              </w:rPr>
            </w:pPr>
            <w:r w:rsidRPr="00056494">
              <w:rPr>
                <w:rFonts w:cstheme="minorHAnsi"/>
                <w:szCs w:val="20"/>
              </w:rPr>
              <w:t xml:space="preserve">Να </w:t>
            </w:r>
            <w:proofErr w:type="spellStart"/>
            <w:r w:rsidRPr="00056494">
              <w:rPr>
                <w:rFonts w:cstheme="minorHAnsi"/>
                <w:szCs w:val="20"/>
              </w:rPr>
              <w:t>δι</w:t>
            </w:r>
            <w:proofErr w:type="spellEnd"/>
            <w:r w:rsidRPr="00056494">
              <w:rPr>
                <w:rFonts w:cstheme="minorHAnsi"/>
                <w:szCs w:val="20"/>
              </w:rPr>
              <w:t xml:space="preserve">αθέτει </w:t>
            </w:r>
            <w:proofErr w:type="spellStart"/>
            <w:r w:rsidRPr="00056494">
              <w:rPr>
                <w:rFonts w:cstheme="minorHAnsi"/>
                <w:szCs w:val="20"/>
              </w:rPr>
              <w:t>εσωτερικό</w:t>
            </w:r>
            <w:proofErr w:type="spellEnd"/>
            <w:r w:rsidRPr="00056494">
              <w:rPr>
                <w:rFonts w:cstheme="minorHAnsi"/>
                <w:szCs w:val="20"/>
              </w:rPr>
              <w:t xml:space="preserve"> </w:t>
            </w:r>
            <w:proofErr w:type="spellStart"/>
            <w:r w:rsidRPr="00056494">
              <w:rPr>
                <w:rFonts w:cstheme="minorHAnsi"/>
                <w:szCs w:val="20"/>
              </w:rPr>
              <w:t>μικρόφωνο</w:t>
            </w:r>
            <w:proofErr w:type="spellEnd"/>
          </w:p>
        </w:tc>
        <w:tc>
          <w:tcPr>
            <w:tcW w:w="1558" w:type="dxa"/>
            <w:tcBorders>
              <w:top w:val="single" w:sz="4" w:space="0" w:color="auto"/>
              <w:left w:val="nil"/>
              <w:bottom w:val="single" w:sz="4" w:space="0" w:color="auto"/>
              <w:right w:val="single" w:sz="4" w:space="0" w:color="auto"/>
            </w:tcBorders>
            <w:shd w:val="clear" w:color="auto" w:fill="auto"/>
            <w:vAlign w:val="center"/>
          </w:tcPr>
          <w:p w14:paraId="323AC7B5" w14:textId="77777777" w:rsidR="004C530C" w:rsidRPr="00056494" w:rsidRDefault="004C530C"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0C4BF0" w14:textId="77777777" w:rsidR="004C530C" w:rsidRPr="00056494" w:rsidRDefault="004C530C"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6CA0038" w14:textId="77777777" w:rsidR="004C530C" w:rsidRPr="00056494" w:rsidRDefault="004C530C" w:rsidP="007F25A1">
            <w:pPr>
              <w:rPr>
                <w:rFonts w:cstheme="minorHAnsi"/>
                <w:szCs w:val="20"/>
              </w:rPr>
            </w:pPr>
          </w:p>
        </w:tc>
      </w:tr>
      <w:tr w:rsidR="004C530C" w:rsidRPr="00056494" w14:paraId="054BCEF2"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14:paraId="3C800671" w14:textId="77777777" w:rsidR="004C530C" w:rsidRPr="00056494" w:rsidRDefault="004C530C" w:rsidP="007F25A1">
            <w:pPr>
              <w:rPr>
                <w:rFonts w:cstheme="minorHAnsi"/>
                <w:szCs w:val="20"/>
              </w:rPr>
            </w:pPr>
            <w:r w:rsidRPr="00056494">
              <w:rPr>
                <w:rFonts w:cstheme="minorHAnsi"/>
                <w:szCs w:val="20"/>
              </w:rPr>
              <w:t>19</w:t>
            </w:r>
          </w:p>
        </w:tc>
        <w:tc>
          <w:tcPr>
            <w:tcW w:w="4954" w:type="dxa"/>
            <w:tcBorders>
              <w:top w:val="nil"/>
              <w:left w:val="nil"/>
              <w:bottom w:val="single" w:sz="4" w:space="0" w:color="auto"/>
              <w:right w:val="single" w:sz="4" w:space="0" w:color="auto"/>
            </w:tcBorders>
            <w:shd w:val="clear" w:color="auto" w:fill="auto"/>
            <w:vAlign w:val="center"/>
          </w:tcPr>
          <w:p w14:paraId="1683E91B" w14:textId="77777777" w:rsidR="004C530C" w:rsidRPr="00056494" w:rsidRDefault="004C530C" w:rsidP="007F25A1">
            <w:pPr>
              <w:rPr>
                <w:rFonts w:cstheme="minorHAnsi"/>
                <w:szCs w:val="20"/>
              </w:rPr>
            </w:pPr>
            <w:r w:rsidRPr="00056494">
              <w:rPr>
                <w:rFonts w:cstheme="minorHAnsi"/>
                <w:szCs w:val="20"/>
              </w:rPr>
              <w:t xml:space="preserve">Να </w:t>
            </w:r>
            <w:proofErr w:type="spellStart"/>
            <w:r w:rsidRPr="00056494">
              <w:rPr>
                <w:rFonts w:cstheme="minorHAnsi"/>
                <w:szCs w:val="20"/>
              </w:rPr>
              <w:t>δι</w:t>
            </w:r>
            <w:proofErr w:type="spellEnd"/>
            <w:r w:rsidRPr="00056494">
              <w:rPr>
                <w:rFonts w:cstheme="minorHAnsi"/>
                <w:szCs w:val="20"/>
              </w:rPr>
              <w:t xml:space="preserve">αθέτει </w:t>
            </w:r>
            <w:proofErr w:type="spellStart"/>
            <w:r w:rsidRPr="00056494">
              <w:rPr>
                <w:rFonts w:cstheme="minorHAnsi"/>
                <w:szCs w:val="20"/>
              </w:rPr>
              <w:t>ενσωμ</w:t>
            </w:r>
            <w:proofErr w:type="spellEnd"/>
            <w:r w:rsidRPr="00056494">
              <w:rPr>
                <w:rFonts w:cstheme="minorHAnsi"/>
                <w:szCs w:val="20"/>
              </w:rPr>
              <w:t xml:space="preserve">ατωμένα </w:t>
            </w:r>
            <w:proofErr w:type="spellStart"/>
            <w:r w:rsidRPr="00056494">
              <w:rPr>
                <w:rFonts w:cstheme="minorHAnsi"/>
                <w:szCs w:val="20"/>
              </w:rPr>
              <w:t>ηχεί</w:t>
            </w:r>
            <w:proofErr w:type="spellEnd"/>
            <w:r w:rsidRPr="00056494">
              <w:rPr>
                <w:rFonts w:cstheme="minorHAnsi"/>
                <w:szCs w:val="20"/>
              </w:rPr>
              <w:t xml:space="preserve">α </w:t>
            </w:r>
          </w:p>
        </w:tc>
        <w:tc>
          <w:tcPr>
            <w:tcW w:w="1558" w:type="dxa"/>
            <w:tcBorders>
              <w:top w:val="nil"/>
              <w:left w:val="nil"/>
              <w:bottom w:val="single" w:sz="4" w:space="0" w:color="auto"/>
              <w:right w:val="single" w:sz="4" w:space="0" w:color="auto"/>
            </w:tcBorders>
            <w:shd w:val="clear" w:color="auto" w:fill="auto"/>
            <w:vAlign w:val="center"/>
          </w:tcPr>
          <w:p w14:paraId="5D92724B" w14:textId="77777777" w:rsidR="004C530C" w:rsidRPr="00056494" w:rsidRDefault="004C530C" w:rsidP="007F25A1">
            <w:pPr>
              <w:jc w:val="center"/>
              <w:rPr>
                <w:rFonts w:cstheme="minorHAnsi"/>
                <w:szCs w:val="20"/>
              </w:rPr>
            </w:pPr>
            <w:r w:rsidRPr="00056494">
              <w:rPr>
                <w:rFonts w:cstheme="minorHAnsi"/>
                <w:szCs w:val="20"/>
              </w:rPr>
              <w:t>ΝΑΙ</w:t>
            </w:r>
          </w:p>
        </w:tc>
        <w:tc>
          <w:tcPr>
            <w:tcW w:w="1275" w:type="dxa"/>
            <w:tcBorders>
              <w:top w:val="nil"/>
              <w:left w:val="nil"/>
              <w:bottom w:val="single" w:sz="4" w:space="0" w:color="auto"/>
              <w:right w:val="single" w:sz="4" w:space="0" w:color="auto"/>
            </w:tcBorders>
            <w:shd w:val="clear" w:color="auto" w:fill="auto"/>
            <w:vAlign w:val="center"/>
          </w:tcPr>
          <w:p w14:paraId="56379E02" w14:textId="77777777" w:rsidR="004C530C" w:rsidRPr="00056494" w:rsidRDefault="004C530C"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EB588BF" w14:textId="77777777" w:rsidR="004C530C" w:rsidRPr="00056494" w:rsidRDefault="004C530C" w:rsidP="007F25A1">
            <w:pPr>
              <w:rPr>
                <w:rFonts w:cstheme="minorHAnsi"/>
                <w:szCs w:val="20"/>
              </w:rPr>
            </w:pPr>
          </w:p>
        </w:tc>
      </w:tr>
      <w:tr w:rsidR="004C530C" w:rsidRPr="00056494" w14:paraId="7E0025D0"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4EDF4C" w14:textId="77777777" w:rsidR="004C530C" w:rsidRPr="00056494" w:rsidRDefault="004C530C" w:rsidP="007F25A1">
            <w:pPr>
              <w:rPr>
                <w:rFonts w:cstheme="minorHAnsi"/>
                <w:szCs w:val="20"/>
              </w:rPr>
            </w:pPr>
            <w:r w:rsidRPr="00056494">
              <w:rPr>
                <w:rFonts w:cstheme="minorHAnsi"/>
                <w:szCs w:val="20"/>
              </w:rPr>
              <w:t>20</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14D94818" w14:textId="77777777" w:rsidR="004C530C" w:rsidRPr="009508C3" w:rsidRDefault="004C530C" w:rsidP="007F25A1">
            <w:pPr>
              <w:rPr>
                <w:rFonts w:cstheme="minorHAnsi"/>
                <w:szCs w:val="20"/>
                <w:lang w:val="el-GR"/>
              </w:rPr>
            </w:pPr>
            <w:r w:rsidRPr="009508C3">
              <w:rPr>
                <w:rFonts w:cstheme="minorHAnsi"/>
                <w:szCs w:val="20"/>
                <w:lang w:val="el-GR"/>
              </w:rPr>
              <w:t xml:space="preserve">Θύρα </w:t>
            </w:r>
            <w:r w:rsidRPr="00056494">
              <w:rPr>
                <w:rFonts w:cstheme="minorHAnsi"/>
                <w:szCs w:val="20"/>
              </w:rPr>
              <w:t>HDMI</w:t>
            </w:r>
            <w:r w:rsidRPr="009508C3">
              <w:rPr>
                <w:rFonts w:cstheme="minorHAnsi"/>
                <w:szCs w:val="20"/>
                <w:lang w:val="el-GR"/>
              </w:rPr>
              <w:t xml:space="preserve"> (χωρίς χρήση μετατροπέα)&gt;=1</w:t>
            </w:r>
          </w:p>
          <w:p w14:paraId="6EAF8041" w14:textId="77777777" w:rsidR="004C530C" w:rsidRPr="009508C3" w:rsidRDefault="004C530C" w:rsidP="007F25A1">
            <w:pPr>
              <w:rPr>
                <w:rFonts w:cstheme="minorHAnsi"/>
                <w:szCs w:val="20"/>
                <w:lang w:val="el-GR"/>
              </w:rPr>
            </w:pPr>
            <w:r w:rsidRPr="009508C3">
              <w:rPr>
                <w:rFonts w:cstheme="minorHAnsi"/>
                <w:szCs w:val="20"/>
                <w:lang w:val="el-GR"/>
              </w:rPr>
              <w:t xml:space="preserve">Θύρες </w:t>
            </w:r>
            <w:r w:rsidRPr="00056494">
              <w:rPr>
                <w:rFonts w:cstheme="minorHAnsi"/>
                <w:szCs w:val="20"/>
              </w:rPr>
              <w:t>USB</w:t>
            </w:r>
            <w:r w:rsidRPr="009508C3">
              <w:rPr>
                <w:rFonts w:cstheme="minorHAnsi"/>
                <w:szCs w:val="20"/>
                <w:lang w:val="el-GR"/>
              </w:rPr>
              <w:t xml:space="preserve"> &gt;=3 εκ των οποίων η μία να είναι </w:t>
            </w:r>
            <w:r w:rsidRPr="00056494">
              <w:rPr>
                <w:rFonts w:cstheme="minorHAnsi"/>
                <w:szCs w:val="20"/>
                <w:lang w:val="en-US"/>
              </w:rPr>
              <w:t>USB</w:t>
            </w:r>
            <w:r w:rsidRPr="009508C3">
              <w:rPr>
                <w:rFonts w:cstheme="minorHAnsi"/>
                <w:szCs w:val="20"/>
                <w:lang w:val="el-GR"/>
              </w:rPr>
              <w:t xml:space="preserve"> </w:t>
            </w:r>
            <w:r w:rsidRPr="00056494">
              <w:rPr>
                <w:rFonts w:cstheme="minorHAnsi"/>
                <w:szCs w:val="20"/>
                <w:lang w:val="en-US"/>
              </w:rPr>
              <w:t>Type</w:t>
            </w:r>
            <w:r w:rsidRPr="009508C3">
              <w:rPr>
                <w:rFonts w:cstheme="minorHAnsi"/>
                <w:szCs w:val="20"/>
                <w:lang w:val="el-GR"/>
              </w:rPr>
              <w:t xml:space="preserve"> - </w:t>
            </w:r>
            <w:r w:rsidRPr="00056494">
              <w:rPr>
                <w:rFonts w:cstheme="minorHAnsi"/>
                <w:szCs w:val="20"/>
                <w:lang w:val="en-US"/>
              </w:rPr>
              <w:t>C</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DD83F03" w14:textId="77777777" w:rsidR="004C530C" w:rsidRPr="00056494" w:rsidRDefault="004C530C" w:rsidP="007F25A1">
            <w:pPr>
              <w:jc w:val="center"/>
              <w:rPr>
                <w:rFonts w:cstheme="minorHAnsi"/>
                <w:szCs w:val="20"/>
              </w:rPr>
            </w:pPr>
            <w:r w:rsidRPr="00056494">
              <w:rPr>
                <w:rFonts w:cstheme="minorHAnsi"/>
                <w:szCs w:val="20"/>
              </w:rPr>
              <w:t>NAI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F64A9A" w14:textId="77777777" w:rsidR="004C530C" w:rsidRPr="00056494" w:rsidRDefault="004C530C" w:rsidP="007F25A1">
            <w:pPr>
              <w:rPr>
                <w:rFonts w:cstheme="minorHAnsi"/>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8E118" w14:textId="77777777" w:rsidR="004C530C" w:rsidRPr="00056494" w:rsidRDefault="004C530C" w:rsidP="007F25A1">
            <w:pPr>
              <w:rPr>
                <w:rFonts w:cstheme="minorHAnsi"/>
                <w:szCs w:val="20"/>
              </w:rPr>
            </w:pPr>
          </w:p>
        </w:tc>
      </w:tr>
      <w:tr w:rsidR="004C530C" w:rsidRPr="00056494" w14:paraId="493D4921"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7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B7A36E" w14:textId="77777777" w:rsidR="004C530C" w:rsidRPr="00056494" w:rsidRDefault="004C530C" w:rsidP="007F25A1">
            <w:pPr>
              <w:rPr>
                <w:rFonts w:cstheme="minorHAnsi"/>
                <w:szCs w:val="20"/>
              </w:rPr>
            </w:pPr>
            <w:r w:rsidRPr="00056494">
              <w:rPr>
                <w:rFonts w:cstheme="minorHAnsi"/>
                <w:szCs w:val="20"/>
              </w:rPr>
              <w:t>21</w:t>
            </w:r>
          </w:p>
        </w:tc>
        <w:tc>
          <w:tcPr>
            <w:tcW w:w="4954" w:type="dxa"/>
            <w:tcBorders>
              <w:top w:val="single" w:sz="4" w:space="0" w:color="auto"/>
              <w:left w:val="nil"/>
              <w:bottom w:val="single" w:sz="4" w:space="0" w:color="auto"/>
              <w:right w:val="single" w:sz="4" w:space="0" w:color="auto"/>
            </w:tcBorders>
            <w:shd w:val="clear" w:color="auto" w:fill="auto"/>
            <w:vAlign w:val="center"/>
          </w:tcPr>
          <w:p w14:paraId="2E05B15E" w14:textId="77777777" w:rsidR="004C530C" w:rsidRPr="009508C3" w:rsidRDefault="004C530C" w:rsidP="007F25A1">
            <w:pPr>
              <w:rPr>
                <w:rFonts w:cstheme="minorHAnsi"/>
                <w:szCs w:val="20"/>
                <w:lang w:val="el-GR"/>
              </w:rPr>
            </w:pPr>
            <w:r w:rsidRPr="009508C3">
              <w:rPr>
                <w:rFonts w:cstheme="minorHAnsi"/>
                <w:szCs w:val="20"/>
                <w:lang w:val="el-GR"/>
              </w:rPr>
              <w:t xml:space="preserve">Να διαθέτει Κάρτα ασύρματου δικτύου </w:t>
            </w:r>
            <w:r w:rsidRPr="00056494">
              <w:rPr>
                <w:rFonts w:cstheme="minorHAnsi"/>
                <w:szCs w:val="20"/>
              </w:rPr>
              <w:t>Wi</w:t>
            </w:r>
            <w:r w:rsidRPr="009508C3">
              <w:rPr>
                <w:rFonts w:cstheme="minorHAnsi"/>
                <w:szCs w:val="20"/>
                <w:lang w:val="el-GR"/>
              </w:rPr>
              <w:t>-</w:t>
            </w:r>
            <w:r w:rsidRPr="00056494">
              <w:rPr>
                <w:rFonts w:cstheme="minorHAnsi"/>
                <w:szCs w:val="20"/>
              </w:rPr>
              <w:t>Fi</w:t>
            </w:r>
            <w:r w:rsidRPr="009508C3">
              <w:rPr>
                <w:rFonts w:cstheme="minorHAnsi"/>
                <w:szCs w:val="20"/>
                <w:lang w:val="el-GR"/>
              </w:rPr>
              <w:t xml:space="preserve">, </w:t>
            </w:r>
            <w:r w:rsidRPr="00056494">
              <w:rPr>
                <w:rFonts w:cstheme="minorHAnsi"/>
                <w:szCs w:val="20"/>
              </w:rPr>
              <w:t>Bluetooth</w:t>
            </w:r>
            <w:r w:rsidRPr="009508C3">
              <w:rPr>
                <w:rFonts w:cstheme="minorHAnsi"/>
                <w:szCs w:val="20"/>
                <w:lang w:val="el-GR"/>
              </w:rPr>
              <w:t xml:space="preserve"> και θύρα </w:t>
            </w:r>
            <w:proofErr w:type="spellStart"/>
            <w:r w:rsidRPr="00056494">
              <w:rPr>
                <w:rFonts w:cstheme="minorHAnsi"/>
                <w:szCs w:val="20"/>
              </w:rPr>
              <w:t>GbEthernet</w:t>
            </w:r>
            <w:proofErr w:type="spellEnd"/>
            <w:r w:rsidRPr="009508C3">
              <w:rPr>
                <w:rFonts w:cstheme="minorHAnsi"/>
                <w:szCs w:val="20"/>
                <w:lang w:val="el-GR"/>
              </w:rPr>
              <w:t xml:space="preserve"> (χωρίς χρήση </w:t>
            </w:r>
            <w:proofErr w:type="spellStart"/>
            <w:r w:rsidRPr="009508C3">
              <w:rPr>
                <w:rFonts w:cstheme="minorHAnsi"/>
                <w:szCs w:val="20"/>
                <w:lang w:val="el-GR"/>
              </w:rPr>
              <w:t>αντάπτορα</w:t>
            </w:r>
            <w:proofErr w:type="spellEnd"/>
            <w:r w:rsidRPr="009508C3">
              <w:rPr>
                <w:rFonts w:cstheme="minorHAnsi"/>
                <w:szCs w:val="20"/>
                <w:lang w:val="el-GR"/>
              </w:rPr>
              <w:t>)</w:t>
            </w:r>
          </w:p>
        </w:tc>
        <w:tc>
          <w:tcPr>
            <w:tcW w:w="1558" w:type="dxa"/>
            <w:tcBorders>
              <w:top w:val="single" w:sz="4" w:space="0" w:color="auto"/>
              <w:left w:val="nil"/>
              <w:bottom w:val="single" w:sz="4" w:space="0" w:color="auto"/>
              <w:right w:val="single" w:sz="4" w:space="0" w:color="auto"/>
            </w:tcBorders>
            <w:shd w:val="clear" w:color="auto" w:fill="auto"/>
            <w:vAlign w:val="center"/>
          </w:tcPr>
          <w:p w14:paraId="2B722709" w14:textId="77777777" w:rsidR="004C530C" w:rsidRPr="00056494" w:rsidRDefault="004C530C" w:rsidP="007F25A1">
            <w:pPr>
              <w:jc w:val="center"/>
              <w:rPr>
                <w:rFonts w:cstheme="minorHAnsi"/>
                <w:szCs w:val="20"/>
              </w:rPr>
            </w:pPr>
            <w:r w:rsidRPr="00056494">
              <w:rPr>
                <w:rFonts w:cstheme="minorHAnsi"/>
                <w:szCs w:val="20"/>
              </w:rPr>
              <w:t>ΝΑΙ</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504D79" w14:textId="77777777" w:rsidR="004C530C" w:rsidRPr="00056494" w:rsidRDefault="004C530C"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04B9068F" w14:textId="77777777" w:rsidR="004C530C" w:rsidRPr="00056494" w:rsidRDefault="004C530C" w:rsidP="007F25A1">
            <w:pPr>
              <w:rPr>
                <w:rFonts w:cstheme="minorHAnsi"/>
                <w:szCs w:val="20"/>
              </w:rPr>
            </w:pPr>
          </w:p>
        </w:tc>
      </w:tr>
      <w:tr w:rsidR="004C530C" w:rsidRPr="00056494" w14:paraId="602A4CEA"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70"/>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2B6522" w14:textId="77777777" w:rsidR="004C530C" w:rsidRPr="00056494" w:rsidRDefault="004C530C" w:rsidP="007F25A1">
            <w:pPr>
              <w:rPr>
                <w:rFonts w:cstheme="minorHAnsi"/>
                <w:szCs w:val="20"/>
              </w:rPr>
            </w:pPr>
            <w:r w:rsidRPr="00056494">
              <w:rPr>
                <w:rFonts w:cstheme="minorHAnsi"/>
                <w:szCs w:val="20"/>
              </w:rPr>
              <w:t>22</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4ED3A3A4" w14:textId="77777777" w:rsidR="004C530C" w:rsidRPr="009508C3" w:rsidRDefault="004C530C" w:rsidP="007F25A1">
            <w:pPr>
              <w:rPr>
                <w:rFonts w:cstheme="minorHAnsi"/>
                <w:szCs w:val="20"/>
                <w:lang w:val="el-GR"/>
              </w:rPr>
            </w:pPr>
            <w:r w:rsidRPr="009508C3">
              <w:rPr>
                <w:rFonts w:cstheme="minorHAnsi"/>
                <w:szCs w:val="20"/>
                <w:lang w:val="el-GR"/>
              </w:rPr>
              <w:t xml:space="preserve">Να διαθέτει </w:t>
            </w:r>
            <w:proofErr w:type="spellStart"/>
            <w:r w:rsidRPr="009508C3">
              <w:rPr>
                <w:rFonts w:cstheme="minorHAnsi"/>
                <w:szCs w:val="20"/>
                <w:lang w:val="el-GR"/>
              </w:rPr>
              <w:t>προεγκατεστημένο</w:t>
            </w:r>
            <w:proofErr w:type="spellEnd"/>
            <w:r w:rsidRPr="009508C3">
              <w:rPr>
                <w:rFonts w:cstheme="minorHAnsi"/>
                <w:szCs w:val="20"/>
                <w:lang w:val="el-GR"/>
              </w:rPr>
              <w:t xml:space="preserve"> λειτουργικό σύστημα </w:t>
            </w:r>
            <w:r w:rsidRPr="00056494">
              <w:rPr>
                <w:rFonts w:cstheme="minorHAnsi"/>
                <w:szCs w:val="20"/>
              </w:rPr>
              <w:t>Windows</w:t>
            </w:r>
            <w:r w:rsidRPr="009508C3">
              <w:rPr>
                <w:rFonts w:cstheme="minorHAnsi"/>
                <w:szCs w:val="20"/>
                <w:lang w:val="el-GR"/>
              </w:rPr>
              <w:t xml:space="preserve"> 11 </w:t>
            </w:r>
            <w:r w:rsidRPr="00056494">
              <w:rPr>
                <w:rFonts w:cstheme="minorHAnsi"/>
                <w:szCs w:val="20"/>
              </w:rPr>
              <w:t>Professional</w:t>
            </w:r>
            <w:r w:rsidRPr="009508C3">
              <w:rPr>
                <w:rFonts w:cstheme="minorHAnsi"/>
                <w:szCs w:val="20"/>
                <w:lang w:val="el-GR"/>
              </w:rPr>
              <w:t xml:space="preserve"> ή νεότερο, συνοδευόμενο από την νόμιμη άδεια της κατασκευάστριας εταιρείας. </w:t>
            </w:r>
            <w:r w:rsidRPr="009508C3">
              <w:rPr>
                <w:rFonts w:cstheme="minorHAnsi"/>
                <w:b/>
                <w:bCs/>
                <w:szCs w:val="20"/>
                <w:lang w:val="el-GR"/>
              </w:rPr>
              <w:t xml:space="preserve">Επί ποινή </w:t>
            </w:r>
            <w:r w:rsidRPr="009508C3">
              <w:rPr>
                <w:rFonts w:cstheme="minorHAnsi"/>
                <w:b/>
                <w:bCs/>
                <w:szCs w:val="20"/>
                <w:lang w:val="el-GR"/>
              </w:rPr>
              <w:lastRenderedPageBreak/>
              <w:t xml:space="preserve">αποκλεισμού, να αποδεικνύεται από το </w:t>
            </w:r>
            <w:r w:rsidRPr="00056494">
              <w:rPr>
                <w:rFonts w:cstheme="minorHAnsi"/>
                <w:b/>
                <w:bCs/>
                <w:szCs w:val="20"/>
                <w:lang w:val="en-US"/>
              </w:rPr>
              <w:t>Part</w:t>
            </w:r>
            <w:r w:rsidRPr="009508C3">
              <w:rPr>
                <w:rFonts w:cstheme="minorHAnsi"/>
                <w:b/>
                <w:bCs/>
                <w:szCs w:val="20"/>
                <w:lang w:val="el-GR"/>
              </w:rPr>
              <w:t xml:space="preserve"> </w:t>
            </w:r>
            <w:r w:rsidRPr="00056494">
              <w:rPr>
                <w:rFonts w:cstheme="minorHAnsi"/>
                <w:b/>
                <w:bCs/>
                <w:szCs w:val="20"/>
                <w:lang w:val="en-US"/>
              </w:rPr>
              <w:t>Number</w:t>
            </w:r>
            <w:r w:rsidRPr="009508C3">
              <w:rPr>
                <w:rFonts w:cstheme="minorHAnsi"/>
                <w:b/>
                <w:bCs/>
                <w:szCs w:val="20"/>
                <w:lang w:val="el-GR"/>
              </w:rPr>
              <w:t xml:space="preserve"> και Δήλωση </w:t>
            </w:r>
            <w:r w:rsidRPr="009508C3">
              <w:rPr>
                <w:rFonts w:cstheme="minorHAnsi"/>
                <w:szCs w:val="20"/>
                <w:lang w:val="el-GR"/>
              </w:rPr>
              <w:t>του κατασκευαστή</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8399FB3" w14:textId="77777777" w:rsidR="004C530C" w:rsidRPr="00056494" w:rsidRDefault="004C530C" w:rsidP="007F25A1">
            <w:pPr>
              <w:jc w:val="center"/>
              <w:rPr>
                <w:rFonts w:cstheme="minorHAnsi"/>
                <w:szCs w:val="20"/>
              </w:rPr>
            </w:pPr>
            <w:r w:rsidRPr="00056494">
              <w:rPr>
                <w:rFonts w:cstheme="minorHAnsi"/>
                <w:szCs w:val="20"/>
              </w:rPr>
              <w:lastRenderedPageBreak/>
              <w:t>ΝΑΙ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B056B1" w14:textId="77777777" w:rsidR="004C530C" w:rsidRPr="00056494" w:rsidRDefault="004C530C"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18FA94C7" w14:textId="77777777" w:rsidR="004C530C" w:rsidRPr="00056494" w:rsidRDefault="004C530C" w:rsidP="007F25A1">
            <w:pPr>
              <w:rPr>
                <w:rFonts w:cstheme="minorHAnsi"/>
                <w:szCs w:val="20"/>
              </w:rPr>
            </w:pPr>
          </w:p>
        </w:tc>
      </w:tr>
      <w:tr w:rsidR="004C530C" w:rsidRPr="00056494" w14:paraId="6CA4D2F8"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617"/>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D596CE" w14:textId="77777777" w:rsidR="004C530C" w:rsidRPr="00056494" w:rsidRDefault="004C530C" w:rsidP="007F25A1">
            <w:pPr>
              <w:rPr>
                <w:rFonts w:cstheme="minorHAnsi"/>
                <w:szCs w:val="20"/>
              </w:rPr>
            </w:pPr>
            <w:r w:rsidRPr="00056494">
              <w:rPr>
                <w:rFonts w:cstheme="minorHAnsi"/>
                <w:szCs w:val="20"/>
              </w:rPr>
              <w:t>23</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0A0748F6" w14:textId="77777777" w:rsidR="004C530C" w:rsidRPr="009508C3" w:rsidRDefault="004C530C" w:rsidP="007F25A1">
            <w:pPr>
              <w:rPr>
                <w:rFonts w:cstheme="minorHAnsi"/>
                <w:szCs w:val="20"/>
                <w:lang w:val="el-GR"/>
              </w:rPr>
            </w:pPr>
            <w:r w:rsidRPr="009508C3">
              <w:rPr>
                <w:rFonts w:cstheme="minorHAnsi"/>
                <w:szCs w:val="20"/>
                <w:lang w:val="el-GR"/>
              </w:rPr>
              <w:t>Διάρκεια εγγύησης. Να προσκομιστεί σχετική Δήλωση Κατασκευαστή, που να το πιστοποιεί.</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486BCF7" w14:textId="77777777" w:rsidR="004C530C" w:rsidRPr="00056494" w:rsidRDefault="004C530C" w:rsidP="007F25A1">
            <w:pPr>
              <w:jc w:val="center"/>
              <w:rPr>
                <w:rFonts w:cstheme="minorHAnsi"/>
                <w:szCs w:val="20"/>
              </w:rPr>
            </w:pPr>
            <w:r w:rsidRPr="00056494">
              <w:rPr>
                <w:rFonts w:cstheme="minorHAnsi"/>
                <w:szCs w:val="20"/>
              </w:rPr>
              <w:t xml:space="preserve">&gt;=3 </w:t>
            </w:r>
            <w:proofErr w:type="spellStart"/>
            <w:r w:rsidRPr="00056494">
              <w:rPr>
                <w:rFonts w:cstheme="minorHAnsi"/>
                <w:szCs w:val="20"/>
              </w:rPr>
              <w:t>έτη</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0C2107" w14:textId="77777777" w:rsidR="004C530C" w:rsidRPr="00056494" w:rsidRDefault="004C530C"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C5BE673" w14:textId="77777777" w:rsidR="004C530C" w:rsidRPr="00056494" w:rsidRDefault="004C530C" w:rsidP="007F25A1">
            <w:pPr>
              <w:rPr>
                <w:rFonts w:cstheme="minorHAnsi"/>
                <w:szCs w:val="20"/>
              </w:rPr>
            </w:pPr>
          </w:p>
        </w:tc>
      </w:tr>
      <w:tr w:rsidR="004C530C" w:rsidRPr="00056494" w14:paraId="2031BE84" w14:textId="77777777" w:rsidTr="00517D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55"/>
          <w:jc w:val="center"/>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3E646A" w14:textId="77777777" w:rsidR="004C530C" w:rsidRPr="00056494" w:rsidRDefault="004C530C" w:rsidP="007F25A1">
            <w:pPr>
              <w:rPr>
                <w:rFonts w:cstheme="minorHAnsi"/>
                <w:szCs w:val="20"/>
              </w:rPr>
            </w:pPr>
            <w:r w:rsidRPr="00056494">
              <w:rPr>
                <w:rFonts w:cstheme="minorHAnsi"/>
                <w:szCs w:val="20"/>
              </w:rPr>
              <w:t>24</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169EF4C7" w14:textId="77777777" w:rsidR="004C530C" w:rsidRPr="009508C3" w:rsidRDefault="004C530C" w:rsidP="007F25A1">
            <w:pPr>
              <w:rPr>
                <w:rFonts w:cstheme="minorHAnsi"/>
                <w:szCs w:val="20"/>
                <w:lang w:val="el-GR"/>
              </w:rPr>
            </w:pPr>
            <w:r w:rsidRPr="009508C3">
              <w:rPr>
                <w:rFonts w:cstheme="minorHAnsi"/>
                <w:szCs w:val="20"/>
                <w:lang w:val="el-GR"/>
              </w:rPr>
              <w:t xml:space="preserve">Τσάντα μεταφοράς ώμου του ίδιου κατασκευαστή με το </w:t>
            </w:r>
            <w:r w:rsidRPr="00056494">
              <w:rPr>
                <w:rFonts w:cstheme="minorHAnsi"/>
                <w:szCs w:val="20"/>
                <w:lang w:val="en-US"/>
              </w:rPr>
              <w:t>laptop</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B212798" w14:textId="77777777" w:rsidR="004C530C" w:rsidRPr="00056494" w:rsidRDefault="004C530C" w:rsidP="007F25A1">
            <w:pPr>
              <w:jc w:val="center"/>
              <w:rPr>
                <w:rFonts w:cstheme="minorHAnsi"/>
                <w:szCs w:val="20"/>
              </w:rPr>
            </w:pPr>
            <w:r w:rsidRPr="00056494">
              <w:rPr>
                <w:rFonts w:cstheme="minorHAnsi"/>
                <w:szCs w:val="20"/>
              </w:rPr>
              <w:t>NAI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8DFFC" w14:textId="77777777" w:rsidR="004C530C" w:rsidRPr="00056494" w:rsidRDefault="004C530C" w:rsidP="007F25A1">
            <w:pPr>
              <w:rPr>
                <w:rFonts w:cstheme="minorHAnsi"/>
                <w:szCs w:val="20"/>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3B5CACB" w14:textId="77777777" w:rsidR="004C530C" w:rsidRPr="00056494" w:rsidRDefault="004C530C" w:rsidP="007F25A1">
            <w:pPr>
              <w:rPr>
                <w:rFonts w:cstheme="minorHAnsi"/>
                <w:szCs w:val="20"/>
              </w:rPr>
            </w:pPr>
          </w:p>
        </w:tc>
      </w:tr>
    </w:tbl>
    <w:p w14:paraId="2F668FAB" w14:textId="77777777" w:rsidR="004C530C" w:rsidRDefault="004C530C" w:rsidP="004C530C">
      <w:pPr>
        <w:rPr>
          <w:rFonts w:cstheme="minorHAnsi"/>
          <w:b/>
          <w:szCs w:val="22"/>
          <w:u w:val="single"/>
          <w:lang w:val="el-GR"/>
        </w:rPr>
      </w:pPr>
    </w:p>
    <w:p w14:paraId="6AB97899" w14:textId="77777777" w:rsidR="003F455F" w:rsidRDefault="003F455F">
      <w:pPr>
        <w:spacing w:before="57" w:after="57"/>
        <w:rPr>
          <w:lang w:val="el-GR"/>
        </w:rPr>
      </w:pPr>
    </w:p>
    <w:bookmarkEnd w:id="131"/>
    <w:p w14:paraId="1F8529FA" w14:textId="77777777" w:rsidR="003F455F" w:rsidRDefault="003F455F">
      <w:pPr>
        <w:spacing w:before="57" w:after="57"/>
        <w:rPr>
          <w:lang w:val="el-GR"/>
        </w:rPr>
      </w:pPr>
    </w:p>
    <w:p w14:paraId="458B5B82" w14:textId="77777777" w:rsidR="003F455F" w:rsidRDefault="003F455F">
      <w:pPr>
        <w:spacing w:before="57" w:after="57"/>
        <w:rPr>
          <w:lang w:val="el-GR"/>
        </w:rPr>
      </w:pPr>
    </w:p>
    <w:p w14:paraId="36BFC7DE" w14:textId="77777777" w:rsidR="003F455F" w:rsidRDefault="003F455F">
      <w:pPr>
        <w:spacing w:before="57" w:after="57"/>
        <w:rPr>
          <w:lang w:val="el-GR"/>
        </w:rPr>
      </w:pPr>
    </w:p>
    <w:p w14:paraId="102AB3BF" w14:textId="77777777" w:rsidR="00B73189" w:rsidRDefault="00B73189">
      <w:pPr>
        <w:spacing w:before="57" w:after="57"/>
        <w:rPr>
          <w:lang w:val="el-GR"/>
        </w:rPr>
      </w:pPr>
    </w:p>
    <w:p w14:paraId="5FAB6939" w14:textId="77777777" w:rsidR="00B73189" w:rsidRDefault="00B73189">
      <w:pPr>
        <w:spacing w:before="57" w:after="57"/>
        <w:rPr>
          <w:lang w:val="el-GR"/>
        </w:rPr>
      </w:pPr>
    </w:p>
    <w:p w14:paraId="68437512" w14:textId="77777777" w:rsidR="00B73189" w:rsidRDefault="00B73189">
      <w:pPr>
        <w:spacing w:before="57" w:after="57"/>
        <w:rPr>
          <w:lang w:val="el-GR"/>
        </w:rPr>
      </w:pPr>
    </w:p>
    <w:p w14:paraId="2203EDD4" w14:textId="77777777" w:rsidR="00B73189" w:rsidRDefault="00B73189">
      <w:pPr>
        <w:spacing w:before="57" w:after="57"/>
        <w:rPr>
          <w:lang w:val="el-GR"/>
        </w:rPr>
      </w:pPr>
    </w:p>
    <w:p w14:paraId="6F9332FE" w14:textId="77777777" w:rsidR="00B73189" w:rsidRDefault="00B73189">
      <w:pPr>
        <w:spacing w:before="57" w:after="57"/>
        <w:rPr>
          <w:lang w:val="el-GR"/>
        </w:rPr>
      </w:pPr>
    </w:p>
    <w:p w14:paraId="2B4BDBE7" w14:textId="77777777" w:rsidR="00B73189" w:rsidRDefault="00B73189">
      <w:pPr>
        <w:spacing w:before="57" w:after="57"/>
        <w:rPr>
          <w:lang w:val="el-GR"/>
        </w:rPr>
      </w:pPr>
    </w:p>
    <w:p w14:paraId="7248186E" w14:textId="77777777" w:rsidR="00B73189" w:rsidRDefault="00B73189">
      <w:pPr>
        <w:spacing w:before="57" w:after="57"/>
        <w:rPr>
          <w:lang w:val="el-GR"/>
        </w:rPr>
      </w:pPr>
    </w:p>
    <w:p w14:paraId="3896DE9D" w14:textId="77777777" w:rsidR="00B73189" w:rsidRDefault="00B73189">
      <w:pPr>
        <w:spacing w:before="57" w:after="57"/>
        <w:rPr>
          <w:lang w:val="el-GR"/>
        </w:rPr>
      </w:pPr>
    </w:p>
    <w:p w14:paraId="0C0D2E05" w14:textId="77777777" w:rsidR="00A85C5A" w:rsidRDefault="00A85C5A">
      <w:pPr>
        <w:spacing w:before="57" w:after="57"/>
        <w:rPr>
          <w:lang w:val="el-GR"/>
        </w:rPr>
      </w:pPr>
    </w:p>
    <w:p w14:paraId="72086C28" w14:textId="77777777" w:rsidR="00A85C5A" w:rsidRDefault="00A85C5A">
      <w:pPr>
        <w:spacing w:before="57" w:after="57"/>
        <w:rPr>
          <w:lang w:val="el-GR"/>
        </w:rPr>
      </w:pPr>
    </w:p>
    <w:p w14:paraId="5F7908C7" w14:textId="77777777" w:rsidR="00A85C5A" w:rsidRDefault="00A85C5A">
      <w:pPr>
        <w:spacing w:before="57" w:after="57"/>
        <w:rPr>
          <w:lang w:val="el-GR"/>
        </w:rPr>
      </w:pPr>
    </w:p>
    <w:p w14:paraId="673AD918" w14:textId="77777777" w:rsidR="00517D5B" w:rsidRDefault="00517D5B">
      <w:pPr>
        <w:spacing w:before="57" w:after="57"/>
        <w:rPr>
          <w:lang w:val="el-GR"/>
        </w:rPr>
      </w:pPr>
    </w:p>
    <w:p w14:paraId="49FD8D44" w14:textId="77777777" w:rsidR="00517D5B" w:rsidRDefault="00517D5B">
      <w:pPr>
        <w:spacing w:before="57" w:after="57"/>
        <w:rPr>
          <w:lang w:val="el-GR"/>
        </w:rPr>
      </w:pPr>
    </w:p>
    <w:p w14:paraId="57E1776C" w14:textId="77777777" w:rsidR="00517D5B" w:rsidRDefault="00517D5B">
      <w:pPr>
        <w:spacing w:before="57" w:after="57"/>
        <w:rPr>
          <w:lang w:val="el-GR"/>
        </w:rPr>
      </w:pPr>
    </w:p>
    <w:p w14:paraId="00A58C28" w14:textId="77777777" w:rsidR="00517D5B" w:rsidRDefault="00517D5B">
      <w:pPr>
        <w:spacing w:before="57" w:after="57"/>
        <w:rPr>
          <w:lang w:val="el-GR"/>
        </w:rPr>
      </w:pPr>
    </w:p>
    <w:p w14:paraId="6727628D" w14:textId="77777777" w:rsidR="00517D5B" w:rsidRDefault="00517D5B">
      <w:pPr>
        <w:spacing w:before="57" w:after="57"/>
        <w:rPr>
          <w:lang w:val="el-GR"/>
        </w:rPr>
      </w:pPr>
    </w:p>
    <w:p w14:paraId="339899D6" w14:textId="77777777" w:rsidR="00517D5B" w:rsidRDefault="00517D5B">
      <w:pPr>
        <w:spacing w:before="57" w:after="57"/>
        <w:rPr>
          <w:lang w:val="el-GR"/>
        </w:rPr>
      </w:pPr>
    </w:p>
    <w:p w14:paraId="7569C4D6" w14:textId="77777777" w:rsidR="00517D5B" w:rsidRDefault="00517D5B">
      <w:pPr>
        <w:spacing w:before="57" w:after="57"/>
        <w:rPr>
          <w:lang w:val="el-GR"/>
        </w:rPr>
      </w:pPr>
    </w:p>
    <w:p w14:paraId="2B82044F" w14:textId="77777777" w:rsidR="00517D5B" w:rsidRDefault="00517D5B">
      <w:pPr>
        <w:spacing w:before="57" w:after="57"/>
        <w:rPr>
          <w:lang w:val="el-GR"/>
        </w:rPr>
      </w:pPr>
    </w:p>
    <w:p w14:paraId="3DAA662B" w14:textId="77777777" w:rsidR="00517D5B" w:rsidRDefault="00517D5B">
      <w:pPr>
        <w:spacing w:before="57" w:after="57"/>
        <w:rPr>
          <w:lang w:val="el-GR"/>
        </w:rPr>
      </w:pPr>
    </w:p>
    <w:p w14:paraId="21BF4581" w14:textId="77777777" w:rsidR="00517D5B" w:rsidRDefault="00517D5B">
      <w:pPr>
        <w:spacing w:before="57" w:after="57"/>
        <w:rPr>
          <w:lang w:val="el-GR"/>
        </w:rPr>
      </w:pPr>
    </w:p>
    <w:p w14:paraId="6AE2040C" w14:textId="77777777" w:rsidR="00517D5B" w:rsidRDefault="00517D5B">
      <w:pPr>
        <w:spacing w:before="57" w:after="57"/>
        <w:rPr>
          <w:lang w:val="el-GR"/>
        </w:rPr>
      </w:pPr>
    </w:p>
    <w:p w14:paraId="61E3D7B8" w14:textId="77777777" w:rsidR="00517D5B" w:rsidRDefault="00517D5B">
      <w:pPr>
        <w:spacing w:before="57" w:after="57"/>
        <w:rPr>
          <w:lang w:val="el-GR"/>
        </w:rPr>
      </w:pPr>
    </w:p>
    <w:p w14:paraId="75E9FA4F" w14:textId="77777777" w:rsidR="00517D5B" w:rsidRDefault="00517D5B">
      <w:pPr>
        <w:spacing w:before="57" w:after="57"/>
        <w:rPr>
          <w:lang w:val="el-GR"/>
        </w:rPr>
      </w:pPr>
    </w:p>
    <w:p w14:paraId="7A0A05A1" w14:textId="77777777" w:rsidR="00517D5B" w:rsidRDefault="00517D5B">
      <w:pPr>
        <w:spacing w:before="57" w:after="57"/>
        <w:rPr>
          <w:lang w:val="el-GR"/>
        </w:rPr>
      </w:pPr>
    </w:p>
    <w:p w14:paraId="6BA29440" w14:textId="77777777" w:rsidR="00517D5B" w:rsidRDefault="00517D5B">
      <w:pPr>
        <w:spacing w:before="57" w:after="57"/>
        <w:rPr>
          <w:lang w:val="el-GR"/>
        </w:rPr>
      </w:pPr>
    </w:p>
    <w:p w14:paraId="42344810" w14:textId="77777777" w:rsidR="00517D5B" w:rsidRDefault="00517D5B">
      <w:pPr>
        <w:spacing w:before="57" w:after="57"/>
        <w:rPr>
          <w:lang w:val="el-GR"/>
        </w:rPr>
      </w:pPr>
    </w:p>
    <w:p w14:paraId="7C2D86A4" w14:textId="77777777" w:rsidR="00517D5B" w:rsidRDefault="00517D5B">
      <w:pPr>
        <w:spacing w:before="57" w:after="57"/>
        <w:rPr>
          <w:lang w:val="el-GR"/>
        </w:rPr>
      </w:pPr>
    </w:p>
    <w:p w14:paraId="231E3282" w14:textId="77777777" w:rsidR="00517D5B" w:rsidRDefault="00517D5B">
      <w:pPr>
        <w:spacing w:before="57" w:after="57"/>
        <w:rPr>
          <w:lang w:val="el-GR"/>
        </w:rPr>
      </w:pPr>
    </w:p>
    <w:p w14:paraId="6C4B1505" w14:textId="77777777" w:rsidR="00517D5B" w:rsidRDefault="00517D5B">
      <w:pPr>
        <w:spacing w:before="57" w:after="57"/>
        <w:rPr>
          <w:lang w:val="el-GR"/>
        </w:rPr>
      </w:pPr>
    </w:p>
    <w:p w14:paraId="188B1F61" w14:textId="77777777" w:rsidR="00517D5B" w:rsidRDefault="00517D5B">
      <w:pPr>
        <w:spacing w:before="57" w:after="57"/>
        <w:rPr>
          <w:lang w:val="el-GR"/>
        </w:rPr>
      </w:pPr>
    </w:p>
    <w:p w14:paraId="05DC39FB" w14:textId="77777777" w:rsidR="00A85C5A" w:rsidRDefault="00A85C5A">
      <w:pPr>
        <w:spacing w:before="57" w:after="57"/>
        <w:rPr>
          <w:lang w:val="el-GR"/>
        </w:rPr>
      </w:pPr>
    </w:p>
    <w:p w14:paraId="383871BA" w14:textId="77777777" w:rsidR="00A85C5A" w:rsidRDefault="00A85C5A">
      <w:pPr>
        <w:spacing w:before="57" w:after="57"/>
        <w:rPr>
          <w:lang w:val="el-GR"/>
        </w:rPr>
      </w:pPr>
    </w:p>
    <w:p w14:paraId="25676E85" w14:textId="0E6E6881" w:rsidR="003929DA" w:rsidRDefault="003929DA">
      <w:pPr>
        <w:pStyle w:val="2"/>
        <w:tabs>
          <w:tab w:val="clear" w:pos="567"/>
          <w:tab w:val="left" w:pos="0"/>
        </w:tabs>
        <w:spacing w:before="57" w:after="57"/>
        <w:ind w:left="0" w:firstLine="0"/>
        <w:rPr>
          <w:i/>
          <w:color w:val="538135"/>
          <w:lang w:val="el-GR"/>
        </w:rPr>
      </w:pPr>
      <w:bookmarkStart w:id="132" w:name="_Toc172273107"/>
      <w:r w:rsidRPr="00E759C6">
        <w:rPr>
          <w:lang w:val="el-GR"/>
        </w:rPr>
        <w:lastRenderedPageBreak/>
        <w:t>ΠΑΡΑΡΤΗΜΑ V – Υποδείγματα Εγγυητικών Επιστολών</w:t>
      </w:r>
      <w:bookmarkEnd w:id="132"/>
      <w:r>
        <w:rPr>
          <w:lang w:val="el-GR"/>
        </w:rPr>
        <w:t xml:space="preserve"> </w:t>
      </w:r>
    </w:p>
    <w:p w14:paraId="0F16CC4D" w14:textId="77777777" w:rsidR="003F455F"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884" w:firstLine="556"/>
        <w:jc w:val="center"/>
        <w:rPr>
          <w:rFonts w:cs="Tahoma"/>
          <w:b/>
          <w:szCs w:val="22"/>
          <w:u w:val="single"/>
          <w:lang w:val="el-GR"/>
        </w:rPr>
      </w:pPr>
    </w:p>
    <w:p w14:paraId="2E47293E" w14:textId="260E5670"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884" w:firstLine="556"/>
        <w:jc w:val="center"/>
        <w:rPr>
          <w:rFonts w:cs="Tahoma"/>
          <w:b/>
          <w:szCs w:val="22"/>
          <w:u w:val="single"/>
          <w:lang w:val="el-GR"/>
        </w:rPr>
      </w:pPr>
      <w:r w:rsidRPr="008E5D2A">
        <w:rPr>
          <w:rFonts w:cs="Tahoma"/>
          <w:b/>
          <w:szCs w:val="22"/>
          <w:u w:val="single"/>
          <w:lang w:val="el-GR"/>
        </w:rPr>
        <w:t>ΥΠΟΔΕΙΓΜΑ  ΕΓΓΥΗΤΙΚΗΣ  ΕΠΙΣΤΟΛΗΣ  ΣΥΜΜΕΤΟΧΗΣ</w:t>
      </w:r>
    </w:p>
    <w:p w14:paraId="7B05E984"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Ονομασία Τράπεζας …………………………..</w:t>
      </w:r>
    </w:p>
    <w:p w14:paraId="2CDC5D6C"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Κατάστημα             ………………………….</w:t>
      </w:r>
    </w:p>
    <w:p w14:paraId="1CF8C470"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(Δ/</w:t>
      </w:r>
      <w:proofErr w:type="spellStart"/>
      <w:r w:rsidRPr="008E5D2A">
        <w:rPr>
          <w:rFonts w:cs="Tahoma"/>
          <w:szCs w:val="22"/>
          <w:lang w:val="el-GR"/>
        </w:rPr>
        <w:t>νση</w:t>
      </w:r>
      <w:proofErr w:type="spellEnd"/>
      <w:r w:rsidRPr="008E5D2A">
        <w:rPr>
          <w:rFonts w:cs="Tahoma"/>
          <w:szCs w:val="22"/>
          <w:lang w:val="el-GR"/>
        </w:rPr>
        <w:t xml:space="preserve"> οδός -αριθμός </w:t>
      </w:r>
      <w:r w:rsidRPr="008E5D2A">
        <w:rPr>
          <w:rFonts w:cs="Tahoma"/>
          <w:szCs w:val="22"/>
          <w:lang w:val="en-US"/>
        </w:rPr>
        <w:t>TK</w:t>
      </w:r>
      <w:r w:rsidRPr="008E5D2A">
        <w:rPr>
          <w:rFonts w:cs="Tahoma"/>
          <w:szCs w:val="22"/>
          <w:lang w:val="el-GR"/>
        </w:rPr>
        <w:t xml:space="preserve"> </w:t>
      </w:r>
      <w:r w:rsidRPr="008E5D2A">
        <w:rPr>
          <w:rFonts w:cs="Tahoma"/>
          <w:szCs w:val="22"/>
          <w:lang w:val="en-US"/>
        </w:rPr>
        <w:t>fax</w:t>
      </w:r>
      <w:r w:rsidRPr="008E5D2A">
        <w:rPr>
          <w:rFonts w:cs="Tahoma"/>
          <w:szCs w:val="22"/>
          <w:lang w:val="el-GR"/>
        </w:rPr>
        <w:t xml:space="preserve"> )      </w:t>
      </w:r>
      <w:r w:rsidRPr="008E5D2A">
        <w:rPr>
          <w:rFonts w:cs="Tahoma"/>
          <w:szCs w:val="22"/>
          <w:lang w:val="el-GR"/>
        </w:rPr>
        <w:tab/>
      </w:r>
      <w:r w:rsidRPr="008E5D2A">
        <w:rPr>
          <w:rFonts w:cs="Tahoma"/>
          <w:szCs w:val="22"/>
          <w:lang w:val="el-GR"/>
        </w:rPr>
        <w:tab/>
      </w:r>
      <w:r w:rsidRPr="008E5D2A">
        <w:rPr>
          <w:rFonts w:cs="Tahoma"/>
          <w:szCs w:val="22"/>
          <w:lang w:val="el-GR"/>
        </w:rPr>
        <w:tab/>
        <w:t>Ημερομηνία έκδοσης   ………………</w:t>
      </w:r>
    </w:p>
    <w:p w14:paraId="0E94CC1D"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ab/>
      </w:r>
      <w:r w:rsidRPr="008E5D2A">
        <w:rPr>
          <w:rFonts w:cs="Tahoma"/>
          <w:szCs w:val="22"/>
          <w:lang w:val="el-GR"/>
        </w:rPr>
        <w:tab/>
      </w:r>
      <w:r w:rsidRPr="008E5D2A">
        <w:rPr>
          <w:rFonts w:cs="Tahoma"/>
          <w:szCs w:val="22"/>
          <w:lang w:val="el-GR"/>
        </w:rPr>
        <w:tab/>
      </w:r>
      <w:r w:rsidRPr="008E5D2A">
        <w:rPr>
          <w:rFonts w:cs="Tahoma"/>
          <w:szCs w:val="22"/>
          <w:lang w:val="el-GR"/>
        </w:rPr>
        <w:tab/>
      </w:r>
      <w:r w:rsidRPr="008E5D2A">
        <w:rPr>
          <w:rFonts w:cs="Tahoma"/>
          <w:szCs w:val="22"/>
          <w:lang w:val="el-GR"/>
        </w:rPr>
        <w:tab/>
      </w:r>
      <w:r w:rsidRPr="008E5D2A">
        <w:rPr>
          <w:rFonts w:cs="Tahoma"/>
          <w:szCs w:val="22"/>
          <w:lang w:val="el-GR"/>
        </w:rPr>
        <w:tab/>
        <w:t xml:space="preserve">             </w:t>
      </w:r>
      <w:r w:rsidRPr="00330982">
        <w:rPr>
          <w:rFonts w:cs="Tahoma"/>
          <w:szCs w:val="22"/>
          <w:lang w:val="el-GR"/>
        </w:rPr>
        <w:t xml:space="preserve">     </w:t>
      </w:r>
      <w:r w:rsidRPr="008E5D2A">
        <w:rPr>
          <w:rFonts w:cs="Tahoma"/>
          <w:szCs w:val="22"/>
          <w:lang w:val="el-GR"/>
        </w:rPr>
        <w:t xml:space="preserve"> ΕΥΡΩ. …………………………………</w:t>
      </w:r>
    </w:p>
    <w:p w14:paraId="7D673CB0"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ΠΡΟΣ:</w:t>
      </w:r>
    </w:p>
    <w:p w14:paraId="7C902910"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 xml:space="preserve">ΠΕΡΙΦΕΡΕΙΑ ΚΡΗΤΗΣ </w:t>
      </w:r>
    </w:p>
    <w:p w14:paraId="41845834"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ΓΕΝΙΚΗ ΔΙΕΥΘΥΝΣΗ ΕΣΩΤΕΡΙΚΗΣ ΛΕΙΤΟΥΡΓΙΑΣ</w:t>
      </w:r>
    </w:p>
    <w:p w14:paraId="0D389371"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ΔΙΕΥΘΥΝΣΗ ΟΙΚΟΝΟΜΙΚΟΥ</w:t>
      </w:r>
    </w:p>
    <w:p w14:paraId="4E7D13A4"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 xml:space="preserve">ΤΜΗΜΑ ΠΡΟΜΗΘΕΙΩΝ </w:t>
      </w:r>
    </w:p>
    <w:p w14:paraId="2F676042"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ΠΛΑΤΕΙΑ ΕΛΕΥΘΕΡΙΑΣ Τ.Κ. 712.01 ΗΡΑΚΛΕΙΟ</w:t>
      </w:r>
    </w:p>
    <w:p w14:paraId="2BE48A1C"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rFonts w:cs="Tahoma"/>
          <w:szCs w:val="22"/>
          <w:highlight w:val="yellow"/>
          <w:lang w:val="el-GR"/>
        </w:rPr>
      </w:pPr>
    </w:p>
    <w:p w14:paraId="79932E9B"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Cs w:val="22"/>
          <w:lang w:val="el-GR"/>
        </w:rPr>
      </w:pPr>
      <w:r w:rsidRPr="008E5D2A">
        <w:rPr>
          <w:rFonts w:cs="Tahoma"/>
          <w:b/>
          <w:szCs w:val="22"/>
          <w:lang w:val="el-GR"/>
        </w:rPr>
        <w:t>ΕΓΓΥΗΤΙΚΗ    ΕΠΙΣΤΟΛΗ ΣΥΜΜΕΤΟΧΗΣ  ΑΡ. …………    ΕΥΡΩ   ………..</w:t>
      </w:r>
    </w:p>
    <w:p w14:paraId="1E6FF9BB" w14:textId="77777777" w:rsidR="003F455F" w:rsidRPr="008E5D2A" w:rsidRDefault="003F455F" w:rsidP="003F455F">
      <w:pPr>
        <w:widowControl w:val="0"/>
        <w:rPr>
          <w:rFonts w:cs="Tahoma"/>
          <w:bCs/>
          <w:kern w:val="22"/>
          <w:szCs w:val="22"/>
          <w:lang w:val="el-GR"/>
        </w:rPr>
      </w:pPr>
      <w:r w:rsidRPr="008E5D2A">
        <w:rPr>
          <w:rFonts w:cs="Tahoma"/>
          <w:bCs/>
          <w:kern w:val="22"/>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8E5D2A">
        <w:rPr>
          <w:rFonts w:cs="Tahoma"/>
          <w:bCs/>
          <w:kern w:val="22"/>
          <w:szCs w:val="22"/>
          <w:lang w:val="el-GR"/>
        </w:rPr>
        <w:t>διζήσεως</w:t>
      </w:r>
      <w:proofErr w:type="spellEnd"/>
      <w:r w:rsidRPr="008E5D2A">
        <w:rPr>
          <w:rFonts w:cs="Tahoma"/>
          <w:bCs/>
          <w:kern w:val="22"/>
          <w:szCs w:val="22"/>
          <w:lang w:val="el-GR"/>
        </w:rPr>
        <w:t xml:space="preserve"> μέχρι του ποσού των ευρώ  ………………………… υπέρ του:</w:t>
      </w:r>
    </w:p>
    <w:p w14:paraId="48CC3381" w14:textId="77777777" w:rsidR="003F455F" w:rsidRPr="008E5D2A" w:rsidRDefault="003F455F" w:rsidP="003F455F">
      <w:pPr>
        <w:widowControl w:val="0"/>
        <w:rPr>
          <w:rFonts w:cs="Tahoma"/>
          <w:bCs/>
          <w:szCs w:val="22"/>
          <w:lang w:val="el-GR"/>
        </w:rPr>
      </w:pPr>
      <w:r w:rsidRPr="008E5D2A">
        <w:rPr>
          <w:rFonts w:cs="Tahoma"/>
          <w:bCs/>
          <w:szCs w:val="22"/>
          <w:lang w:val="el-GR"/>
        </w:rPr>
        <w:t>(</w:t>
      </w:r>
      <w:proofErr w:type="spellStart"/>
      <w:r w:rsidRPr="008E5D2A">
        <w:rPr>
          <w:rFonts w:cs="Tahoma"/>
          <w:bCs/>
          <w:szCs w:val="22"/>
          <w:lang w:val="en-US"/>
        </w:rPr>
        <w:t>i</w:t>
      </w:r>
      <w:proofErr w:type="spellEnd"/>
      <w:r w:rsidRPr="008E5D2A">
        <w:rPr>
          <w:rFonts w:cs="Tahoma"/>
          <w:bCs/>
          <w:szCs w:val="22"/>
          <w:lang w:val="el-GR"/>
        </w:rPr>
        <w:t xml:space="preserve">) [σε περίπτωση φυσικού προσώπου]: </w:t>
      </w:r>
      <w:r w:rsidRPr="008E5D2A">
        <w:rPr>
          <w:rFonts w:eastAsia="Calibri" w:cs="Tahoma"/>
          <w:bCs/>
          <w:szCs w:val="22"/>
          <w:lang w:val="el-GR"/>
        </w:rPr>
        <w:t xml:space="preserve">(ονοματεπώνυμο, πατρώνυμο) ........................................................, ΑΦΜ: ……………………................ </w:t>
      </w:r>
      <w:r w:rsidRPr="008E5D2A">
        <w:rPr>
          <w:rFonts w:eastAsia="Calibri" w:cs="Tahoma"/>
          <w:szCs w:val="22"/>
          <w:lang w:val="el-GR"/>
        </w:rPr>
        <w:t>(διεύθυνση)</w:t>
      </w:r>
      <w:r w:rsidRPr="008E5D2A">
        <w:rPr>
          <w:rFonts w:eastAsia="Calibri" w:cs="Tahoma"/>
          <w:bCs/>
          <w:szCs w:val="22"/>
          <w:lang w:val="el-GR"/>
        </w:rPr>
        <w:t xml:space="preserve"> .......................…………………………………..</w:t>
      </w:r>
      <w:r w:rsidRPr="008E5D2A">
        <w:rPr>
          <w:rFonts w:cs="Tahoma"/>
          <w:bCs/>
          <w:szCs w:val="22"/>
          <w:lang w:val="el-GR"/>
        </w:rPr>
        <w:t>, ή</w:t>
      </w:r>
    </w:p>
    <w:p w14:paraId="5CE0BB05" w14:textId="77777777" w:rsidR="003F455F" w:rsidRPr="008E5D2A" w:rsidRDefault="003F455F" w:rsidP="003F455F">
      <w:pPr>
        <w:widowControl w:val="0"/>
        <w:rPr>
          <w:rFonts w:cs="Tahoma"/>
          <w:bCs/>
          <w:szCs w:val="22"/>
          <w:lang w:val="el-GR"/>
        </w:rPr>
      </w:pPr>
      <w:r w:rsidRPr="008E5D2A">
        <w:rPr>
          <w:rFonts w:cs="Tahoma"/>
          <w:bCs/>
          <w:szCs w:val="22"/>
          <w:lang w:val="el-GR"/>
        </w:rPr>
        <w:t>(</w:t>
      </w:r>
      <w:r w:rsidRPr="008E5D2A">
        <w:rPr>
          <w:rFonts w:cs="Tahoma"/>
          <w:bCs/>
          <w:szCs w:val="22"/>
          <w:lang w:val="en-US"/>
        </w:rPr>
        <w:t>ii</w:t>
      </w:r>
      <w:r w:rsidRPr="008E5D2A">
        <w:rPr>
          <w:rFonts w:cs="Tahoma"/>
          <w:bCs/>
          <w:szCs w:val="22"/>
          <w:lang w:val="el-GR"/>
        </w:rPr>
        <w:t>) [σε περίπτωση νομικού προσώπου]: (</w:t>
      </w:r>
      <w:r w:rsidRPr="008E5D2A">
        <w:rPr>
          <w:rFonts w:cs="Tahoma"/>
          <w:szCs w:val="22"/>
          <w:lang w:val="el-GR"/>
        </w:rPr>
        <w:t>πλήρη επωνυμία) ......................................., ΑΦΜ: ......................................... (διεύθυνση)</w:t>
      </w:r>
      <w:r w:rsidRPr="008E5D2A">
        <w:rPr>
          <w:rFonts w:cs="Tahoma"/>
          <w:bCs/>
          <w:szCs w:val="22"/>
          <w:lang w:val="el-GR"/>
        </w:rPr>
        <w:t xml:space="preserve"> .......................………………………………….. ή</w:t>
      </w:r>
    </w:p>
    <w:p w14:paraId="3473A2E2" w14:textId="77777777" w:rsidR="003F455F" w:rsidRPr="008E5D2A" w:rsidRDefault="003F455F" w:rsidP="003F455F">
      <w:pPr>
        <w:widowControl w:val="0"/>
        <w:rPr>
          <w:rFonts w:cs="Tahoma"/>
          <w:bCs/>
          <w:szCs w:val="22"/>
          <w:lang w:val="el-GR"/>
        </w:rPr>
      </w:pPr>
      <w:r w:rsidRPr="008E5D2A">
        <w:rPr>
          <w:rFonts w:cs="Tahoma"/>
          <w:bCs/>
          <w:szCs w:val="22"/>
          <w:lang w:val="el-GR"/>
        </w:rPr>
        <w:t>(</w:t>
      </w:r>
      <w:r w:rsidRPr="008E5D2A">
        <w:rPr>
          <w:rFonts w:cs="Tahoma"/>
          <w:bCs/>
          <w:szCs w:val="22"/>
          <w:lang w:val="en-US"/>
        </w:rPr>
        <w:t>iii</w:t>
      </w:r>
      <w:r w:rsidRPr="008E5D2A">
        <w:rPr>
          <w:rFonts w:cs="Tahoma"/>
          <w:bCs/>
          <w:szCs w:val="22"/>
          <w:lang w:val="el-GR"/>
        </w:rPr>
        <w:t>) [σε περίπτωση ένωσης ή κοινοπραξίας:] των φυσικών / νομικών προσώπων</w:t>
      </w:r>
    </w:p>
    <w:p w14:paraId="533C7970" w14:textId="77777777" w:rsidR="003F455F" w:rsidRPr="008E5D2A" w:rsidRDefault="003F455F" w:rsidP="003F455F">
      <w:pPr>
        <w:widowControl w:val="0"/>
        <w:rPr>
          <w:rFonts w:cs="Tahoma"/>
          <w:bCs/>
          <w:szCs w:val="22"/>
          <w:lang w:val="el-GR"/>
        </w:rPr>
      </w:pPr>
      <w:r w:rsidRPr="008E5D2A">
        <w:rPr>
          <w:rFonts w:cs="Tahoma"/>
          <w:bCs/>
          <w:szCs w:val="22"/>
          <w:lang w:val="el-GR"/>
        </w:rPr>
        <w:t>α) (</w:t>
      </w:r>
      <w:r w:rsidRPr="008E5D2A">
        <w:rPr>
          <w:rFonts w:cs="Tahoma"/>
          <w:szCs w:val="22"/>
          <w:lang w:val="el-GR"/>
        </w:rPr>
        <w:t>πλήρη επωνυμία) ……………….........................., ΑΦΜ: ...................... (διεύθυνση)</w:t>
      </w:r>
      <w:r w:rsidRPr="008E5D2A">
        <w:rPr>
          <w:rFonts w:cs="Tahoma"/>
          <w:bCs/>
          <w:szCs w:val="22"/>
          <w:lang w:val="el-GR"/>
        </w:rPr>
        <w:t xml:space="preserve"> .......................…………………………………..</w:t>
      </w:r>
    </w:p>
    <w:p w14:paraId="520BA683" w14:textId="77777777" w:rsidR="003F455F" w:rsidRPr="008E5D2A" w:rsidRDefault="003F455F" w:rsidP="003F455F">
      <w:pPr>
        <w:widowControl w:val="0"/>
        <w:rPr>
          <w:rFonts w:cs="Tahoma"/>
          <w:bCs/>
          <w:szCs w:val="22"/>
          <w:lang w:val="el-GR"/>
        </w:rPr>
      </w:pPr>
      <w:r w:rsidRPr="008E5D2A">
        <w:rPr>
          <w:rFonts w:cs="Tahoma"/>
          <w:bCs/>
          <w:szCs w:val="22"/>
          <w:lang w:val="el-GR"/>
        </w:rPr>
        <w:t>β) (</w:t>
      </w:r>
      <w:r w:rsidRPr="008E5D2A">
        <w:rPr>
          <w:rFonts w:cs="Tahoma"/>
          <w:szCs w:val="22"/>
          <w:lang w:val="el-GR"/>
        </w:rPr>
        <w:t>πλήρη επωνυμία) ............................................, ΑΦΜ: ...................... (διεύθυνση)</w:t>
      </w:r>
      <w:r w:rsidRPr="008E5D2A">
        <w:rPr>
          <w:rFonts w:cs="Tahoma"/>
          <w:bCs/>
          <w:szCs w:val="22"/>
          <w:lang w:val="el-GR"/>
        </w:rPr>
        <w:t xml:space="preserve"> .......................…………………………………..</w:t>
      </w:r>
    </w:p>
    <w:p w14:paraId="23FFCDDA" w14:textId="77777777" w:rsidR="003F455F" w:rsidRPr="008E5D2A" w:rsidRDefault="003F455F" w:rsidP="003F455F">
      <w:pPr>
        <w:widowControl w:val="0"/>
        <w:rPr>
          <w:rFonts w:cs="Tahoma"/>
          <w:bCs/>
          <w:szCs w:val="22"/>
          <w:lang w:val="el-GR"/>
        </w:rPr>
      </w:pPr>
      <w:r w:rsidRPr="008E5D2A">
        <w:rPr>
          <w:rFonts w:cs="Tahoma"/>
          <w:bCs/>
          <w:szCs w:val="22"/>
          <w:lang w:val="el-GR"/>
        </w:rPr>
        <w:t>γ) (</w:t>
      </w:r>
      <w:r w:rsidRPr="008E5D2A">
        <w:rPr>
          <w:rFonts w:cs="Tahoma"/>
          <w:szCs w:val="22"/>
          <w:lang w:val="el-GR"/>
        </w:rPr>
        <w:t>πλήρη επωνυμία) .............................................., ΑΦΜ: ...................... (διεύθυνση)</w:t>
      </w:r>
      <w:r w:rsidRPr="008E5D2A">
        <w:rPr>
          <w:rFonts w:cs="Tahoma"/>
          <w:bCs/>
          <w:szCs w:val="22"/>
          <w:lang w:val="el-GR"/>
        </w:rPr>
        <w:t xml:space="preserve"> .......................…………………………………..</w:t>
      </w:r>
      <w:r w:rsidRPr="008E5D2A">
        <w:rPr>
          <w:rStyle w:val="a4"/>
          <w:rFonts w:cs="Tahoma"/>
          <w:bCs/>
          <w:szCs w:val="22"/>
          <w:lang w:val="el-GR"/>
        </w:rPr>
        <w:t xml:space="preserve"> </w:t>
      </w:r>
    </w:p>
    <w:p w14:paraId="2788EB01" w14:textId="77777777" w:rsidR="003F455F" w:rsidRPr="008E5D2A" w:rsidRDefault="003F455F" w:rsidP="003F455F">
      <w:pPr>
        <w:widowControl w:val="0"/>
        <w:rPr>
          <w:rFonts w:cs="Tahoma"/>
          <w:bCs/>
          <w:szCs w:val="22"/>
          <w:lang w:val="el-GR"/>
        </w:rPr>
      </w:pPr>
      <w:r w:rsidRPr="008E5D2A">
        <w:rPr>
          <w:rFonts w:cs="Tahoma"/>
          <w:szCs w:val="22"/>
          <w:lang w:val="el-GR"/>
        </w:rPr>
        <w:t xml:space="preserve">(συμπληρώνεται με όλα τα μέλη της ένωσης / κοινοπραξίας) </w:t>
      </w:r>
      <w:r w:rsidRPr="008E5D2A">
        <w:rPr>
          <w:rFonts w:cs="Tahoma"/>
          <w:bCs/>
          <w:szCs w:val="22"/>
          <w:lang w:val="el-GR"/>
        </w:rPr>
        <w:t xml:space="preserve">ατομικά και για κάθε μία από αυτές και ως αλληλέγγυα και εις ολόκληρο υπόχρεων μεταξύ τους, εκ της </w:t>
      </w:r>
      <w:proofErr w:type="spellStart"/>
      <w:r w:rsidRPr="008E5D2A">
        <w:rPr>
          <w:rFonts w:cs="Tahoma"/>
          <w:bCs/>
          <w:szCs w:val="22"/>
          <w:lang w:val="el-GR"/>
        </w:rPr>
        <w:t>ιδιότητάς</w:t>
      </w:r>
      <w:proofErr w:type="spellEnd"/>
      <w:r w:rsidRPr="008E5D2A">
        <w:rPr>
          <w:rFonts w:cs="Tahoma"/>
          <w:bCs/>
          <w:szCs w:val="22"/>
          <w:lang w:val="el-GR"/>
        </w:rPr>
        <w:t xml:space="preserve"> τους ως μελών της ένωσης ή κοινοπραξίας, για τη συμμετοχή του/της/τους σύμφωνα με την (αριθμό/ημερομηνία) ..................... Διακήρυξη/Πρόσκληση/ Πρόσκληση Εκδήλωσης Ενδιαφέροντος .................................................... της Περιφέρειας Κρήτης Αναθέτοντος φορέα), για την ανάδειξη αναδόχου για την ανάθεση της σύμβασης: “</w:t>
      </w:r>
      <w:r w:rsidRPr="008E5D2A">
        <w:rPr>
          <w:rFonts w:cs="Tahoma"/>
          <w:szCs w:val="22"/>
          <w:lang w:val="el-GR"/>
        </w:rPr>
        <w:t>(τίτλος σύμβασης)</w:t>
      </w:r>
      <w:r w:rsidRPr="008E5D2A">
        <w:rPr>
          <w:rFonts w:cs="Tahoma"/>
          <w:bCs/>
          <w:szCs w:val="22"/>
          <w:lang w:val="el-GR"/>
        </w:rPr>
        <w:t xml:space="preserve">”/ για το/α τμήμα/τα </w:t>
      </w:r>
      <w:r>
        <w:rPr>
          <w:rFonts w:cs="Tahoma"/>
          <w:bCs/>
          <w:szCs w:val="22"/>
          <w:lang w:val="el-GR"/>
        </w:rPr>
        <w:t>…………………………..</w:t>
      </w:r>
      <w:r w:rsidRPr="008E5D2A">
        <w:rPr>
          <w:rStyle w:val="a4"/>
          <w:rFonts w:cs="Tahoma"/>
          <w:bCs/>
          <w:szCs w:val="22"/>
          <w:lang w:val="el-GR"/>
        </w:rPr>
        <w:t xml:space="preserve"> </w:t>
      </w:r>
    </w:p>
    <w:p w14:paraId="4AAC51CA" w14:textId="77777777" w:rsidR="003F455F" w:rsidRPr="008E5D2A" w:rsidRDefault="003F455F" w:rsidP="003F455F">
      <w:pPr>
        <w:widowControl w:val="0"/>
        <w:rPr>
          <w:rFonts w:cs="Tahoma"/>
          <w:bCs/>
          <w:szCs w:val="22"/>
          <w:lang w:val="el-GR"/>
        </w:rPr>
      </w:pPr>
      <w:r w:rsidRPr="008E5D2A">
        <w:rPr>
          <w:rFonts w:cs="Tahoma"/>
          <w:bCs/>
          <w:szCs w:val="22"/>
          <w:lang w:val="el-GR"/>
        </w:rPr>
        <w:t>Η παρούσα εγγύηση καλύπτει μόνο τις από τη συμμετοχή στην ανωτέρω απορρέουσες υποχρεώσεις του/της (</w:t>
      </w:r>
      <w:r w:rsidRPr="008E5D2A">
        <w:rPr>
          <w:rFonts w:cs="Tahoma"/>
          <w:bCs/>
          <w:i/>
          <w:iCs/>
          <w:szCs w:val="22"/>
          <w:lang w:val="el-GR"/>
        </w:rPr>
        <w:t>υπέρ ου η εγγύηση</w:t>
      </w:r>
      <w:r w:rsidRPr="008E5D2A">
        <w:rPr>
          <w:rFonts w:cs="Tahoma"/>
          <w:bCs/>
          <w:szCs w:val="22"/>
          <w:lang w:val="el-GR"/>
        </w:rPr>
        <w:t>) καθ’ όλο τον χρόνο ισχύος της.</w:t>
      </w:r>
    </w:p>
    <w:p w14:paraId="4FCA96B6" w14:textId="77777777" w:rsidR="003F455F" w:rsidRPr="008E5D2A" w:rsidRDefault="003F455F" w:rsidP="003F455F">
      <w:pPr>
        <w:widowControl w:val="0"/>
        <w:rPr>
          <w:rFonts w:cs="Tahoma"/>
          <w:bCs/>
          <w:szCs w:val="22"/>
          <w:lang w:val="el-GR"/>
        </w:rPr>
      </w:pPr>
      <w:r w:rsidRPr="008E5D2A">
        <w:rPr>
          <w:rFonts w:cs="Tahoma"/>
          <w:bCs/>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2A04A646" w14:textId="77777777" w:rsidR="003F455F" w:rsidRPr="008E5D2A" w:rsidRDefault="003F455F" w:rsidP="003F455F">
      <w:pPr>
        <w:widowControl w:val="0"/>
        <w:rPr>
          <w:rFonts w:cs="Tahoma"/>
          <w:bCs/>
          <w:szCs w:val="22"/>
          <w:lang w:val="el-GR"/>
        </w:rPr>
      </w:pPr>
      <w:r w:rsidRPr="008E5D2A">
        <w:rPr>
          <w:rFonts w:cs="Tahoma"/>
          <w:bCs/>
          <w:szCs w:val="22"/>
          <w:lang w:val="el-GR"/>
        </w:rPr>
        <w:t>Η παρούσα</w:t>
      </w:r>
      <w:r w:rsidRPr="008E5D2A">
        <w:rPr>
          <w:rFonts w:eastAsia="Calibri" w:cs="Tahoma"/>
          <w:bCs/>
          <w:szCs w:val="22"/>
          <w:lang w:val="el-GR"/>
        </w:rPr>
        <w:t xml:space="preserve"> </w:t>
      </w:r>
      <w:r w:rsidRPr="008E5D2A">
        <w:rPr>
          <w:rFonts w:cs="Tahoma"/>
          <w:bCs/>
          <w:szCs w:val="22"/>
          <w:lang w:val="el-GR"/>
        </w:rPr>
        <w:t>ισχύει</w:t>
      </w:r>
      <w:r w:rsidRPr="008E5D2A">
        <w:rPr>
          <w:rFonts w:eastAsia="Calibri" w:cs="Tahoma"/>
          <w:bCs/>
          <w:szCs w:val="22"/>
          <w:lang w:val="el-GR"/>
        </w:rPr>
        <w:t xml:space="preserve"> </w:t>
      </w:r>
      <w:r w:rsidRPr="008E5D2A">
        <w:rPr>
          <w:rFonts w:cs="Tahoma"/>
          <w:bCs/>
          <w:szCs w:val="22"/>
          <w:lang w:val="el-GR"/>
        </w:rPr>
        <w:t>μέχρι</w:t>
      </w:r>
      <w:r w:rsidRPr="008E5D2A">
        <w:rPr>
          <w:rFonts w:eastAsia="Calibri" w:cs="Tahoma"/>
          <w:bCs/>
          <w:szCs w:val="22"/>
          <w:lang w:val="el-GR"/>
        </w:rPr>
        <w:t xml:space="preserve"> </w:t>
      </w:r>
      <w:r w:rsidRPr="008E5D2A">
        <w:rPr>
          <w:rFonts w:cs="Tahoma"/>
          <w:bCs/>
          <w:szCs w:val="22"/>
          <w:lang w:val="el-GR"/>
        </w:rPr>
        <w:t>και</w:t>
      </w:r>
      <w:r w:rsidRPr="008E5D2A">
        <w:rPr>
          <w:rFonts w:eastAsia="Calibri" w:cs="Tahoma"/>
          <w:bCs/>
          <w:szCs w:val="22"/>
          <w:lang w:val="el-GR"/>
        </w:rPr>
        <w:t xml:space="preserve">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w:t>
      </w:r>
      <w:r w:rsidRPr="008E5D2A">
        <w:rPr>
          <w:rFonts w:eastAsia="Calibri" w:cs="Tahoma"/>
          <w:bCs/>
          <w:szCs w:val="22"/>
          <w:lang w:val="el-GR"/>
        </w:rPr>
        <w:t xml:space="preserve"> ή </w:t>
      </w:r>
      <w:r w:rsidRPr="008E5D2A">
        <w:rPr>
          <w:rFonts w:cs="Tahoma"/>
          <w:bCs/>
          <w:szCs w:val="22"/>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0F6BA353" w14:textId="77777777" w:rsidR="003F455F" w:rsidRPr="008E5D2A" w:rsidRDefault="003F455F" w:rsidP="003F455F">
      <w:pPr>
        <w:widowControl w:val="0"/>
        <w:rPr>
          <w:rStyle w:val="WW-2"/>
          <w:rFonts w:eastAsia="Calibri" w:cs="Tahoma"/>
          <w:bCs/>
          <w:szCs w:val="22"/>
          <w:lang w:val="el-GR"/>
        </w:rPr>
      </w:pPr>
    </w:p>
    <w:p w14:paraId="2F655D1A" w14:textId="77777777" w:rsidR="003F455F" w:rsidRPr="008E5D2A"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rPr>
          <w:rFonts w:cs="Tahoma"/>
          <w:szCs w:val="22"/>
          <w:lang w:val="el-GR"/>
        </w:rPr>
      </w:pPr>
      <w:r w:rsidRPr="008E5D2A">
        <w:rPr>
          <w:rFonts w:cs="Tahoma"/>
          <w:szCs w:val="22"/>
          <w:lang w:val="el-GR"/>
        </w:rPr>
        <w:t>( ΣΗΜΕΙΩΣΗ  ΓΙΑ ΤΗΝ ΤΡΑΠΕΖΑ: Ο χρόνος ισχύος πρέπει να είναι μεγαλύτερος τριάντα (30) ημέρες του χρόνου ισχύος της προσφοράς, όπως σχετικά αναφέρεται στη Δ\</w:t>
      </w:r>
      <w:proofErr w:type="spellStart"/>
      <w:r w:rsidRPr="008E5D2A">
        <w:rPr>
          <w:rFonts w:cs="Tahoma"/>
          <w:szCs w:val="22"/>
          <w:lang w:val="el-GR"/>
        </w:rPr>
        <w:t>ξη</w:t>
      </w:r>
      <w:proofErr w:type="spellEnd"/>
      <w:r w:rsidRPr="008E5D2A">
        <w:rPr>
          <w:rFonts w:cs="Tahoma"/>
          <w:szCs w:val="22"/>
          <w:lang w:val="el-GR"/>
        </w:rPr>
        <w:t xml:space="preserve">). </w:t>
      </w:r>
    </w:p>
    <w:p w14:paraId="5EB17FE4" w14:textId="77777777" w:rsidR="003F455F" w:rsidRPr="008E5D2A" w:rsidRDefault="003F455F" w:rsidP="003F455F">
      <w:pPr>
        <w:widowControl w:val="0"/>
        <w:rPr>
          <w:rFonts w:cs="Tahoma"/>
          <w:bCs/>
          <w:szCs w:val="22"/>
          <w:lang w:val="el-GR"/>
        </w:rPr>
      </w:pPr>
      <w:r w:rsidRPr="008E5D2A">
        <w:rPr>
          <w:rFonts w:cs="Tahoma"/>
          <w:bCs/>
          <w:szCs w:val="22"/>
          <w:lang w:val="el-GR"/>
        </w:rPr>
        <w:lastRenderedPageBreak/>
        <w:t>Σε περίπτωση κατάπτωσης της εγγύησης, το ποσό της κατάπτωσης υπόκειται στο εκάστοτε ισχύον πάγιο τέλος χαρτοσήμου.</w:t>
      </w:r>
    </w:p>
    <w:p w14:paraId="5A8438AD" w14:textId="77777777" w:rsidR="003F455F" w:rsidRPr="008E5D2A" w:rsidRDefault="003F455F" w:rsidP="003F455F">
      <w:pPr>
        <w:widowControl w:val="0"/>
        <w:tabs>
          <w:tab w:val="left" w:pos="54"/>
          <w:tab w:val="left" w:pos="193"/>
        </w:tabs>
        <w:rPr>
          <w:rFonts w:eastAsia="Calibri" w:cs="Tahoma"/>
          <w:bCs/>
          <w:szCs w:val="22"/>
          <w:lang w:val="el-GR"/>
        </w:rPr>
      </w:pPr>
      <w:r w:rsidRPr="008E5D2A">
        <w:rPr>
          <w:rFonts w:cs="Tahoma"/>
          <w:bCs/>
          <w:szCs w:val="22"/>
          <w:lang w:val="el-GR"/>
        </w:rPr>
        <w:t>Αποδεχόμαστε</w:t>
      </w:r>
      <w:r w:rsidRPr="008E5D2A">
        <w:rPr>
          <w:rFonts w:eastAsia="Calibri" w:cs="Tahoma"/>
          <w:bCs/>
          <w:szCs w:val="22"/>
          <w:lang w:val="el-GR"/>
        </w:rPr>
        <w:t xml:space="preserve"> </w:t>
      </w:r>
      <w:r w:rsidRPr="008E5D2A">
        <w:rPr>
          <w:rFonts w:cs="Tahoma"/>
          <w:bCs/>
          <w:szCs w:val="22"/>
          <w:lang w:val="el-GR"/>
        </w:rPr>
        <w:t>να</w:t>
      </w:r>
      <w:r w:rsidRPr="008E5D2A">
        <w:rPr>
          <w:rFonts w:eastAsia="Calibri" w:cs="Tahoma"/>
          <w:bCs/>
          <w:szCs w:val="22"/>
          <w:lang w:val="el-GR"/>
        </w:rPr>
        <w:t xml:space="preserve"> παρατείνομε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ισχύ</w:t>
      </w:r>
      <w:r w:rsidRPr="008E5D2A">
        <w:rPr>
          <w:rFonts w:eastAsia="Calibri" w:cs="Tahoma"/>
          <w:bCs/>
          <w:szCs w:val="22"/>
          <w:lang w:val="el-GR"/>
        </w:rPr>
        <w:t xml:space="preserve"> </w:t>
      </w:r>
      <w:r w:rsidRPr="008E5D2A">
        <w:rPr>
          <w:rFonts w:cs="Tahoma"/>
          <w:bCs/>
          <w:szCs w:val="22"/>
          <w:lang w:val="el-GR"/>
        </w:rPr>
        <w:t>της</w:t>
      </w:r>
      <w:r w:rsidRPr="008E5D2A">
        <w:rPr>
          <w:rFonts w:eastAsia="Calibri" w:cs="Tahoma"/>
          <w:bCs/>
          <w:szCs w:val="22"/>
          <w:lang w:val="el-GR"/>
        </w:rPr>
        <w:t xml:space="preserve"> </w:t>
      </w:r>
      <w:r w:rsidRPr="008E5D2A">
        <w:rPr>
          <w:rFonts w:cs="Tahoma"/>
          <w:bCs/>
          <w:szCs w:val="22"/>
          <w:lang w:val="el-GR"/>
        </w:rPr>
        <w:t>εγγύησης</w:t>
      </w:r>
      <w:r w:rsidRPr="008E5D2A">
        <w:rPr>
          <w:rFonts w:eastAsia="Calibri" w:cs="Tahoma"/>
          <w:bCs/>
          <w:szCs w:val="22"/>
          <w:lang w:val="el-GR"/>
        </w:rPr>
        <w:t xml:space="preserve"> </w:t>
      </w:r>
      <w:r w:rsidRPr="008E5D2A">
        <w:rPr>
          <w:rFonts w:cs="Tahoma"/>
          <w:bCs/>
          <w:szCs w:val="22"/>
          <w:lang w:val="el-GR"/>
        </w:rPr>
        <w:t>ύστερα</w:t>
      </w:r>
      <w:r w:rsidRPr="008E5D2A">
        <w:rPr>
          <w:rFonts w:eastAsia="Calibri" w:cs="Tahoma"/>
          <w:bCs/>
          <w:szCs w:val="22"/>
          <w:lang w:val="el-GR"/>
        </w:rPr>
        <w:t xml:space="preserve"> </w:t>
      </w:r>
      <w:r w:rsidRPr="008E5D2A">
        <w:rPr>
          <w:rFonts w:cs="Tahoma"/>
          <w:bCs/>
          <w:szCs w:val="22"/>
          <w:lang w:val="el-GR"/>
        </w:rPr>
        <w:t>από</w:t>
      </w:r>
      <w:r w:rsidRPr="008E5D2A">
        <w:rPr>
          <w:rFonts w:eastAsia="Calibri" w:cs="Tahoma"/>
          <w:bCs/>
          <w:szCs w:val="22"/>
          <w:lang w:val="el-GR"/>
        </w:rPr>
        <w:t xml:space="preserve"> </w:t>
      </w:r>
      <w:r w:rsidRPr="008E5D2A">
        <w:rPr>
          <w:rFonts w:cs="Tahoma"/>
          <w:bCs/>
          <w:szCs w:val="22"/>
          <w:lang w:val="el-GR"/>
        </w:rPr>
        <w:t xml:space="preserve">έγγραφο της Υπηρεσίας </w:t>
      </w:r>
      <w:r w:rsidRPr="008E5D2A">
        <w:rPr>
          <w:rFonts w:eastAsia="Calibri" w:cs="Tahoma"/>
          <w:bCs/>
          <w:szCs w:val="22"/>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8E5D2A">
        <w:rPr>
          <w:rFonts w:cs="Tahoma"/>
          <w:bCs/>
          <w:szCs w:val="22"/>
          <w:lang w:val="el-GR"/>
        </w:rPr>
        <w:t>με</w:t>
      </w:r>
      <w:r w:rsidRPr="008E5D2A">
        <w:rPr>
          <w:rFonts w:eastAsia="Calibri" w:cs="Tahoma"/>
          <w:bCs/>
          <w:szCs w:val="22"/>
          <w:lang w:val="el-GR"/>
        </w:rPr>
        <w:t xml:space="preserve">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προϋπόθεση</w:t>
      </w:r>
      <w:r w:rsidRPr="008E5D2A">
        <w:rPr>
          <w:rFonts w:eastAsia="Calibri" w:cs="Tahoma"/>
          <w:bCs/>
          <w:szCs w:val="22"/>
          <w:lang w:val="el-GR"/>
        </w:rPr>
        <w:t xml:space="preserve"> </w:t>
      </w:r>
      <w:r w:rsidRPr="008E5D2A">
        <w:rPr>
          <w:rFonts w:cs="Tahoma"/>
          <w:bCs/>
          <w:szCs w:val="22"/>
          <w:lang w:val="el-GR"/>
        </w:rPr>
        <w:t>ότι</w:t>
      </w:r>
      <w:r w:rsidRPr="008E5D2A">
        <w:rPr>
          <w:rFonts w:eastAsia="Calibri" w:cs="Tahoma"/>
          <w:bCs/>
          <w:szCs w:val="22"/>
          <w:lang w:val="el-GR"/>
        </w:rPr>
        <w:t xml:space="preserve"> </w:t>
      </w:r>
      <w:r w:rsidRPr="008E5D2A">
        <w:rPr>
          <w:rFonts w:cs="Tahoma"/>
          <w:bCs/>
          <w:szCs w:val="22"/>
          <w:lang w:val="el-GR"/>
        </w:rPr>
        <w:t>το</w:t>
      </w:r>
      <w:r w:rsidRPr="008E5D2A">
        <w:rPr>
          <w:rFonts w:eastAsia="Calibri" w:cs="Tahoma"/>
          <w:bCs/>
          <w:szCs w:val="22"/>
          <w:lang w:val="el-GR"/>
        </w:rPr>
        <w:t xml:space="preserve"> </w:t>
      </w:r>
      <w:r w:rsidRPr="008E5D2A">
        <w:rPr>
          <w:rFonts w:cs="Tahoma"/>
          <w:bCs/>
          <w:szCs w:val="22"/>
          <w:lang w:val="el-GR"/>
        </w:rPr>
        <w:t>σχετικό</w:t>
      </w:r>
      <w:r w:rsidRPr="008E5D2A">
        <w:rPr>
          <w:rFonts w:eastAsia="Calibri" w:cs="Tahoma"/>
          <w:bCs/>
          <w:szCs w:val="22"/>
          <w:lang w:val="el-GR"/>
        </w:rPr>
        <w:t xml:space="preserve"> </w:t>
      </w:r>
      <w:r w:rsidRPr="008E5D2A">
        <w:rPr>
          <w:rFonts w:cs="Tahoma"/>
          <w:bCs/>
          <w:szCs w:val="22"/>
          <w:lang w:val="el-GR"/>
        </w:rPr>
        <w:t>αίτημά</w:t>
      </w:r>
      <w:r w:rsidRPr="008E5D2A">
        <w:rPr>
          <w:rFonts w:eastAsia="Calibri" w:cs="Tahoma"/>
          <w:bCs/>
          <w:szCs w:val="22"/>
          <w:lang w:val="el-GR"/>
        </w:rPr>
        <w:t xml:space="preserve"> </w:t>
      </w:r>
      <w:r w:rsidRPr="008E5D2A">
        <w:rPr>
          <w:rFonts w:cs="Tahoma"/>
          <w:bCs/>
          <w:szCs w:val="22"/>
          <w:lang w:val="el-GR"/>
        </w:rPr>
        <w:t>σας</w:t>
      </w:r>
      <w:r w:rsidRPr="008E5D2A">
        <w:rPr>
          <w:rFonts w:eastAsia="Calibri" w:cs="Tahoma"/>
          <w:bCs/>
          <w:szCs w:val="22"/>
          <w:lang w:val="el-GR"/>
        </w:rPr>
        <w:t xml:space="preserve"> </w:t>
      </w:r>
      <w:r w:rsidRPr="008E5D2A">
        <w:rPr>
          <w:rFonts w:cs="Tahoma"/>
          <w:bCs/>
          <w:szCs w:val="22"/>
          <w:lang w:val="el-GR"/>
        </w:rPr>
        <w:t>θα</w:t>
      </w:r>
      <w:r w:rsidRPr="008E5D2A">
        <w:rPr>
          <w:rFonts w:eastAsia="Calibri" w:cs="Tahoma"/>
          <w:bCs/>
          <w:szCs w:val="22"/>
          <w:lang w:val="el-GR"/>
        </w:rPr>
        <w:t xml:space="preserve"> </w:t>
      </w:r>
      <w:r w:rsidRPr="008E5D2A">
        <w:rPr>
          <w:rFonts w:cs="Tahoma"/>
          <w:bCs/>
          <w:szCs w:val="22"/>
          <w:lang w:val="el-GR"/>
        </w:rPr>
        <w:t>μας</w:t>
      </w:r>
      <w:r w:rsidRPr="008E5D2A">
        <w:rPr>
          <w:rFonts w:eastAsia="Calibri" w:cs="Tahoma"/>
          <w:bCs/>
          <w:szCs w:val="22"/>
          <w:lang w:val="el-GR"/>
        </w:rPr>
        <w:t xml:space="preserve"> </w:t>
      </w:r>
      <w:r w:rsidRPr="008E5D2A">
        <w:rPr>
          <w:rFonts w:cs="Tahoma"/>
          <w:bCs/>
          <w:szCs w:val="22"/>
          <w:lang w:val="el-GR"/>
        </w:rPr>
        <w:t>υποβληθεί</w:t>
      </w:r>
      <w:r w:rsidRPr="008E5D2A">
        <w:rPr>
          <w:rFonts w:eastAsia="Calibri" w:cs="Tahoma"/>
          <w:bCs/>
          <w:szCs w:val="22"/>
          <w:lang w:val="el-GR"/>
        </w:rPr>
        <w:t xml:space="preserve"> </w:t>
      </w:r>
      <w:r w:rsidRPr="008E5D2A">
        <w:rPr>
          <w:rFonts w:cs="Tahoma"/>
          <w:bCs/>
          <w:szCs w:val="22"/>
          <w:lang w:val="el-GR"/>
        </w:rPr>
        <w:t>πριν</w:t>
      </w:r>
      <w:r w:rsidRPr="008E5D2A">
        <w:rPr>
          <w:rFonts w:eastAsia="Calibri" w:cs="Tahoma"/>
          <w:bCs/>
          <w:szCs w:val="22"/>
          <w:lang w:val="el-GR"/>
        </w:rPr>
        <w:t xml:space="preserve"> </w:t>
      </w:r>
      <w:r w:rsidRPr="008E5D2A">
        <w:rPr>
          <w:rFonts w:cs="Tahoma"/>
          <w:bCs/>
          <w:szCs w:val="22"/>
          <w:lang w:val="el-GR"/>
        </w:rPr>
        <w:t>από</w:t>
      </w:r>
      <w:r w:rsidRPr="008E5D2A">
        <w:rPr>
          <w:rFonts w:eastAsia="Calibri" w:cs="Tahoma"/>
          <w:bCs/>
          <w:szCs w:val="22"/>
          <w:lang w:val="el-GR"/>
        </w:rPr>
        <w:t xml:space="preserve">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ημερομηνία</w:t>
      </w:r>
      <w:r w:rsidRPr="008E5D2A">
        <w:rPr>
          <w:rFonts w:eastAsia="Calibri" w:cs="Tahoma"/>
          <w:bCs/>
          <w:szCs w:val="22"/>
          <w:lang w:val="el-GR"/>
        </w:rPr>
        <w:t xml:space="preserve"> </w:t>
      </w:r>
      <w:r w:rsidRPr="008E5D2A">
        <w:rPr>
          <w:rFonts w:cs="Tahoma"/>
          <w:bCs/>
          <w:szCs w:val="22"/>
          <w:lang w:val="el-GR"/>
        </w:rPr>
        <w:t>λήξης</w:t>
      </w:r>
      <w:r w:rsidRPr="008E5D2A">
        <w:rPr>
          <w:rFonts w:eastAsia="Calibri" w:cs="Tahoma"/>
          <w:bCs/>
          <w:szCs w:val="22"/>
          <w:lang w:val="el-GR"/>
        </w:rPr>
        <w:t xml:space="preserve"> </w:t>
      </w:r>
      <w:r w:rsidRPr="008E5D2A">
        <w:rPr>
          <w:rFonts w:cs="Tahoma"/>
          <w:bCs/>
          <w:szCs w:val="22"/>
          <w:lang w:val="el-GR"/>
        </w:rPr>
        <w:t>της.</w:t>
      </w:r>
      <w:r w:rsidRPr="008E5D2A">
        <w:rPr>
          <w:rFonts w:eastAsia="Calibri" w:cs="Tahoma"/>
          <w:bCs/>
          <w:szCs w:val="22"/>
          <w:lang w:val="el-GR"/>
        </w:rPr>
        <w:t xml:space="preserve"> </w:t>
      </w:r>
    </w:p>
    <w:p w14:paraId="1D7F1F70" w14:textId="77777777" w:rsidR="003F455F" w:rsidRPr="008E5D2A" w:rsidRDefault="003F455F" w:rsidP="003F455F">
      <w:pPr>
        <w:widowControl w:val="0"/>
        <w:tabs>
          <w:tab w:val="left" w:pos="54"/>
          <w:tab w:val="left" w:pos="193"/>
        </w:tabs>
        <w:spacing w:after="200"/>
        <w:rPr>
          <w:rFonts w:cs="Tahoma"/>
          <w:bCs/>
          <w:szCs w:val="22"/>
          <w:lang w:val="el-GR"/>
        </w:rPr>
      </w:pPr>
      <w:r w:rsidRPr="008E5D2A">
        <w:rPr>
          <w:rFonts w:cs="Tahoma"/>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30E5D651" w14:textId="77777777" w:rsidR="003F455F" w:rsidRPr="008E5D2A" w:rsidRDefault="003F455F" w:rsidP="003F455F">
      <w:pPr>
        <w:rPr>
          <w:rFonts w:cs="Tahoma"/>
          <w:szCs w:val="22"/>
          <w:lang w:val="el-GR"/>
        </w:rPr>
      </w:pPr>
      <w:r w:rsidRPr="008E5D2A">
        <w:rPr>
          <w:rFonts w:cs="Tahoma"/>
          <w:szCs w:val="22"/>
          <w:lang w:val="el-GR"/>
        </w:rPr>
        <w:t>(Εξουσιοδοτημένη Υπογραφή)</w:t>
      </w:r>
    </w:p>
    <w:p w14:paraId="7C5BB7F7" w14:textId="77777777" w:rsidR="003F455F" w:rsidRPr="008E5D2A" w:rsidRDefault="003F455F" w:rsidP="003F455F">
      <w:pPr>
        <w:ind w:left="2160" w:firstLine="720"/>
        <w:rPr>
          <w:rFonts w:cs="Tahoma"/>
          <w:b/>
          <w:szCs w:val="22"/>
          <w:lang w:val="el-GR"/>
        </w:rPr>
      </w:pPr>
      <w:r w:rsidRPr="008E5D2A">
        <w:rPr>
          <w:rFonts w:cs="Tahoma"/>
          <w:b/>
          <w:szCs w:val="22"/>
          <w:lang w:val="el-GR"/>
        </w:rPr>
        <w:br w:type="page"/>
      </w:r>
      <w:r w:rsidRPr="008E5D2A">
        <w:rPr>
          <w:rFonts w:cs="Tahoma"/>
          <w:b/>
          <w:szCs w:val="22"/>
          <w:lang w:val="el-GR"/>
        </w:rPr>
        <w:lastRenderedPageBreak/>
        <w:t>ΥΠΟΔΕΙΓΜΑ ΕΓΓΥΗΤΙΚΗΣ  ΕΠΙΣΤΟΛΗΣ ΚΑΛΗΣ ΕΚΤΕΛΕΣΗΣ</w:t>
      </w:r>
    </w:p>
    <w:p w14:paraId="65AD7710" w14:textId="77777777" w:rsidR="003F455F" w:rsidRPr="008E5D2A" w:rsidRDefault="003F455F" w:rsidP="003F455F">
      <w:pPr>
        <w:spacing w:after="0"/>
        <w:rPr>
          <w:rFonts w:cs="Tahoma"/>
          <w:szCs w:val="22"/>
          <w:lang w:val="el-GR"/>
        </w:rPr>
      </w:pPr>
      <w:r w:rsidRPr="008E5D2A">
        <w:rPr>
          <w:rFonts w:cs="Tahoma"/>
          <w:szCs w:val="22"/>
          <w:lang w:val="el-GR"/>
        </w:rPr>
        <w:t xml:space="preserve">ΟΝΟΜΑΣΙΑ ΤΡΑΠΕΖΑΣ ΚΑΙ ΚΑΤΑΣΤΗΜΑ ........................... </w:t>
      </w:r>
    </w:p>
    <w:p w14:paraId="4ABD963A" w14:textId="77777777" w:rsidR="003F455F" w:rsidRPr="008E5D2A" w:rsidRDefault="003F455F" w:rsidP="003F455F">
      <w:pPr>
        <w:spacing w:after="0"/>
        <w:rPr>
          <w:rFonts w:cs="Tahoma"/>
          <w:szCs w:val="22"/>
          <w:lang w:val="el-GR"/>
        </w:rPr>
      </w:pPr>
      <w:r w:rsidRPr="008E5D2A">
        <w:rPr>
          <w:rFonts w:cs="Tahoma"/>
          <w:szCs w:val="22"/>
          <w:lang w:val="el-GR"/>
        </w:rPr>
        <w:t xml:space="preserve">Δ/ΝΣΗ: ...................., Τ.Κ. ............ </w:t>
      </w:r>
    </w:p>
    <w:p w14:paraId="6638FABF" w14:textId="77777777" w:rsidR="003F455F" w:rsidRPr="008E5D2A" w:rsidRDefault="003F455F" w:rsidP="003F455F">
      <w:pPr>
        <w:spacing w:after="0"/>
        <w:rPr>
          <w:rFonts w:cs="Tahoma"/>
          <w:szCs w:val="22"/>
          <w:lang w:val="el-GR"/>
        </w:rPr>
      </w:pPr>
      <w:r w:rsidRPr="008E5D2A">
        <w:rPr>
          <w:rFonts w:cs="Tahoma"/>
          <w:szCs w:val="22"/>
          <w:lang w:val="el-GR"/>
        </w:rPr>
        <w:t xml:space="preserve">ΗΜΕΡΟΜΗΝΙΑ ΕΚΔΟΣΗΣ ................................................ </w:t>
      </w:r>
    </w:p>
    <w:p w14:paraId="32F85CC3" w14:textId="77777777" w:rsidR="003F455F" w:rsidRPr="008E5D2A" w:rsidRDefault="003F455F" w:rsidP="003F455F">
      <w:pPr>
        <w:spacing w:after="0"/>
        <w:rPr>
          <w:rFonts w:cs="Tahoma"/>
          <w:szCs w:val="22"/>
          <w:lang w:val="el-GR"/>
        </w:rPr>
      </w:pPr>
      <w:r w:rsidRPr="008E5D2A">
        <w:rPr>
          <w:rFonts w:cs="Tahoma"/>
          <w:szCs w:val="22"/>
          <w:lang w:val="el-GR"/>
        </w:rPr>
        <w:t xml:space="preserve">ΑΡΙΘΜΟΣ ΕΓΓΥΗΤΙΚΗΣ ΚΑΙ ΠΟΣΟ (ΣΕ ΕΥΡΩ) ........................ </w:t>
      </w:r>
    </w:p>
    <w:p w14:paraId="7D0B637A" w14:textId="77777777" w:rsidR="003F455F" w:rsidRPr="008E5D2A" w:rsidRDefault="003F455F" w:rsidP="003F455F">
      <w:pPr>
        <w:spacing w:after="0"/>
        <w:rPr>
          <w:rFonts w:cs="Tahoma"/>
          <w:szCs w:val="22"/>
          <w:lang w:val="el-GR"/>
        </w:rPr>
      </w:pPr>
      <w:r w:rsidRPr="008E5D2A">
        <w:rPr>
          <w:rFonts w:cs="Tahoma"/>
          <w:szCs w:val="22"/>
          <w:lang w:val="el-GR"/>
        </w:rPr>
        <w:t xml:space="preserve">ΑΡΙΘΜΟΣ ΔΙΑΚΗΡΥΞΗΣ: </w:t>
      </w:r>
    </w:p>
    <w:p w14:paraId="38F439D4" w14:textId="77777777" w:rsidR="003F455F" w:rsidRPr="008E5D2A" w:rsidRDefault="003F455F" w:rsidP="003F455F">
      <w:pPr>
        <w:spacing w:after="0"/>
        <w:rPr>
          <w:rFonts w:cs="Tahoma"/>
          <w:szCs w:val="22"/>
          <w:lang w:val="el-GR"/>
        </w:rPr>
      </w:pPr>
    </w:p>
    <w:p w14:paraId="0C5B5342" w14:textId="77777777" w:rsidR="003F455F" w:rsidRPr="008E5D2A" w:rsidRDefault="003F455F" w:rsidP="003F455F">
      <w:pPr>
        <w:spacing w:after="0"/>
        <w:rPr>
          <w:rFonts w:cs="Tahoma"/>
          <w:szCs w:val="22"/>
          <w:lang w:val="el-GR"/>
        </w:rPr>
      </w:pPr>
      <w:r w:rsidRPr="008E5D2A">
        <w:rPr>
          <w:rFonts w:cs="Tahoma"/>
          <w:szCs w:val="22"/>
          <w:lang w:val="el-GR"/>
        </w:rPr>
        <w:t xml:space="preserve">ΠΡΟΣ </w:t>
      </w:r>
    </w:p>
    <w:p w14:paraId="2695CB44" w14:textId="77777777" w:rsidR="003F455F" w:rsidRPr="008E5D2A" w:rsidRDefault="003F455F" w:rsidP="003F455F">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ΠΕΡΙΦΕΡΕΙΑ ΚΡΗΤΗΣ</w:t>
      </w:r>
    </w:p>
    <w:p w14:paraId="5BA3C3B2" w14:textId="77777777" w:rsidR="003F455F" w:rsidRPr="008E5D2A" w:rsidRDefault="003F455F" w:rsidP="003F455F">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ΓΕΝΙΚΗ Δ</w:t>
      </w:r>
      <w:r>
        <w:rPr>
          <w:rFonts w:cs="Tahoma"/>
          <w:szCs w:val="22"/>
          <w:lang w:val="el-GR"/>
        </w:rPr>
        <w:t>ΙΕΥΘΥΝΣΗ</w:t>
      </w:r>
      <w:r w:rsidRPr="008E5D2A">
        <w:rPr>
          <w:rFonts w:cs="Tahoma"/>
          <w:szCs w:val="22"/>
          <w:lang w:val="el-GR"/>
        </w:rPr>
        <w:t xml:space="preserve"> ΕΣΩΤΕΡΙΚΗΣ ΛΕΙΤΟΥΡΓΙΑΣ </w:t>
      </w:r>
    </w:p>
    <w:p w14:paraId="34977542" w14:textId="77777777" w:rsidR="003F455F" w:rsidRPr="008E5D2A" w:rsidRDefault="003F455F" w:rsidP="003F455F">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Δ</w:t>
      </w:r>
      <w:r>
        <w:rPr>
          <w:rFonts w:cs="Tahoma"/>
          <w:szCs w:val="22"/>
          <w:lang w:val="el-GR"/>
        </w:rPr>
        <w:t>ΙΕΥΘΥΝΣΗ</w:t>
      </w:r>
      <w:r w:rsidRPr="008E5D2A">
        <w:rPr>
          <w:rFonts w:cs="Tahoma"/>
          <w:szCs w:val="22"/>
          <w:lang w:val="el-GR"/>
        </w:rPr>
        <w:t xml:space="preserve"> ΟΙΚΟΝΟΜΙΚΟΥ</w:t>
      </w:r>
    </w:p>
    <w:p w14:paraId="317A268A" w14:textId="77777777" w:rsidR="003F455F" w:rsidRPr="008E5D2A" w:rsidRDefault="003F455F" w:rsidP="003F455F">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 xml:space="preserve">ΤΜΗΜΑ ΠΡΟΜΗΘΕΙΩΝ  </w:t>
      </w:r>
    </w:p>
    <w:p w14:paraId="36255380" w14:textId="77777777" w:rsidR="003F455F" w:rsidRPr="008E5D2A" w:rsidRDefault="003F455F" w:rsidP="003F455F">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ΠΛ. ΕΛΕΥΘΕΡΙΑΣ ΗΡΑΚΛΕΙΟ</w:t>
      </w:r>
    </w:p>
    <w:p w14:paraId="51012765" w14:textId="77777777" w:rsidR="003F455F" w:rsidRPr="008E5D2A" w:rsidRDefault="003F455F" w:rsidP="003F455F">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p>
    <w:p w14:paraId="34513BFD" w14:textId="77777777" w:rsidR="003F455F" w:rsidRPr="009C3486" w:rsidRDefault="003F455F" w:rsidP="003F455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Cs w:val="22"/>
          <w:lang w:val="el-GR"/>
        </w:rPr>
      </w:pPr>
      <w:r w:rsidRPr="008E5D2A">
        <w:rPr>
          <w:rFonts w:cs="Tahoma"/>
          <w:b/>
          <w:szCs w:val="22"/>
          <w:lang w:val="el-GR"/>
        </w:rPr>
        <w:t xml:space="preserve">ΕΓΓΥΗΤΙΚΗ    ΕΠΙΣΤΟΛΗ ΚΑΛΗΣ ΕΚΤΕΛΕΣΗΣ  ΑΡ. …………    </w:t>
      </w:r>
      <w:r w:rsidRPr="009C3486">
        <w:rPr>
          <w:rFonts w:cs="Tahoma"/>
          <w:b/>
          <w:szCs w:val="22"/>
          <w:lang w:val="el-GR"/>
        </w:rPr>
        <w:t>ΕΥΡΩ   ………..</w:t>
      </w:r>
    </w:p>
    <w:p w14:paraId="2B771AC6" w14:textId="77777777" w:rsidR="003F455F" w:rsidRPr="008E5D2A" w:rsidRDefault="003F455F" w:rsidP="003F455F">
      <w:pPr>
        <w:rPr>
          <w:rFonts w:cs="Tahoma"/>
          <w:szCs w:val="22"/>
          <w:lang w:val="el-GR"/>
        </w:rPr>
      </w:pPr>
      <w:r w:rsidRPr="008E5D2A">
        <w:rPr>
          <w:rFonts w:cs="Tahoma"/>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8E5D2A">
        <w:rPr>
          <w:rFonts w:cs="Tahoma"/>
          <w:szCs w:val="22"/>
          <w:lang w:val="el-GR"/>
        </w:rPr>
        <w:t>διζήσεως</w:t>
      </w:r>
      <w:proofErr w:type="spellEnd"/>
      <w:r w:rsidRPr="008E5D2A">
        <w:rPr>
          <w:rFonts w:cs="Tahoma"/>
          <w:szCs w:val="22"/>
          <w:lang w:val="el-GR"/>
        </w:rPr>
        <w:t xml:space="preserve"> μέχρι του ποσού των ευρώ................................................................................... υπέρ του: </w:t>
      </w:r>
    </w:p>
    <w:p w14:paraId="134AEACF" w14:textId="77777777" w:rsidR="003F455F" w:rsidRPr="008E5D2A" w:rsidRDefault="003F455F" w:rsidP="003F455F">
      <w:pPr>
        <w:rPr>
          <w:rFonts w:cs="Tahoma"/>
          <w:szCs w:val="22"/>
          <w:lang w:val="el-GR"/>
        </w:rPr>
      </w:pPr>
    </w:p>
    <w:p w14:paraId="3C1EC89D" w14:textId="77777777" w:rsidR="003F455F" w:rsidRPr="00330982" w:rsidRDefault="003F455F" w:rsidP="003F455F">
      <w:pPr>
        <w:rPr>
          <w:rFonts w:cs="Tahoma"/>
          <w:szCs w:val="22"/>
          <w:lang w:val="el-GR"/>
        </w:rPr>
      </w:pPr>
      <w:r w:rsidRPr="008E5D2A">
        <w:rPr>
          <w:rFonts w:cs="Tahoma"/>
          <w:szCs w:val="22"/>
          <w:lang w:val="el-GR"/>
        </w:rPr>
        <w:t>(</w:t>
      </w:r>
      <w:proofErr w:type="spellStart"/>
      <w:r w:rsidRPr="008E5D2A">
        <w:rPr>
          <w:rFonts w:cs="Tahoma"/>
          <w:szCs w:val="22"/>
        </w:rPr>
        <w:t>i</w:t>
      </w:r>
      <w:proofErr w:type="spellEnd"/>
      <w:r w:rsidRPr="008E5D2A">
        <w:rPr>
          <w:rFonts w:cs="Tahoma"/>
          <w:szCs w:val="22"/>
          <w:lang w:val="el-GR"/>
        </w:rPr>
        <w:t xml:space="preserve">) [σε περίπτωση φυσικού προσώπου]: (ονοματεπώνυμο , πατρώνυμο) .............................., ΑΦΜ: ................ </w:t>
      </w:r>
      <w:r w:rsidRPr="00330982">
        <w:rPr>
          <w:rFonts w:cs="Tahoma"/>
          <w:szCs w:val="22"/>
          <w:lang w:val="el-GR"/>
        </w:rPr>
        <w:t xml:space="preserve">(διεύθυνση) ................................................................, ή </w:t>
      </w:r>
    </w:p>
    <w:p w14:paraId="0402F878" w14:textId="77777777" w:rsidR="003F455F" w:rsidRPr="00330982" w:rsidRDefault="003F455F" w:rsidP="003F455F">
      <w:pPr>
        <w:rPr>
          <w:rFonts w:cs="Tahoma"/>
          <w:szCs w:val="22"/>
          <w:lang w:val="el-GR"/>
        </w:rPr>
      </w:pPr>
      <w:r w:rsidRPr="008E5D2A">
        <w:rPr>
          <w:rFonts w:cs="Tahoma"/>
          <w:szCs w:val="22"/>
          <w:lang w:val="el-GR"/>
        </w:rPr>
        <w:t>(</w:t>
      </w:r>
      <w:r w:rsidRPr="008E5D2A">
        <w:rPr>
          <w:rFonts w:cs="Tahoma"/>
          <w:szCs w:val="22"/>
        </w:rPr>
        <w:t>ii</w:t>
      </w:r>
      <w:r w:rsidRPr="008E5D2A">
        <w:rPr>
          <w:rFonts w:cs="Tahoma"/>
          <w:szCs w:val="22"/>
          <w:lang w:val="el-GR"/>
        </w:rPr>
        <w:t xml:space="preserve">) [σε περίπτωση νομικού προσώπου]: (πλήρη επωνυμία) ........................, ΑΦΜ:  ...................... </w:t>
      </w:r>
      <w:r w:rsidRPr="00330982">
        <w:rPr>
          <w:rFonts w:cs="Tahoma"/>
          <w:szCs w:val="22"/>
          <w:lang w:val="el-GR"/>
        </w:rPr>
        <w:t xml:space="preserve">(διεύθυνση) ................................................................ ή  </w:t>
      </w:r>
    </w:p>
    <w:p w14:paraId="0102C760" w14:textId="77777777" w:rsidR="003F455F" w:rsidRPr="008E5D2A" w:rsidRDefault="003F455F" w:rsidP="003F455F">
      <w:pPr>
        <w:rPr>
          <w:rFonts w:cs="Tahoma"/>
          <w:szCs w:val="22"/>
          <w:lang w:val="el-GR"/>
        </w:rPr>
      </w:pPr>
      <w:r w:rsidRPr="008E5D2A">
        <w:rPr>
          <w:rFonts w:cs="Tahoma"/>
          <w:szCs w:val="22"/>
          <w:lang w:val="el-GR"/>
        </w:rPr>
        <w:t>(</w:t>
      </w:r>
      <w:r w:rsidRPr="008E5D2A">
        <w:rPr>
          <w:rFonts w:cs="Tahoma"/>
          <w:szCs w:val="22"/>
        </w:rPr>
        <w:t>iii</w:t>
      </w:r>
      <w:r w:rsidRPr="008E5D2A">
        <w:rPr>
          <w:rFonts w:cs="Tahoma"/>
          <w:szCs w:val="22"/>
          <w:lang w:val="el-GR"/>
        </w:rPr>
        <w:t xml:space="preserve">)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w:t>
      </w:r>
      <w:proofErr w:type="spellStart"/>
      <w:r w:rsidRPr="008E5D2A">
        <w:rPr>
          <w:rFonts w:cs="Tahoma"/>
          <w:szCs w:val="22"/>
          <w:lang w:val="el-GR"/>
        </w:rPr>
        <w:t>ιδιότητάς</w:t>
      </w:r>
      <w:proofErr w:type="spellEnd"/>
      <w:r w:rsidRPr="008E5D2A">
        <w:rPr>
          <w:rFonts w:cs="Tahoma"/>
          <w:szCs w:val="22"/>
          <w:lang w:val="el-GR"/>
        </w:rPr>
        <w:t xml:space="preserve"> τους ως μελών της ένωσης ή κοινοπραξίας, για την καλή εκτέλεση των όρων της σύμβασης “ (τίτλος σύμβασης)”, σύμφωνα με την αριθμό/ημερομηνία) ........................ Διακήρυξη της  Περιφέρειας Κρήτης.  </w:t>
      </w:r>
    </w:p>
    <w:p w14:paraId="62A74EB1" w14:textId="77777777" w:rsidR="003F455F" w:rsidRPr="008E5D2A" w:rsidRDefault="003F455F" w:rsidP="003F455F">
      <w:pPr>
        <w:widowControl w:val="0"/>
        <w:rPr>
          <w:rFonts w:cs="Tahoma"/>
          <w:bCs/>
          <w:szCs w:val="22"/>
          <w:lang w:val="el-GR"/>
        </w:rPr>
      </w:pPr>
      <w:r w:rsidRPr="008E5D2A">
        <w:rPr>
          <w:rFonts w:cs="Tahoma"/>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sidRPr="008E5D2A">
        <w:rPr>
          <w:rFonts w:cs="Tahoma"/>
          <w:bCs/>
          <w:szCs w:val="22"/>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4782CB92" w14:textId="77777777" w:rsidR="003F455F" w:rsidRPr="008E5D2A" w:rsidRDefault="003F455F" w:rsidP="003F455F">
      <w:pPr>
        <w:rPr>
          <w:rFonts w:cs="Tahoma"/>
          <w:szCs w:val="22"/>
          <w:lang w:val="el-GR"/>
        </w:rPr>
      </w:pPr>
      <w:r w:rsidRPr="008E5D2A">
        <w:rPr>
          <w:rFonts w:cs="Tahoma"/>
          <w:szCs w:val="22"/>
          <w:lang w:val="el-GR"/>
        </w:rPr>
        <w:t xml:space="preserve">Σε περίπτωση κατάπτωσης της εγγύησης, το ποσό της κατάπτωσης υπόκειται στο εκάστοτε  ισχύον πάγιο τέλος χαρτοσήμου. </w:t>
      </w:r>
    </w:p>
    <w:p w14:paraId="7FC87B39" w14:textId="77777777" w:rsidR="003F455F" w:rsidRPr="008E5D2A" w:rsidRDefault="003F455F" w:rsidP="003F455F">
      <w:pPr>
        <w:rPr>
          <w:rFonts w:cs="Tahoma"/>
          <w:szCs w:val="22"/>
          <w:lang w:val="el-GR"/>
        </w:rPr>
      </w:pPr>
      <w:r w:rsidRPr="008E5D2A">
        <w:rPr>
          <w:rFonts w:cs="Tahoma"/>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492C3C15" w14:textId="77777777" w:rsidR="003F455F" w:rsidRPr="008E5D2A" w:rsidRDefault="003F455F" w:rsidP="003F455F">
      <w:pPr>
        <w:rPr>
          <w:rFonts w:cs="Tahoma"/>
          <w:szCs w:val="22"/>
          <w:lang w:val="el-GR"/>
        </w:rPr>
      </w:pPr>
    </w:p>
    <w:p w14:paraId="4109CD91" w14:textId="77777777" w:rsidR="003F455F" w:rsidRPr="008E5D2A" w:rsidRDefault="003F455F" w:rsidP="003F455F">
      <w:pPr>
        <w:rPr>
          <w:rFonts w:cs="Tahoma"/>
          <w:szCs w:val="22"/>
          <w:lang w:val="el-GR"/>
        </w:rPr>
      </w:pPr>
    </w:p>
    <w:p w14:paraId="302008A5" w14:textId="77777777" w:rsidR="003F455F" w:rsidRPr="009C3486" w:rsidRDefault="003F455F" w:rsidP="003F455F">
      <w:pPr>
        <w:rPr>
          <w:rFonts w:cs="Tahoma"/>
          <w:szCs w:val="22"/>
          <w:lang w:val="el-GR"/>
        </w:rPr>
      </w:pPr>
      <w:r w:rsidRPr="009C3486">
        <w:rPr>
          <w:rFonts w:cs="Tahoma"/>
          <w:szCs w:val="22"/>
          <w:lang w:val="el-GR"/>
        </w:rPr>
        <w:t>(Εξουσιοδοτημένη Υπογραφή)</w:t>
      </w:r>
    </w:p>
    <w:p w14:paraId="57F87B08" w14:textId="77777777" w:rsidR="003F455F" w:rsidRDefault="003F455F" w:rsidP="003F455F">
      <w:pPr>
        <w:rPr>
          <w:lang w:val="el-GR"/>
        </w:rPr>
      </w:pPr>
    </w:p>
    <w:p w14:paraId="7294BA9E" w14:textId="77777777" w:rsidR="003F455F" w:rsidRDefault="003F455F" w:rsidP="003F455F">
      <w:pPr>
        <w:rPr>
          <w:lang w:val="el-GR"/>
        </w:rPr>
      </w:pPr>
    </w:p>
    <w:p w14:paraId="4EC841FF" w14:textId="77777777" w:rsidR="003F455F" w:rsidRDefault="003F455F" w:rsidP="003F455F">
      <w:pPr>
        <w:rPr>
          <w:lang w:val="el-GR"/>
        </w:rPr>
      </w:pPr>
    </w:p>
    <w:p w14:paraId="6359E099" w14:textId="77777777" w:rsidR="00BC0A0D" w:rsidRDefault="00BC0A0D">
      <w:pPr>
        <w:spacing w:before="57" w:after="57"/>
        <w:rPr>
          <w:lang w:val="el-GR"/>
        </w:rPr>
      </w:pPr>
    </w:p>
    <w:p w14:paraId="0A0A3E21" w14:textId="179DAF03" w:rsidR="003929DA" w:rsidRDefault="003929DA">
      <w:pPr>
        <w:pStyle w:val="2"/>
        <w:tabs>
          <w:tab w:val="clear" w:pos="567"/>
          <w:tab w:val="left" w:pos="0"/>
        </w:tabs>
        <w:spacing w:before="57" w:after="57"/>
        <w:ind w:left="0" w:firstLine="0"/>
        <w:rPr>
          <w:lang w:val="el-GR"/>
        </w:rPr>
      </w:pPr>
      <w:bookmarkStart w:id="133" w:name="_Toc172273108"/>
      <w:r w:rsidRPr="00E759C6">
        <w:rPr>
          <w:lang w:val="el-GR"/>
        </w:rPr>
        <w:lastRenderedPageBreak/>
        <w:t xml:space="preserve">ΠΑΡΑΡΤΗΜΑ </w:t>
      </w:r>
      <w:r w:rsidR="003F455F" w:rsidRPr="00E759C6">
        <w:rPr>
          <w:lang w:val="en-US"/>
        </w:rPr>
        <w:t>V</w:t>
      </w:r>
      <w:r w:rsidR="0035532D" w:rsidRPr="00E759C6">
        <w:rPr>
          <w:lang w:val="el-GR"/>
        </w:rPr>
        <w:t>Ι</w:t>
      </w:r>
      <w:r w:rsidRPr="00E759C6">
        <w:rPr>
          <w:lang w:val="el-GR"/>
        </w:rPr>
        <w:t xml:space="preserve"> – Σχέδιο Σύμβασης</w:t>
      </w:r>
      <w:bookmarkEnd w:id="133"/>
      <w:r>
        <w:rPr>
          <w:lang w:val="el-GR"/>
        </w:rPr>
        <w:t xml:space="preserve"> </w:t>
      </w:r>
    </w:p>
    <w:p w14:paraId="1A2979C9" w14:textId="77777777" w:rsidR="003F455F" w:rsidRDefault="003F455F" w:rsidP="003F455F">
      <w:pPr>
        <w:rPr>
          <w:lang w:val="el-GR"/>
        </w:rPr>
      </w:pPr>
      <w:r>
        <w:rPr>
          <w:noProof/>
          <w:lang w:val="el-GR" w:eastAsia="el-GR"/>
        </w:rPr>
        <w:drawing>
          <wp:anchor distT="0" distB="0" distL="114300" distR="114300" simplePos="0" relativeHeight="251659264" behindDoc="0" locked="0" layoutInCell="1" allowOverlap="1" wp14:anchorId="28647F0F" wp14:editId="326B1DB8">
            <wp:simplePos x="0" y="0"/>
            <wp:positionH relativeFrom="column">
              <wp:posOffset>725170</wp:posOffset>
            </wp:positionH>
            <wp:positionV relativeFrom="paragraph">
              <wp:posOffset>440690</wp:posOffset>
            </wp:positionV>
            <wp:extent cx="390525" cy="352425"/>
            <wp:effectExtent l="0" t="0" r="9525" b="9525"/>
            <wp:wrapNone/>
            <wp:docPr id="152947981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1CDA4" w14:textId="77777777" w:rsidR="003F455F" w:rsidRPr="00F20496" w:rsidRDefault="003F455F" w:rsidP="003F455F">
      <w:pPr>
        <w:rPr>
          <w:lang w:val="el-GR"/>
        </w:rPr>
      </w:pPr>
    </w:p>
    <w:p w14:paraId="45AADA34" w14:textId="77777777" w:rsidR="003F455F" w:rsidRPr="00F20496" w:rsidRDefault="003F455F" w:rsidP="003F455F">
      <w:pPr>
        <w:rPr>
          <w:lang w:val="el-GR"/>
        </w:rPr>
      </w:pPr>
    </w:p>
    <w:p w14:paraId="4681DD9F" w14:textId="77777777" w:rsidR="003F455F" w:rsidRPr="00F20496" w:rsidRDefault="003F455F" w:rsidP="003F455F">
      <w:pPr>
        <w:tabs>
          <w:tab w:val="left" w:pos="7520"/>
        </w:tabs>
        <w:rPr>
          <w:lang w:val="el-GR"/>
        </w:rPr>
      </w:pPr>
      <w:r>
        <w:rPr>
          <w:noProof/>
          <w:lang w:val="el-GR" w:eastAsia="el-GR"/>
        </w:rPr>
        <mc:AlternateContent>
          <mc:Choice Requires="wps">
            <w:drawing>
              <wp:anchor distT="0" distB="0" distL="114300" distR="114300" simplePos="0" relativeHeight="251661312" behindDoc="0" locked="0" layoutInCell="1" allowOverlap="1" wp14:anchorId="525FE952" wp14:editId="4486C196">
                <wp:simplePos x="0" y="0"/>
                <wp:positionH relativeFrom="column">
                  <wp:posOffset>4114165</wp:posOffset>
                </wp:positionH>
                <wp:positionV relativeFrom="paragraph">
                  <wp:posOffset>52705</wp:posOffset>
                </wp:positionV>
                <wp:extent cx="1749425" cy="538480"/>
                <wp:effectExtent l="8890" t="5080" r="13335" b="8890"/>
                <wp:wrapNone/>
                <wp:docPr id="21143313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538480"/>
                        </a:xfrm>
                        <a:prstGeom prst="rect">
                          <a:avLst/>
                        </a:prstGeom>
                        <a:solidFill>
                          <a:srgbClr val="FFFFFF"/>
                        </a:solidFill>
                        <a:ln w="9525">
                          <a:solidFill>
                            <a:srgbClr val="FFFFFF"/>
                          </a:solidFill>
                          <a:miter lim="800000"/>
                          <a:headEnd/>
                          <a:tailEnd/>
                        </a:ln>
                      </wps:spPr>
                      <wps:txbx>
                        <w:txbxContent>
                          <w:p w14:paraId="557C3898" w14:textId="77777777" w:rsidR="003F455F" w:rsidRPr="00E40921" w:rsidRDefault="003F455F" w:rsidP="003F455F">
                            <w:pPr>
                              <w:spacing w:after="0"/>
                              <w:rPr>
                                <w:b/>
                                <w:lang w:val="el-GR"/>
                              </w:rPr>
                            </w:pPr>
                            <w:r>
                              <w:rPr>
                                <w:b/>
                                <w:lang w:val="el-GR"/>
                              </w:rPr>
                              <w:t>Ηράκλειο ___/___/20</w:t>
                            </w:r>
                            <w:r>
                              <w:rPr>
                                <w:b/>
                                <w:lang w:val="en-US"/>
                              </w:rPr>
                              <w:t>2</w:t>
                            </w:r>
                            <w:r>
                              <w:rPr>
                                <w:b/>
                                <w:lang w:val="el-GR"/>
                              </w:rPr>
                              <w:t>4</w:t>
                            </w:r>
                          </w:p>
                          <w:p w14:paraId="1993FBAF" w14:textId="77777777" w:rsidR="003F455F" w:rsidRPr="009852C7" w:rsidRDefault="003F455F" w:rsidP="003F455F">
                            <w:pPr>
                              <w:spacing w:after="0"/>
                              <w:rPr>
                                <w:b/>
                                <w:lang w:val="el-GR"/>
                              </w:rPr>
                            </w:pPr>
                            <w:r w:rsidRPr="009852C7">
                              <w:rPr>
                                <w:b/>
                                <w:lang w:val="el-GR"/>
                              </w:rPr>
                              <w:t>Αρ, Πρωτ.: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FE952" id="_x0000_t202" coordsize="21600,21600" o:spt="202" path="m,l,21600r21600,l21600,xe">
                <v:stroke joinstyle="miter"/>
                <v:path gradientshapeok="t" o:connecttype="rect"/>
              </v:shapetype>
              <v:shape id="Πλαίσιο κειμένου 4" o:spid="_x0000_s1026" type="#_x0000_t202" style="position:absolute;left:0;text-align:left;margin-left:323.95pt;margin-top:4.15pt;width:137.75pt;height: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" strokecolor="white">
                <v:textbox>
                  <w:txbxContent>
                    <w:p w14:paraId="557C3898" w14:textId="77777777" w:rsidR="003F455F" w:rsidRPr="00E40921" w:rsidRDefault="003F455F" w:rsidP="003F455F">
                      <w:pPr>
                        <w:spacing w:after="0"/>
                        <w:rPr>
                          <w:b/>
                          <w:lang w:val="el-GR"/>
                        </w:rPr>
                      </w:pPr>
                      <w:r>
                        <w:rPr>
                          <w:b/>
                          <w:lang w:val="el-GR"/>
                        </w:rPr>
                        <w:t>Ηράκλειο ___/___/20</w:t>
                      </w:r>
                      <w:r>
                        <w:rPr>
                          <w:b/>
                          <w:lang w:val="en-US"/>
                        </w:rPr>
                        <w:t>2</w:t>
                      </w:r>
                      <w:r>
                        <w:rPr>
                          <w:b/>
                          <w:lang w:val="el-GR"/>
                        </w:rPr>
                        <w:t>4</w:t>
                      </w:r>
                    </w:p>
                    <w:p w14:paraId="1993FBAF" w14:textId="77777777" w:rsidR="003F455F" w:rsidRPr="009852C7" w:rsidRDefault="003F455F" w:rsidP="003F455F">
                      <w:pPr>
                        <w:spacing w:after="0"/>
                        <w:rPr>
                          <w:b/>
                          <w:lang w:val="el-GR"/>
                        </w:rPr>
                      </w:pPr>
                      <w:r w:rsidRPr="009852C7">
                        <w:rPr>
                          <w:b/>
                          <w:lang w:val="el-GR"/>
                        </w:rPr>
                        <w:t>Αρ, Πρωτ.:</w:t>
                      </w:r>
                    </w:p>
                  </w:txbxContent>
                </v:textbox>
              </v:shape>
            </w:pict>
          </mc:Fallback>
        </mc:AlternateContent>
      </w:r>
      <w:r>
        <w:rPr>
          <w:lang w:val="el-GR"/>
        </w:rPr>
        <w:tab/>
      </w:r>
    </w:p>
    <w:p w14:paraId="7F2009B4" w14:textId="77777777" w:rsidR="003F455F" w:rsidRDefault="003F455F" w:rsidP="003F455F">
      <w:pPr>
        <w:rPr>
          <w:lang w:val="el-GR"/>
        </w:rPr>
      </w:pPr>
    </w:p>
    <w:p w14:paraId="0B2142A5" w14:textId="77777777" w:rsidR="003F455F" w:rsidRDefault="003F455F" w:rsidP="003F455F">
      <w:pPr>
        <w:tabs>
          <w:tab w:val="left" w:pos="1040"/>
        </w:tabs>
        <w:rPr>
          <w:lang w:val="el-GR"/>
        </w:rPr>
      </w:pPr>
      <w:r>
        <w:rPr>
          <w:noProof/>
          <w:lang w:val="el-GR" w:eastAsia="el-GR"/>
        </w:rPr>
        <mc:AlternateContent>
          <mc:Choice Requires="wps">
            <w:drawing>
              <wp:anchor distT="0" distB="0" distL="114300" distR="114300" simplePos="0" relativeHeight="251660288" behindDoc="0" locked="0" layoutInCell="1" allowOverlap="1" wp14:anchorId="00BD6652" wp14:editId="7D0B0E8F">
                <wp:simplePos x="0" y="0"/>
                <wp:positionH relativeFrom="column">
                  <wp:posOffset>27305</wp:posOffset>
                </wp:positionH>
                <wp:positionV relativeFrom="paragraph">
                  <wp:posOffset>-356235</wp:posOffset>
                </wp:positionV>
                <wp:extent cx="1828800" cy="1136650"/>
                <wp:effectExtent l="8255" t="5715" r="10795" b="10160"/>
                <wp:wrapNone/>
                <wp:docPr id="547874226"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36650"/>
                        </a:xfrm>
                        <a:prstGeom prst="rect">
                          <a:avLst/>
                        </a:prstGeom>
                        <a:solidFill>
                          <a:srgbClr val="FFFFFF"/>
                        </a:solidFill>
                        <a:ln w="9525">
                          <a:solidFill>
                            <a:srgbClr val="FFFFFF"/>
                          </a:solidFill>
                          <a:miter lim="800000"/>
                          <a:headEnd/>
                          <a:tailEnd/>
                        </a:ln>
                      </wps:spPr>
                      <wps:txbx>
                        <w:txbxContent>
                          <w:p w14:paraId="5AB4A6D3" w14:textId="77777777" w:rsidR="003F455F" w:rsidRDefault="003F455F" w:rsidP="003F455F">
                            <w:pPr>
                              <w:spacing w:after="0"/>
                              <w:jc w:val="center"/>
                              <w:rPr>
                                <w:b/>
                                <w:sz w:val="20"/>
                                <w:szCs w:val="20"/>
                                <w:lang w:val="el-GR"/>
                              </w:rPr>
                            </w:pPr>
                            <w:r>
                              <w:rPr>
                                <w:b/>
                                <w:sz w:val="20"/>
                                <w:szCs w:val="20"/>
                                <w:lang w:val="el-GR"/>
                              </w:rPr>
                              <w:t>ΕΛΛΗΝΙΚΗ ΔΗΜΟΚΡΑΤΙΑ</w:t>
                            </w:r>
                          </w:p>
                          <w:p w14:paraId="5F70C7FD" w14:textId="77777777" w:rsidR="003F455F" w:rsidRDefault="003F455F" w:rsidP="003F455F">
                            <w:pPr>
                              <w:spacing w:after="0"/>
                              <w:jc w:val="center"/>
                              <w:rPr>
                                <w:b/>
                                <w:sz w:val="20"/>
                                <w:szCs w:val="20"/>
                                <w:lang w:val="el-GR"/>
                              </w:rPr>
                            </w:pPr>
                            <w:r>
                              <w:rPr>
                                <w:b/>
                                <w:sz w:val="20"/>
                                <w:szCs w:val="20"/>
                                <w:lang w:val="el-GR"/>
                              </w:rPr>
                              <w:t>Π Ε Ρ Ι Φ Ε Ρ Ε Ι Α  Κ Ρ Η Τ Η Σ</w:t>
                            </w:r>
                          </w:p>
                          <w:p w14:paraId="04B51EDD" w14:textId="77777777" w:rsidR="003F455F" w:rsidRDefault="003F455F" w:rsidP="003F455F">
                            <w:pPr>
                              <w:spacing w:after="0"/>
                              <w:jc w:val="center"/>
                              <w:rPr>
                                <w:b/>
                                <w:sz w:val="20"/>
                                <w:szCs w:val="20"/>
                                <w:lang w:val="el-GR"/>
                              </w:rPr>
                            </w:pPr>
                            <w:r>
                              <w:rPr>
                                <w:b/>
                                <w:sz w:val="20"/>
                                <w:szCs w:val="20"/>
                                <w:lang w:val="el-GR"/>
                              </w:rPr>
                              <w:t>ΓΕΝ. Δ/ΝΣΗ ΕΣΩΤ. ΛΕΙΤ.ΓΙΑΣ</w:t>
                            </w:r>
                          </w:p>
                          <w:p w14:paraId="336DB19E" w14:textId="77777777" w:rsidR="003F455F" w:rsidRDefault="003F455F" w:rsidP="003F455F">
                            <w:pPr>
                              <w:spacing w:after="0"/>
                              <w:jc w:val="center"/>
                              <w:rPr>
                                <w:b/>
                                <w:sz w:val="20"/>
                                <w:szCs w:val="20"/>
                                <w:lang w:val="el-GR"/>
                              </w:rPr>
                            </w:pPr>
                          </w:p>
                          <w:p w14:paraId="1243D01F" w14:textId="77777777" w:rsidR="003F455F" w:rsidRPr="009852C7" w:rsidRDefault="003F455F" w:rsidP="003F455F">
                            <w:pPr>
                              <w:jc w:val="center"/>
                              <w:rPr>
                                <w:b/>
                                <w:sz w:val="20"/>
                                <w:szCs w:val="20"/>
                                <w:lang w:val="el-GR"/>
                              </w:rPr>
                            </w:pPr>
                            <w:r>
                              <w:rPr>
                                <w:b/>
                                <w:sz w:val="20"/>
                                <w:szCs w:val="20"/>
                                <w:lang w:val="el-GR"/>
                              </w:rPr>
                              <w:t>ΔΙΕΥΘΥΝΣΗ ΟΙΚΟΝΟΜΙΚΟΥ 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6652" id="Πλαίσιο κειμένου 3" o:spid="_x0000_s1027" type="#_x0000_t202" style="position:absolute;left:0;text-align:left;margin-left:2.15pt;margin-top:-28.05pt;width:2in;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" strokecolor="white">
                <v:textbox>
                  <w:txbxContent>
                    <w:p w14:paraId="5AB4A6D3" w14:textId="77777777" w:rsidR="003F455F" w:rsidRDefault="003F455F" w:rsidP="003F455F">
                      <w:pPr>
                        <w:spacing w:after="0"/>
                        <w:jc w:val="center"/>
                        <w:rPr>
                          <w:b/>
                          <w:sz w:val="20"/>
                          <w:szCs w:val="20"/>
                          <w:lang w:val="el-GR"/>
                        </w:rPr>
                      </w:pPr>
                      <w:r>
                        <w:rPr>
                          <w:b/>
                          <w:sz w:val="20"/>
                          <w:szCs w:val="20"/>
                          <w:lang w:val="el-GR"/>
                        </w:rPr>
                        <w:t>ΕΛΛΗΝΙΚΗ ΔΗΜΟΚΡΑΤΙΑ</w:t>
                      </w:r>
                    </w:p>
                    <w:p w14:paraId="5F70C7FD" w14:textId="77777777" w:rsidR="003F455F" w:rsidRDefault="003F455F" w:rsidP="003F455F">
                      <w:pPr>
                        <w:spacing w:after="0"/>
                        <w:jc w:val="center"/>
                        <w:rPr>
                          <w:b/>
                          <w:sz w:val="20"/>
                          <w:szCs w:val="20"/>
                          <w:lang w:val="el-GR"/>
                        </w:rPr>
                      </w:pPr>
                      <w:r>
                        <w:rPr>
                          <w:b/>
                          <w:sz w:val="20"/>
                          <w:szCs w:val="20"/>
                          <w:lang w:val="el-GR"/>
                        </w:rPr>
                        <w:t>Π Ε Ρ Ι Φ Ε Ρ Ε Ι Α  Κ Ρ Η Τ Η Σ</w:t>
                      </w:r>
                    </w:p>
                    <w:p w14:paraId="04B51EDD" w14:textId="77777777" w:rsidR="003F455F" w:rsidRDefault="003F455F" w:rsidP="003F455F">
                      <w:pPr>
                        <w:spacing w:after="0"/>
                        <w:jc w:val="center"/>
                        <w:rPr>
                          <w:b/>
                          <w:sz w:val="20"/>
                          <w:szCs w:val="20"/>
                          <w:lang w:val="el-GR"/>
                        </w:rPr>
                      </w:pPr>
                      <w:r>
                        <w:rPr>
                          <w:b/>
                          <w:sz w:val="20"/>
                          <w:szCs w:val="20"/>
                          <w:lang w:val="el-GR"/>
                        </w:rPr>
                        <w:t>ΓΕΝ. Δ/ΝΣΗ ΕΣΩΤ. ΛΕΙΤ.ΓΙΑΣ</w:t>
                      </w:r>
                    </w:p>
                    <w:p w14:paraId="336DB19E" w14:textId="77777777" w:rsidR="003F455F" w:rsidRDefault="003F455F" w:rsidP="003F455F">
                      <w:pPr>
                        <w:spacing w:after="0"/>
                        <w:jc w:val="center"/>
                        <w:rPr>
                          <w:b/>
                          <w:sz w:val="20"/>
                          <w:szCs w:val="20"/>
                          <w:lang w:val="el-GR"/>
                        </w:rPr>
                      </w:pPr>
                    </w:p>
                    <w:p w14:paraId="1243D01F" w14:textId="77777777" w:rsidR="003F455F" w:rsidRPr="009852C7" w:rsidRDefault="003F455F" w:rsidP="003F455F">
                      <w:pPr>
                        <w:jc w:val="center"/>
                        <w:rPr>
                          <w:b/>
                          <w:sz w:val="20"/>
                          <w:szCs w:val="20"/>
                          <w:lang w:val="el-GR"/>
                        </w:rPr>
                      </w:pPr>
                      <w:r>
                        <w:rPr>
                          <w:b/>
                          <w:sz w:val="20"/>
                          <w:szCs w:val="20"/>
                          <w:lang w:val="el-GR"/>
                        </w:rPr>
                        <w:t>ΔΙΕΥΘΥΝΣΗ ΟΙΚΟΝΟΜΙΚΟΥ ΤΜΗΜΑ ΠΡΟΜΗΘΕΙΩΝ</w:t>
                      </w:r>
                    </w:p>
                  </w:txbxContent>
                </v:textbox>
              </v:shape>
            </w:pict>
          </mc:Fallback>
        </mc:AlternateContent>
      </w:r>
      <w:r>
        <w:rPr>
          <w:lang w:val="el-GR"/>
        </w:rPr>
        <w:tab/>
      </w:r>
    </w:p>
    <w:p w14:paraId="160657FC" w14:textId="77777777" w:rsidR="003F455F" w:rsidRPr="00F20496" w:rsidRDefault="003F455F" w:rsidP="003F455F">
      <w:pPr>
        <w:rPr>
          <w:lang w:val="el-GR"/>
        </w:rPr>
      </w:pPr>
    </w:p>
    <w:p w14:paraId="0C6A2030" w14:textId="77777777" w:rsidR="003F455F" w:rsidRPr="00F20496" w:rsidRDefault="003F455F" w:rsidP="003F455F">
      <w:pPr>
        <w:rPr>
          <w:lang w:val="el-GR"/>
        </w:rPr>
      </w:pPr>
    </w:p>
    <w:p w14:paraId="5E618968" w14:textId="77777777" w:rsidR="003F455F" w:rsidRDefault="003F455F" w:rsidP="003F455F">
      <w:pPr>
        <w:rPr>
          <w:lang w:val="el-GR"/>
        </w:rPr>
      </w:pPr>
    </w:p>
    <w:p w14:paraId="5EE14EEB" w14:textId="77777777" w:rsidR="003F455F" w:rsidRPr="00147592" w:rsidRDefault="003F455F" w:rsidP="003F455F">
      <w:pPr>
        <w:jc w:val="center"/>
        <w:rPr>
          <w:lang w:val="el-GR"/>
        </w:rPr>
      </w:pPr>
    </w:p>
    <w:p w14:paraId="049D7C0B" w14:textId="77777777" w:rsidR="003F455F" w:rsidRPr="00147592" w:rsidRDefault="003F455F" w:rsidP="003F455F">
      <w:pPr>
        <w:tabs>
          <w:tab w:val="left" w:pos="10992"/>
          <w:tab w:val="left" w:pos="11908"/>
          <w:tab w:val="left" w:pos="12824"/>
          <w:tab w:val="left" w:pos="13740"/>
          <w:tab w:val="left" w:pos="14656"/>
        </w:tabs>
        <w:spacing w:line="360" w:lineRule="auto"/>
        <w:jc w:val="center"/>
        <w:rPr>
          <w:rFonts w:cs="Tahoma"/>
          <w:b/>
          <w:szCs w:val="22"/>
          <w:lang w:val="el-GR"/>
        </w:rPr>
      </w:pPr>
      <w:r w:rsidRPr="009852C7">
        <w:rPr>
          <w:rFonts w:cs="Tahoma"/>
          <w:b/>
          <w:szCs w:val="22"/>
          <w:lang w:val="el-GR"/>
        </w:rPr>
        <w:t>ΣΧΕΔΙΟ ΣΥΜΒΑΣΗΣ</w:t>
      </w:r>
    </w:p>
    <w:p w14:paraId="28AC7057" w14:textId="77777777" w:rsidR="003F455F" w:rsidRPr="00147592" w:rsidRDefault="003F455F" w:rsidP="003F455F">
      <w:pPr>
        <w:tabs>
          <w:tab w:val="left" w:pos="10992"/>
          <w:tab w:val="left" w:pos="11908"/>
          <w:tab w:val="left" w:pos="12824"/>
          <w:tab w:val="left" w:pos="13740"/>
          <w:tab w:val="left" w:pos="14656"/>
        </w:tabs>
        <w:spacing w:line="360" w:lineRule="auto"/>
        <w:jc w:val="center"/>
        <w:rPr>
          <w:rFonts w:cs="Tahoma"/>
          <w:b/>
          <w:szCs w:val="22"/>
          <w:lang w:val="el-GR"/>
        </w:rPr>
      </w:pPr>
    </w:p>
    <w:p w14:paraId="7A5E71E0" w14:textId="77777777" w:rsidR="003F455F" w:rsidRDefault="003F455F" w:rsidP="003F455F">
      <w:pPr>
        <w:spacing w:after="0"/>
        <w:rPr>
          <w:sz w:val="24"/>
          <w:lang w:val="el-GR" w:eastAsia="el-GR"/>
        </w:rPr>
      </w:pPr>
      <w:r w:rsidRPr="00CF51D0">
        <w:rPr>
          <w:sz w:val="24"/>
          <w:lang w:val="el-GR" w:eastAsia="el-GR"/>
        </w:rPr>
        <w:t>Σ</w:t>
      </w:r>
      <w:r>
        <w:rPr>
          <w:sz w:val="24"/>
          <w:lang w:val="el-GR" w:eastAsia="el-GR"/>
        </w:rPr>
        <w:t>το Ηράκλειο σήμερα ……  …………. 2024,</w:t>
      </w:r>
      <w:r w:rsidRPr="00CF51D0">
        <w:rPr>
          <w:sz w:val="24"/>
          <w:lang w:val="el-GR" w:eastAsia="el-GR"/>
        </w:rPr>
        <w:t xml:space="preserve"> ημέρα .......................</w:t>
      </w:r>
      <w:r>
        <w:rPr>
          <w:sz w:val="24"/>
          <w:lang w:val="el-GR" w:eastAsia="el-GR"/>
        </w:rPr>
        <w:t>, στα γραφεία της Περιφέρειας Κρήτης</w:t>
      </w:r>
      <w:r w:rsidRPr="00CF51D0">
        <w:rPr>
          <w:sz w:val="24"/>
          <w:lang w:val="el-GR" w:eastAsia="el-GR"/>
        </w:rPr>
        <w:t xml:space="preserve"> </w:t>
      </w:r>
    </w:p>
    <w:p w14:paraId="14438807" w14:textId="77777777" w:rsidR="003F455F" w:rsidRDefault="003F455F" w:rsidP="003F455F">
      <w:pPr>
        <w:spacing w:after="0"/>
        <w:rPr>
          <w:sz w:val="24"/>
          <w:lang w:val="el-GR" w:eastAsia="el-GR"/>
        </w:rPr>
      </w:pPr>
    </w:p>
    <w:p w14:paraId="7DC62C83" w14:textId="77777777" w:rsidR="003F455F" w:rsidRPr="00DB5E07" w:rsidRDefault="003F455F" w:rsidP="003F455F">
      <w:pPr>
        <w:suppressAutoHyphens w:val="0"/>
        <w:spacing w:after="0"/>
        <w:rPr>
          <w:sz w:val="24"/>
          <w:lang w:val="el-GR" w:eastAsia="el-GR"/>
        </w:rPr>
      </w:pPr>
      <w:r w:rsidRPr="00DB5E07">
        <w:rPr>
          <w:sz w:val="24"/>
          <w:lang w:val="el-GR" w:eastAsia="el-GR"/>
        </w:rPr>
        <w:t>οι παρακάτω συμβαλλόμενοι:</w:t>
      </w:r>
    </w:p>
    <w:p w14:paraId="36A691BB" w14:textId="77777777" w:rsidR="003F455F" w:rsidRPr="00DB5E07" w:rsidRDefault="003F455F" w:rsidP="003F455F">
      <w:pPr>
        <w:suppressAutoHyphens w:val="0"/>
        <w:spacing w:after="0"/>
        <w:rPr>
          <w:sz w:val="24"/>
          <w:lang w:val="el-GR" w:eastAsia="el-GR"/>
        </w:rPr>
      </w:pPr>
    </w:p>
    <w:p w14:paraId="2F317B64" w14:textId="77777777" w:rsidR="003F455F" w:rsidRPr="00CF51D0" w:rsidRDefault="003F455F" w:rsidP="003F455F">
      <w:pPr>
        <w:spacing w:after="0"/>
        <w:rPr>
          <w:sz w:val="24"/>
          <w:lang w:val="el-GR" w:eastAsia="el-GR"/>
        </w:rPr>
      </w:pPr>
    </w:p>
    <w:p w14:paraId="1857779C" w14:textId="77777777" w:rsidR="003F455F" w:rsidRPr="00CF51D0" w:rsidRDefault="003F455F" w:rsidP="003F455F">
      <w:pPr>
        <w:spacing w:after="0"/>
        <w:rPr>
          <w:sz w:val="24"/>
          <w:lang w:val="el-GR" w:eastAsia="el-GR"/>
        </w:rPr>
      </w:pPr>
      <w:r>
        <w:rPr>
          <w:sz w:val="24"/>
          <w:lang w:val="el-GR" w:eastAsia="el-GR"/>
        </w:rPr>
        <w:t xml:space="preserve">1. </w:t>
      </w:r>
      <w:r w:rsidRPr="00A04C77">
        <w:rPr>
          <w:sz w:val="24"/>
          <w:lang w:val="el-GR" w:eastAsia="el-GR"/>
        </w:rPr>
        <w:t>Σταύρος Αρναουτάκης, Περιφερειάρχης Κρήτης, ο οποίος εκπροσωπεί</w:t>
      </w:r>
      <w:r>
        <w:rPr>
          <w:sz w:val="24"/>
          <w:lang w:val="el-GR" w:eastAsia="el-GR"/>
        </w:rPr>
        <w:t>,</w:t>
      </w:r>
      <w:r w:rsidRPr="00A04C77">
        <w:rPr>
          <w:sz w:val="24"/>
          <w:lang w:val="el-GR" w:eastAsia="el-GR"/>
        </w:rPr>
        <w:t xml:space="preserve"> με την ιδιότητα του αυτή</w:t>
      </w:r>
      <w:r>
        <w:rPr>
          <w:sz w:val="24"/>
          <w:lang w:val="el-GR" w:eastAsia="el-GR"/>
        </w:rPr>
        <w:t>,</w:t>
      </w:r>
      <w:r w:rsidRPr="00A04C77">
        <w:rPr>
          <w:sz w:val="24"/>
          <w:lang w:val="el-GR" w:eastAsia="el-GR"/>
        </w:rPr>
        <w:t xml:space="preserve"> την Περιφέρεια Κρήτης</w:t>
      </w:r>
      <w:r>
        <w:rPr>
          <w:sz w:val="24"/>
          <w:lang w:val="el-GR" w:eastAsia="el-GR"/>
        </w:rPr>
        <w:t xml:space="preserve"> καλούμενη στο εξής «Αναθέτουσα Αρχή» </w:t>
      </w:r>
      <w:r w:rsidRPr="00A04C77">
        <w:rPr>
          <w:sz w:val="24"/>
          <w:lang w:val="el-GR" w:eastAsia="el-GR"/>
        </w:rPr>
        <w:t>(Α.Φ.Μ. 997579388</w:t>
      </w:r>
      <w:r>
        <w:rPr>
          <w:sz w:val="24"/>
          <w:lang w:val="el-GR" w:eastAsia="el-GR"/>
        </w:rPr>
        <w:t>, Δ.Ο.Υ. ΗΡΑΚΛΕΙΟΥ</w:t>
      </w:r>
      <w:r w:rsidRPr="00A04C77">
        <w:rPr>
          <w:sz w:val="24"/>
          <w:lang w:val="el-GR" w:eastAsia="el-GR"/>
        </w:rPr>
        <w:t>)</w:t>
      </w:r>
      <w:r>
        <w:rPr>
          <w:sz w:val="24"/>
          <w:lang w:val="el-GR" w:eastAsia="el-GR"/>
        </w:rPr>
        <w:t>, που εδρεύει στο Ηράκλειο, Πλατεία Ελευθερίας</w:t>
      </w:r>
    </w:p>
    <w:p w14:paraId="6E944BB3" w14:textId="77777777" w:rsidR="003F455F" w:rsidRPr="00CF51D0" w:rsidRDefault="003F455F" w:rsidP="003F455F">
      <w:pPr>
        <w:spacing w:after="0"/>
        <w:rPr>
          <w:sz w:val="24"/>
          <w:lang w:val="el-GR" w:eastAsia="el-GR"/>
        </w:rPr>
      </w:pPr>
    </w:p>
    <w:p w14:paraId="4A28FC6D" w14:textId="77777777" w:rsidR="003F455F" w:rsidRPr="00CF51D0" w:rsidRDefault="003F455F" w:rsidP="003F455F">
      <w:pPr>
        <w:spacing w:after="0"/>
        <w:rPr>
          <w:sz w:val="24"/>
          <w:lang w:val="el-GR" w:eastAsia="el-GR"/>
        </w:rPr>
      </w:pPr>
      <w:r w:rsidRPr="0037265D">
        <w:rPr>
          <w:sz w:val="24"/>
          <w:lang w:val="el-GR" w:eastAsia="el-GR"/>
        </w:rPr>
        <w:t xml:space="preserve">2.Ο/η ……….., ως νόμιμος εκπρόσωπος της εταιρείας  «.....................................» (ΑΦΜ: .....................) με έδρα ……………………., ΔΟΥ: ................., Τ.Κ. ...................., καλούμενος </w:t>
      </w:r>
      <w:r>
        <w:rPr>
          <w:sz w:val="24"/>
          <w:lang w:val="el-GR" w:eastAsia="el-GR"/>
        </w:rPr>
        <w:t>στο εξής  «Ανάδοχος»</w:t>
      </w:r>
      <w:r w:rsidRPr="00CF51D0">
        <w:rPr>
          <w:sz w:val="24"/>
          <w:lang w:val="el-GR" w:eastAsia="el-GR"/>
        </w:rPr>
        <w:t xml:space="preserve"> </w:t>
      </w:r>
    </w:p>
    <w:p w14:paraId="2168B8BE" w14:textId="77777777" w:rsidR="003F455F" w:rsidRPr="00CF51D0" w:rsidRDefault="003F455F" w:rsidP="003F455F">
      <w:pPr>
        <w:spacing w:after="0"/>
        <w:rPr>
          <w:sz w:val="24"/>
          <w:lang w:val="el-GR" w:eastAsia="el-GR"/>
        </w:rPr>
      </w:pPr>
    </w:p>
    <w:p w14:paraId="49840E04" w14:textId="77777777" w:rsidR="003F455F" w:rsidRPr="00CF51D0" w:rsidRDefault="003F455F" w:rsidP="003F455F">
      <w:pPr>
        <w:rPr>
          <w:sz w:val="24"/>
          <w:lang w:val="el-GR"/>
        </w:rPr>
      </w:pPr>
      <w:r w:rsidRPr="00CF51D0">
        <w:rPr>
          <w:sz w:val="24"/>
          <w:lang w:val="el-GR"/>
        </w:rPr>
        <w:t>Έχοντας υπόψη:</w:t>
      </w:r>
    </w:p>
    <w:p w14:paraId="6A1A83BF" w14:textId="77777777" w:rsidR="003F455F" w:rsidRPr="00CF51D0" w:rsidRDefault="003F455F" w:rsidP="003F455F">
      <w:pPr>
        <w:rPr>
          <w:sz w:val="24"/>
          <w:lang w:val="el-GR"/>
        </w:rPr>
      </w:pPr>
      <w:r w:rsidRPr="00CF51D0">
        <w:rPr>
          <w:sz w:val="24"/>
          <w:lang w:val="el-GR"/>
        </w:rPr>
        <w:t xml:space="preserve">1. την </w:t>
      </w:r>
      <w:proofErr w:type="spellStart"/>
      <w:r w:rsidRPr="00CF51D0">
        <w:rPr>
          <w:sz w:val="24"/>
          <w:lang w:val="el-GR"/>
        </w:rPr>
        <w:t>υπ</w:t>
      </w:r>
      <w:proofErr w:type="spellEnd"/>
      <w:r w:rsidRPr="00CF51D0">
        <w:rPr>
          <w:sz w:val="24"/>
          <w:lang w:val="el-GR"/>
        </w:rPr>
        <w:t xml:space="preserve">΄ </w:t>
      </w:r>
      <w:proofErr w:type="spellStart"/>
      <w:r w:rsidRPr="00CF51D0">
        <w:rPr>
          <w:sz w:val="24"/>
          <w:lang w:val="el-GR"/>
        </w:rPr>
        <w:t>αριθμ</w:t>
      </w:r>
      <w:proofErr w:type="spellEnd"/>
      <w:r w:rsidRPr="00CF51D0">
        <w:rPr>
          <w:sz w:val="24"/>
          <w:lang w:val="el-GR"/>
        </w:rPr>
        <w:t xml:space="preserve"> ..... διακήρυξη (ΑΔΑΜ…) </w:t>
      </w:r>
      <w:r w:rsidRPr="00CF51D0">
        <w:rPr>
          <w:sz w:val="24"/>
          <w:lang w:val="el-GR" w:eastAsia="el-GR"/>
        </w:rPr>
        <w:t xml:space="preserve">και τα λοιπά έγγραφα της σύμβασης που συνέταξε η </w:t>
      </w:r>
      <w:r w:rsidRPr="00CF51D0">
        <w:rPr>
          <w:sz w:val="24"/>
          <w:lang w:val="el-GR"/>
        </w:rPr>
        <w:t>Αναθέτουσα Αρχή για την ανωτέρω εν θέματι σύμβαση προμήθειας.</w:t>
      </w:r>
    </w:p>
    <w:p w14:paraId="163D1D7E" w14:textId="77777777" w:rsidR="003F455F" w:rsidRPr="00CF51D0" w:rsidRDefault="003F455F" w:rsidP="003F455F">
      <w:pPr>
        <w:rPr>
          <w:sz w:val="24"/>
          <w:lang w:val="el-GR"/>
        </w:rPr>
      </w:pPr>
      <w:r w:rsidRPr="00CF51D0">
        <w:rPr>
          <w:sz w:val="24"/>
          <w:lang w:val="el-GR"/>
        </w:rPr>
        <w:t xml:space="preserve">2. Την </w:t>
      </w:r>
      <w:proofErr w:type="spellStart"/>
      <w:r w:rsidRPr="00CF51D0">
        <w:rPr>
          <w:sz w:val="24"/>
          <w:lang w:val="el-GR"/>
        </w:rPr>
        <w:t>υπ</w:t>
      </w:r>
      <w:proofErr w:type="spellEnd"/>
      <w:r w:rsidRPr="00CF51D0">
        <w:rPr>
          <w:sz w:val="24"/>
          <w:lang w:val="el-GR"/>
        </w:rPr>
        <w:t xml:space="preserve">΄ </w:t>
      </w:r>
      <w:proofErr w:type="spellStart"/>
      <w:r w:rsidRPr="00CF51D0">
        <w:rPr>
          <w:sz w:val="24"/>
          <w:lang w:val="el-GR"/>
        </w:rPr>
        <w:t>αριθμ</w:t>
      </w:r>
      <w:proofErr w:type="spellEnd"/>
      <w:r w:rsidRPr="00CF51D0">
        <w:rPr>
          <w:sz w:val="24"/>
          <w:lang w:val="el-GR"/>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 </w:t>
      </w:r>
      <w:proofErr w:type="spellStart"/>
      <w:r w:rsidRPr="00CF51D0">
        <w:rPr>
          <w:sz w:val="24"/>
          <w:lang w:val="el-GR"/>
        </w:rPr>
        <w:t>αριθμ</w:t>
      </w:r>
      <w:proofErr w:type="spellEnd"/>
      <w:r w:rsidRPr="00CF51D0">
        <w:rPr>
          <w:sz w:val="24"/>
          <w:lang w:val="el-GR"/>
        </w:rPr>
        <w:t xml:space="preserve">. </w:t>
      </w:r>
      <w:proofErr w:type="spellStart"/>
      <w:r w:rsidRPr="00CF51D0">
        <w:rPr>
          <w:sz w:val="24"/>
          <w:lang w:val="el-GR"/>
        </w:rPr>
        <w:t>πρωτ</w:t>
      </w:r>
      <w:proofErr w:type="spellEnd"/>
      <w:r w:rsidRPr="00CF51D0">
        <w:rPr>
          <w:sz w:val="24"/>
          <w:lang w:val="el-GR"/>
        </w:rPr>
        <w:t>. …………… ειδική πρόσκληση της Αναθέτουσας Αρχής προς τον Ανάδοχο για την υπογραφή του παρόντος, η οποία κοινοποιήθηκε σε αυτόν την…...</w:t>
      </w:r>
    </w:p>
    <w:p w14:paraId="41A11BDA" w14:textId="77777777" w:rsidR="003F455F" w:rsidRPr="00CF51D0" w:rsidRDefault="003F455F" w:rsidP="003F455F">
      <w:pPr>
        <w:rPr>
          <w:sz w:val="24"/>
          <w:lang w:val="el-GR" w:eastAsia="el-GR"/>
        </w:rPr>
      </w:pPr>
      <w:r w:rsidRPr="00DB5E07">
        <w:rPr>
          <w:sz w:val="24"/>
          <w:lang w:val="el-GR"/>
        </w:rPr>
        <w:t>3</w:t>
      </w:r>
      <w:r w:rsidRPr="00CF51D0">
        <w:rPr>
          <w:sz w:val="24"/>
          <w:lang w:val="el-GR"/>
        </w:rPr>
        <w:t xml:space="preserve">. Ότι </w:t>
      </w:r>
      <w:r w:rsidRPr="00CF51D0">
        <w:rPr>
          <w:sz w:val="24"/>
          <w:lang w:val="el-GR" w:eastAsia="el-GR"/>
        </w:rPr>
        <w:t xml:space="preserve">αναπόσπαστο τμήμα της παρούσας αποτελούν, σύμφωνα με το άρθρο 2 παρ.1 </w:t>
      </w:r>
      <w:proofErr w:type="spellStart"/>
      <w:r w:rsidRPr="00CF51D0">
        <w:rPr>
          <w:sz w:val="24"/>
          <w:lang w:val="el-GR" w:eastAsia="el-GR"/>
        </w:rPr>
        <w:t>περιπτ</w:t>
      </w:r>
      <w:proofErr w:type="spellEnd"/>
      <w:r w:rsidRPr="00CF51D0">
        <w:rPr>
          <w:sz w:val="24"/>
          <w:lang w:val="el-GR" w:eastAsia="el-GR"/>
        </w:rPr>
        <w:t>. 42 του Ν.4412/2016:</w:t>
      </w:r>
    </w:p>
    <w:p w14:paraId="5CB6530F" w14:textId="77777777" w:rsidR="003F455F" w:rsidRPr="00CF51D0" w:rsidRDefault="003F455F" w:rsidP="003F455F">
      <w:pPr>
        <w:rPr>
          <w:sz w:val="24"/>
          <w:lang w:val="el-GR" w:eastAsia="el-GR"/>
        </w:rPr>
      </w:pPr>
      <w:r w:rsidRPr="00CF51D0">
        <w:rPr>
          <w:sz w:val="24"/>
          <w:lang w:val="el-GR" w:eastAsia="el-GR"/>
        </w:rPr>
        <w:t>-η υπ’ αριθ. ............ διακήρυξη, με τα Παραρτήματα της</w:t>
      </w:r>
    </w:p>
    <w:p w14:paraId="599D509F" w14:textId="77777777" w:rsidR="003F455F" w:rsidRPr="00CF51D0" w:rsidRDefault="003F455F" w:rsidP="003F455F">
      <w:pPr>
        <w:rPr>
          <w:sz w:val="24"/>
          <w:lang w:val="el-GR"/>
        </w:rPr>
      </w:pPr>
      <w:r w:rsidRPr="00CF51D0">
        <w:rPr>
          <w:sz w:val="24"/>
          <w:lang w:val="el-GR" w:eastAsia="el-GR"/>
        </w:rPr>
        <w:t>-η προσφορά του Αναδόχου</w:t>
      </w:r>
    </w:p>
    <w:p w14:paraId="032ACC5E" w14:textId="77777777" w:rsidR="003F455F" w:rsidRPr="00CF51D0" w:rsidRDefault="003F455F" w:rsidP="003F455F">
      <w:pPr>
        <w:rPr>
          <w:sz w:val="24"/>
          <w:lang w:val="el-GR" w:eastAsia="el-GR"/>
        </w:rPr>
      </w:pPr>
      <w:r>
        <w:rPr>
          <w:sz w:val="24"/>
          <w:lang w:val="el-GR"/>
        </w:rPr>
        <w:t>5</w:t>
      </w:r>
      <w:r w:rsidRPr="00CF51D0">
        <w:rPr>
          <w:sz w:val="24"/>
          <w:lang w:val="el-GR"/>
        </w:rPr>
        <w:t xml:space="preserve">. Ότι ο </w:t>
      </w:r>
      <w:r>
        <w:rPr>
          <w:sz w:val="24"/>
          <w:lang w:val="el-GR" w:eastAsia="el-GR"/>
        </w:rPr>
        <w:t>ανάδοχος κατέθεσε την</w:t>
      </w:r>
      <w:r w:rsidRPr="00CF51D0">
        <w:rPr>
          <w:sz w:val="24"/>
          <w:lang w:val="el-GR" w:eastAsia="el-GR"/>
        </w:rPr>
        <w:t xml:space="preserve">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1BEED524" w14:textId="77777777" w:rsidR="003F455F" w:rsidRDefault="003F455F" w:rsidP="003F455F">
      <w:pPr>
        <w:rPr>
          <w:sz w:val="24"/>
          <w:lang w:val="el-GR"/>
        </w:rPr>
      </w:pPr>
      <w:r w:rsidRPr="00CF51D0">
        <w:rPr>
          <w:sz w:val="24"/>
          <w:lang w:val="el-GR"/>
        </w:rPr>
        <w:t>Συμφώνησαν και έκαναν αμοιβαία αποδεκτά τα ακόλουθα :</w:t>
      </w:r>
    </w:p>
    <w:p w14:paraId="34739940" w14:textId="77777777" w:rsidR="003F455F" w:rsidRPr="00C84C8D" w:rsidRDefault="003F455F" w:rsidP="003F455F">
      <w:pPr>
        <w:ind w:left="4320"/>
        <w:rPr>
          <w:sz w:val="24"/>
          <w:lang w:val="el-GR"/>
        </w:rPr>
      </w:pPr>
      <w:r w:rsidRPr="00C84C8D">
        <w:rPr>
          <w:sz w:val="24"/>
          <w:lang w:val="el-GR"/>
        </w:rPr>
        <w:t xml:space="preserve">   </w:t>
      </w:r>
    </w:p>
    <w:p w14:paraId="51CB0E8E" w14:textId="77777777" w:rsidR="003F455F" w:rsidRPr="00DA432A" w:rsidRDefault="003F455F" w:rsidP="003F455F">
      <w:pPr>
        <w:ind w:left="4320"/>
        <w:rPr>
          <w:b/>
          <w:sz w:val="24"/>
          <w:lang w:val="el-GR" w:eastAsia="el-GR"/>
        </w:rPr>
      </w:pPr>
      <w:r w:rsidRPr="00DA432A">
        <w:rPr>
          <w:b/>
          <w:sz w:val="24"/>
          <w:lang w:val="el-GR" w:eastAsia="el-GR"/>
        </w:rPr>
        <w:lastRenderedPageBreak/>
        <w:t>Άρθρο 1</w:t>
      </w:r>
    </w:p>
    <w:p w14:paraId="75FA4369" w14:textId="77777777" w:rsidR="003F455F" w:rsidRPr="00DA432A" w:rsidRDefault="003F455F" w:rsidP="003F455F">
      <w:pPr>
        <w:spacing w:after="0"/>
        <w:jc w:val="center"/>
        <w:rPr>
          <w:b/>
          <w:sz w:val="24"/>
          <w:lang w:val="el-GR" w:eastAsia="el-GR"/>
        </w:rPr>
      </w:pPr>
      <w:r w:rsidRPr="00DA432A">
        <w:rPr>
          <w:b/>
          <w:sz w:val="24"/>
          <w:lang w:val="el-GR" w:eastAsia="el-GR"/>
        </w:rPr>
        <w:t>Αντικείμενο</w:t>
      </w:r>
    </w:p>
    <w:p w14:paraId="1CF90D94" w14:textId="77777777" w:rsidR="003F455F" w:rsidRDefault="003F455F" w:rsidP="003F455F">
      <w:pPr>
        <w:spacing w:after="0"/>
        <w:jc w:val="center"/>
        <w:rPr>
          <w:sz w:val="24"/>
          <w:lang w:val="el-GR" w:eastAsia="el-GR"/>
        </w:rPr>
      </w:pPr>
    </w:p>
    <w:p w14:paraId="63ADD88C" w14:textId="77777777" w:rsidR="007A6869" w:rsidRDefault="007A6869" w:rsidP="003F455F">
      <w:pPr>
        <w:spacing w:after="0"/>
        <w:rPr>
          <w:lang w:val="el-GR"/>
        </w:rPr>
      </w:pPr>
      <w:r w:rsidRPr="007A6869">
        <w:rPr>
          <w:lang w:val="el-GR"/>
        </w:rPr>
        <w:t>Αντικείμενο της σύμβασης είναι η προμήθεια φωτοαντιγραφικών μηχανημάτων προκειμένου να καλυφθούν οι ανάγκες που προέκυψαν σταδιακά για την αντικατάσταση παλαιών μηχανημάτων λόγω φθοράς, των Δ/</w:t>
      </w:r>
      <w:proofErr w:type="spellStart"/>
      <w:r w:rsidRPr="007A6869">
        <w:rPr>
          <w:lang w:val="el-GR"/>
        </w:rPr>
        <w:t>νσεων</w:t>
      </w:r>
      <w:proofErr w:type="spellEnd"/>
      <w:r w:rsidRPr="007A6869">
        <w:rPr>
          <w:lang w:val="el-GR"/>
        </w:rPr>
        <w:t xml:space="preserve"> της Π.Κ. στο Ηράκλειο καθώς και  των Διευθύνσεων της Π.Ε.Η. &amp; η προμήθεια φορητών Η/Υ (</w:t>
      </w:r>
      <w:proofErr w:type="spellStart"/>
      <w:r w:rsidRPr="007A6869">
        <w:rPr>
          <w:lang w:val="el-GR"/>
        </w:rPr>
        <w:t>laptops</w:t>
      </w:r>
      <w:proofErr w:type="spellEnd"/>
      <w:r w:rsidRPr="007A6869">
        <w:rPr>
          <w:lang w:val="el-GR"/>
        </w:rPr>
        <w:t>) για τις ανάγκες των στελεχών του Περιφερειακού Συμβουλίου καθώς  και των Επιτροπών της Π.Κ. για την εξ αποστάσεως συμμετοχή τους στα συλλογικά όργανα.</w:t>
      </w:r>
    </w:p>
    <w:p w14:paraId="44A309DD" w14:textId="77777777" w:rsidR="007A6869" w:rsidRDefault="007A6869" w:rsidP="003F455F">
      <w:pPr>
        <w:spacing w:after="0"/>
        <w:rPr>
          <w:lang w:val="el-GR"/>
        </w:rPr>
      </w:pPr>
    </w:p>
    <w:p w14:paraId="79EC58E9" w14:textId="1F596C78" w:rsidR="003F455F" w:rsidRPr="002F7FCE" w:rsidRDefault="003F455F" w:rsidP="003F455F">
      <w:pPr>
        <w:spacing w:after="0"/>
        <w:rPr>
          <w:szCs w:val="22"/>
          <w:lang w:val="el-GR"/>
        </w:rPr>
      </w:pPr>
      <w:r w:rsidRPr="002F7FCE">
        <w:rPr>
          <w:szCs w:val="22"/>
          <w:lang w:val="el-GR"/>
        </w:rPr>
        <w:t>Η παρούσα σύμβαση υποδιαιρείται στ</w:t>
      </w:r>
      <w:r w:rsidR="004554D9">
        <w:rPr>
          <w:szCs w:val="22"/>
          <w:lang w:val="el-GR"/>
        </w:rPr>
        <w:t>ις</w:t>
      </w:r>
      <w:r w:rsidRPr="002F7FCE">
        <w:rPr>
          <w:szCs w:val="22"/>
          <w:lang w:val="el-GR"/>
        </w:rPr>
        <w:t xml:space="preserve"> κάτωθι </w:t>
      </w:r>
      <w:r w:rsidR="004554D9">
        <w:rPr>
          <w:szCs w:val="22"/>
          <w:lang w:val="el-GR"/>
        </w:rPr>
        <w:t>ομάδες</w:t>
      </w:r>
      <w:r w:rsidRPr="002F7FCE">
        <w:rPr>
          <w:szCs w:val="22"/>
          <w:lang w:val="el-GR"/>
        </w:rPr>
        <w:t>:</w:t>
      </w:r>
    </w:p>
    <w:p w14:paraId="5E1BB97F" w14:textId="5281DC3C" w:rsidR="004C530C" w:rsidRPr="00506E3A" w:rsidRDefault="004C530C" w:rsidP="004C530C">
      <w:pPr>
        <w:pStyle w:val="aff1"/>
        <w:numPr>
          <w:ilvl w:val="0"/>
          <w:numId w:val="15"/>
        </w:numPr>
        <w:ind w:right="32"/>
        <w:rPr>
          <w:rFonts w:ascii="Calibri" w:hAnsi="Calibri" w:cs="Calibri"/>
          <w:sz w:val="22"/>
          <w:szCs w:val="24"/>
          <w:lang w:val="el-GR" w:eastAsia="ar-SA"/>
        </w:rPr>
      </w:pPr>
      <w:r w:rsidRPr="00506E3A">
        <w:rPr>
          <w:rFonts w:ascii="Calibri" w:hAnsi="Calibri" w:cs="Calibri"/>
          <w:b/>
          <w:bCs/>
          <w:sz w:val="22"/>
          <w:szCs w:val="24"/>
          <w:lang w:val="el-GR" w:eastAsia="ar-SA"/>
        </w:rPr>
        <w:t>ΟΜΑΔΑ Α' (</w:t>
      </w:r>
      <w:r>
        <w:rPr>
          <w:rFonts w:ascii="Calibri" w:hAnsi="Calibri" w:cs="Calibri"/>
          <w:b/>
          <w:bCs/>
          <w:sz w:val="22"/>
          <w:szCs w:val="24"/>
          <w:lang w:val="el-GR" w:eastAsia="ar-SA"/>
        </w:rPr>
        <w:t>ΦΩΤΟΑΝΤΙΓΡΑΦΙΚΑ ΜΗΧΑΝΗΜΑΤΑ</w:t>
      </w:r>
      <w:r w:rsidRPr="00506E3A">
        <w:rPr>
          <w:rFonts w:ascii="Calibri" w:hAnsi="Calibri" w:cs="Calibri"/>
          <w:b/>
          <w:bCs/>
          <w:sz w:val="22"/>
          <w:szCs w:val="24"/>
          <w:lang w:val="el-GR" w:eastAsia="ar-SA"/>
        </w:rPr>
        <w:t>)</w:t>
      </w:r>
      <w:r w:rsidRPr="00506E3A">
        <w:rPr>
          <w:rFonts w:ascii="Calibri" w:hAnsi="Calibri" w:cs="Calibri"/>
          <w:sz w:val="22"/>
          <w:szCs w:val="24"/>
          <w:lang w:val="el-GR" w:eastAsia="ar-SA"/>
        </w:rPr>
        <w:t xml:space="preserve"> </w:t>
      </w:r>
    </w:p>
    <w:p w14:paraId="4F99BFD3" w14:textId="70DD3681" w:rsidR="004554D9" w:rsidRPr="004C530C" w:rsidRDefault="004C530C" w:rsidP="00F43F45">
      <w:pPr>
        <w:pStyle w:val="aff1"/>
        <w:numPr>
          <w:ilvl w:val="0"/>
          <w:numId w:val="15"/>
        </w:numPr>
        <w:ind w:right="32"/>
        <w:rPr>
          <w:rFonts w:cstheme="minorHAnsi"/>
          <w:b/>
          <w:bCs/>
          <w:color w:val="000000"/>
          <w:lang w:val="el-GR"/>
        </w:rPr>
      </w:pPr>
      <w:r w:rsidRPr="004C530C">
        <w:rPr>
          <w:rFonts w:ascii="Calibri" w:hAnsi="Calibri" w:cs="Calibri"/>
          <w:b/>
          <w:bCs/>
          <w:sz w:val="22"/>
          <w:szCs w:val="24"/>
          <w:lang w:val="el-GR" w:eastAsia="ar-SA"/>
        </w:rPr>
        <w:t>ΟΜΑΔΑ Β' (</w:t>
      </w:r>
      <w:r w:rsidRPr="004C530C">
        <w:rPr>
          <w:rFonts w:ascii="Calibri" w:hAnsi="Calibri" w:cs="Calibri"/>
          <w:b/>
          <w:bCs/>
          <w:sz w:val="22"/>
          <w:szCs w:val="24"/>
          <w:lang w:eastAsia="ar-SA"/>
        </w:rPr>
        <w:t>LAPTOPS</w:t>
      </w:r>
      <w:r w:rsidRPr="004C530C">
        <w:rPr>
          <w:rFonts w:ascii="Calibri" w:hAnsi="Calibri" w:cs="Calibri"/>
          <w:b/>
          <w:bCs/>
          <w:sz w:val="22"/>
          <w:szCs w:val="24"/>
          <w:lang w:val="el-GR" w:eastAsia="ar-SA"/>
        </w:rPr>
        <w:t>)</w:t>
      </w:r>
    </w:p>
    <w:p w14:paraId="0A55D447" w14:textId="77777777" w:rsidR="003F455F" w:rsidRPr="00CF51D0" w:rsidRDefault="003F455F" w:rsidP="003F455F">
      <w:pPr>
        <w:spacing w:after="0"/>
        <w:rPr>
          <w:sz w:val="24"/>
          <w:lang w:val="el-GR" w:eastAsia="el-GR"/>
        </w:rPr>
      </w:pPr>
      <w:r w:rsidRPr="00CF51D0">
        <w:rPr>
          <w:sz w:val="24"/>
          <w:lang w:val="el-GR"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14:paraId="19BD549A" w14:textId="77777777" w:rsidR="003F455F" w:rsidRDefault="003F455F" w:rsidP="003F455F">
      <w:pPr>
        <w:spacing w:after="0"/>
        <w:jc w:val="center"/>
        <w:rPr>
          <w:sz w:val="24"/>
          <w:lang w:val="el-GR" w:eastAsia="el-GR"/>
        </w:rPr>
      </w:pPr>
    </w:p>
    <w:p w14:paraId="0F636340" w14:textId="77777777" w:rsidR="003F455F" w:rsidRPr="00CF51D0" w:rsidRDefault="003F455F" w:rsidP="003F455F">
      <w:pPr>
        <w:spacing w:after="0"/>
        <w:jc w:val="center"/>
        <w:rPr>
          <w:sz w:val="24"/>
          <w:lang w:val="el-GR" w:eastAsia="el-GR"/>
        </w:rPr>
      </w:pPr>
    </w:p>
    <w:p w14:paraId="72E356C7" w14:textId="77777777" w:rsidR="003F455F" w:rsidRPr="003030D8" w:rsidRDefault="003F455F" w:rsidP="003F455F">
      <w:pPr>
        <w:spacing w:after="0"/>
        <w:jc w:val="center"/>
        <w:rPr>
          <w:b/>
          <w:sz w:val="24"/>
          <w:lang w:val="el-GR" w:eastAsia="el-GR"/>
        </w:rPr>
      </w:pPr>
      <w:r w:rsidRPr="003030D8">
        <w:rPr>
          <w:b/>
          <w:sz w:val="24"/>
          <w:lang w:val="el-GR" w:eastAsia="el-GR"/>
        </w:rPr>
        <w:t>Άρθρο 2</w:t>
      </w:r>
    </w:p>
    <w:p w14:paraId="168509E8" w14:textId="77777777" w:rsidR="003F455F" w:rsidRPr="003030D8" w:rsidRDefault="003F455F" w:rsidP="003F455F">
      <w:pPr>
        <w:spacing w:after="0"/>
        <w:jc w:val="center"/>
        <w:rPr>
          <w:b/>
          <w:sz w:val="24"/>
          <w:lang w:val="el-GR" w:eastAsia="el-GR"/>
        </w:rPr>
      </w:pPr>
      <w:r w:rsidRPr="003030D8">
        <w:rPr>
          <w:b/>
          <w:sz w:val="24"/>
          <w:lang w:val="el-GR" w:eastAsia="el-GR"/>
        </w:rPr>
        <w:t>Χρηματοδότηση της σύμβασης</w:t>
      </w:r>
      <w:r>
        <w:rPr>
          <w:b/>
          <w:sz w:val="24"/>
          <w:lang w:val="el-GR" w:eastAsia="el-GR"/>
        </w:rPr>
        <w:t xml:space="preserve"> – Τιμή</w:t>
      </w:r>
    </w:p>
    <w:p w14:paraId="08D9B545" w14:textId="77777777" w:rsidR="003F455F" w:rsidRDefault="003F455F" w:rsidP="003F455F">
      <w:pPr>
        <w:spacing w:after="0"/>
        <w:rPr>
          <w:sz w:val="24"/>
          <w:lang w:val="el-GR" w:eastAsia="el-GR"/>
        </w:rPr>
      </w:pPr>
    </w:p>
    <w:p w14:paraId="230BBD15" w14:textId="550468EE" w:rsidR="003F455F" w:rsidRDefault="003F455F" w:rsidP="003F455F">
      <w:pPr>
        <w:spacing w:after="0"/>
        <w:rPr>
          <w:sz w:val="24"/>
          <w:lang w:val="el-GR" w:eastAsia="el-GR"/>
        </w:rPr>
      </w:pPr>
      <w:r w:rsidRPr="002D78B8">
        <w:rPr>
          <w:sz w:val="24"/>
          <w:lang w:val="el-GR" w:eastAsia="el-GR"/>
        </w:rPr>
        <w:t>Το οικονομικό αντικείμενο της παρούσας σύμβασης ανέρχεται στο ποσό των</w:t>
      </w:r>
      <w:r>
        <w:rPr>
          <w:sz w:val="24"/>
          <w:lang w:val="el-GR" w:eastAsia="el-GR"/>
        </w:rPr>
        <w:t xml:space="preserve"> ………………</w:t>
      </w:r>
      <w:r w:rsidRPr="002D78B8">
        <w:rPr>
          <w:sz w:val="24"/>
          <w:lang w:val="el-GR" w:eastAsia="el-GR"/>
        </w:rPr>
        <w:t xml:space="preserve"> €</w:t>
      </w:r>
      <w:r>
        <w:rPr>
          <w:sz w:val="24"/>
          <w:lang w:val="el-GR" w:eastAsia="el-GR"/>
        </w:rPr>
        <w:t xml:space="preserve"> </w:t>
      </w:r>
      <w:r w:rsidRPr="002D78B8">
        <w:rPr>
          <w:sz w:val="24"/>
          <w:lang w:val="el-GR" w:eastAsia="el-GR"/>
        </w:rPr>
        <w:t xml:space="preserve">χωρίς </w:t>
      </w:r>
      <w:r>
        <w:rPr>
          <w:sz w:val="24"/>
          <w:lang w:val="el-GR" w:eastAsia="el-GR"/>
        </w:rPr>
        <w:t xml:space="preserve">ΦΠΑ </w:t>
      </w:r>
      <w:r w:rsidRPr="00082611">
        <w:rPr>
          <w:sz w:val="24"/>
          <w:lang w:val="el-GR"/>
        </w:rPr>
        <w:t>(</w:t>
      </w:r>
      <w:r>
        <w:rPr>
          <w:sz w:val="24"/>
          <w:lang w:val="el-GR" w:eastAsia="el-GR"/>
        </w:rPr>
        <w:t xml:space="preserve">………………..) € </w:t>
      </w:r>
      <w:r w:rsidRPr="00EB6D59">
        <w:rPr>
          <w:sz w:val="24"/>
          <w:lang w:val="el-GR" w:eastAsia="el-GR"/>
        </w:rPr>
        <w:t xml:space="preserve">συμπεριλαμβανομένου </w:t>
      </w:r>
      <w:r w:rsidRPr="00082611">
        <w:rPr>
          <w:sz w:val="24"/>
          <w:lang w:val="el-GR" w:eastAsia="el-GR"/>
        </w:rPr>
        <w:t>Φ</w:t>
      </w:r>
      <w:r w:rsidRPr="00082611">
        <w:rPr>
          <w:sz w:val="24"/>
          <w:lang w:val="el-GR"/>
        </w:rPr>
        <w:t>.Π.Α</w:t>
      </w:r>
      <w:r w:rsidRPr="002D78B8">
        <w:rPr>
          <w:lang w:val="el-GR"/>
        </w:rPr>
        <w:t xml:space="preserve">. </w:t>
      </w:r>
      <w:r w:rsidRPr="00082611">
        <w:rPr>
          <w:sz w:val="24"/>
          <w:lang w:val="el-GR"/>
        </w:rPr>
        <w:t>24%</w:t>
      </w:r>
      <w:r w:rsidRPr="002D78B8">
        <w:rPr>
          <w:lang w:val="el-GR"/>
        </w:rPr>
        <w:t>)</w:t>
      </w:r>
      <w:r>
        <w:rPr>
          <w:lang w:val="el-GR"/>
        </w:rPr>
        <w:t>,</w:t>
      </w:r>
      <w:r w:rsidRPr="002D78B8">
        <w:rPr>
          <w:sz w:val="24"/>
          <w:lang w:val="el-GR" w:eastAsia="el-GR"/>
        </w:rPr>
        <w:t xml:space="preserve"> για την προμήθεια των ειδών που αναφέρονται στο άρθρο 1 της παρούσας και θα βαρύνει τον </w:t>
      </w:r>
      <w:r w:rsidRPr="00367727">
        <w:rPr>
          <w:sz w:val="24"/>
          <w:lang w:val="el-GR" w:eastAsia="el-GR"/>
        </w:rPr>
        <w:t>Τακτικό</w:t>
      </w:r>
      <w:r>
        <w:rPr>
          <w:sz w:val="24"/>
          <w:lang w:val="el-GR" w:eastAsia="el-GR"/>
        </w:rPr>
        <w:t xml:space="preserve"> Π</w:t>
      </w:r>
      <w:r w:rsidRPr="002D78B8">
        <w:rPr>
          <w:sz w:val="24"/>
          <w:lang w:val="el-GR" w:eastAsia="el-GR"/>
        </w:rPr>
        <w:t xml:space="preserve">ροϋπολογισμό της Περιφέρειας Κρήτης. Για την πραγματοποίηση της προμήθειας έχουν εκδοθεί οι </w:t>
      </w:r>
      <w:r>
        <w:rPr>
          <w:sz w:val="24"/>
          <w:lang w:val="el-GR" w:eastAsia="el-GR"/>
        </w:rPr>
        <w:t xml:space="preserve">          Αποφάσεις Ανάληψης Π</w:t>
      </w:r>
      <w:r w:rsidRPr="002D78B8">
        <w:rPr>
          <w:sz w:val="24"/>
          <w:lang w:val="el-GR" w:eastAsia="el-GR"/>
        </w:rPr>
        <w:t>ολυετούς Υποχρέωσης.</w:t>
      </w:r>
    </w:p>
    <w:p w14:paraId="14619E21" w14:textId="77777777" w:rsidR="003F455F" w:rsidRPr="002D78B8" w:rsidRDefault="003F455F" w:rsidP="003F455F">
      <w:pPr>
        <w:spacing w:after="0"/>
        <w:rPr>
          <w:sz w:val="24"/>
          <w:lang w:val="el-GR" w:eastAsia="el-GR"/>
        </w:rPr>
      </w:pPr>
    </w:p>
    <w:p w14:paraId="7FFC271C" w14:textId="77777777" w:rsidR="003F455F" w:rsidRPr="00CF51D0" w:rsidRDefault="003F455F" w:rsidP="003F455F">
      <w:pPr>
        <w:spacing w:after="0"/>
        <w:rPr>
          <w:sz w:val="24"/>
          <w:lang w:val="el-GR" w:eastAsia="el-GR"/>
        </w:rPr>
      </w:pPr>
    </w:p>
    <w:p w14:paraId="0775562F" w14:textId="77777777" w:rsidR="003F455F" w:rsidRPr="00CF51D0" w:rsidRDefault="003F455F" w:rsidP="003F455F">
      <w:pPr>
        <w:spacing w:after="0"/>
        <w:jc w:val="center"/>
        <w:rPr>
          <w:sz w:val="24"/>
          <w:lang w:val="el-GR" w:eastAsia="el-GR"/>
        </w:rPr>
      </w:pPr>
    </w:p>
    <w:p w14:paraId="3B780A0A" w14:textId="77777777" w:rsidR="003F455F" w:rsidRPr="002D78B8" w:rsidRDefault="003F455F" w:rsidP="003F455F">
      <w:pPr>
        <w:spacing w:after="0"/>
        <w:jc w:val="center"/>
        <w:rPr>
          <w:b/>
          <w:sz w:val="24"/>
          <w:lang w:val="el-GR" w:eastAsia="el-GR"/>
        </w:rPr>
      </w:pPr>
      <w:r w:rsidRPr="002D78B8">
        <w:rPr>
          <w:b/>
          <w:sz w:val="24"/>
          <w:lang w:val="el-GR" w:eastAsia="el-GR"/>
        </w:rPr>
        <w:t>Άρθρο 3</w:t>
      </w:r>
    </w:p>
    <w:p w14:paraId="0725E79F" w14:textId="77777777" w:rsidR="003F455F" w:rsidRPr="002D78B8" w:rsidRDefault="003F455F" w:rsidP="003F455F">
      <w:pPr>
        <w:spacing w:after="0"/>
        <w:jc w:val="center"/>
        <w:rPr>
          <w:b/>
          <w:sz w:val="24"/>
          <w:lang w:val="el-GR" w:eastAsia="el-GR"/>
        </w:rPr>
      </w:pPr>
      <w:r w:rsidRPr="002D78B8">
        <w:rPr>
          <w:b/>
          <w:sz w:val="24"/>
          <w:lang w:val="el-GR" w:eastAsia="el-GR"/>
        </w:rPr>
        <w:t>Διάρκεια σύμβασης –Χρόνος Παράδοσης</w:t>
      </w:r>
    </w:p>
    <w:p w14:paraId="543364E6" w14:textId="77777777" w:rsidR="003F455F" w:rsidRPr="00CF51D0" w:rsidRDefault="003F455F" w:rsidP="003F455F">
      <w:pPr>
        <w:spacing w:after="0"/>
        <w:jc w:val="center"/>
        <w:rPr>
          <w:sz w:val="24"/>
          <w:lang w:val="el-GR" w:eastAsia="el-GR"/>
        </w:rPr>
      </w:pPr>
    </w:p>
    <w:p w14:paraId="52B2B6DA" w14:textId="11B4BCBB" w:rsidR="003F455F" w:rsidRPr="00CF51D0" w:rsidRDefault="003F455F" w:rsidP="003F455F">
      <w:pPr>
        <w:spacing w:after="0"/>
        <w:rPr>
          <w:sz w:val="24"/>
          <w:lang w:val="el-GR" w:eastAsia="el-GR"/>
        </w:rPr>
      </w:pPr>
      <w:r w:rsidRPr="00CF51D0">
        <w:rPr>
          <w:sz w:val="24"/>
          <w:lang w:val="el-GR" w:eastAsia="el-GR"/>
        </w:rPr>
        <w:t xml:space="preserve">3.1. Δυνάμει του άρθρου 1.3 της Διακήρυξης η διάρκεια της παρούσας σύμβασης ορίζεται </w:t>
      </w:r>
      <w:r>
        <w:rPr>
          <w:sz w:val="24"/>
          <w:lang w:val="el-GR" w:eastAsia="el-GR"/>
        </w:rPr>
        <w:t xml:space="preserve">σε </w:t>
      </w:r>
      <w:r w:rsidR="00A1270C">
        <w:rPr>
          <w:sz w:val="24"/>
          <w:lang w:val="el-GR" w:eastAsia="el-GR"/>
        </w:rPr>
        <w:t>4</w:t>
      </w:r>
      <w:r>
        <w:rPr>
          <w:sz w:val="24"/>
          <w:lang w:val="el-GR" w:eastAsia="el-GR"/>
        </w:rPr>
        <w:t>μήνες από την ανάρτησή της στο Κ.Η.Μ.ΔΗ.Σ.</w:t>
      </w:r>
    </w:p>
    <w:p w14:paraId="2D1DA73B" w14:textId="77777777" w:rsidR="003F455F" w:rsidRPr="009D6054" w:rsidRDefault="003F455F" w:rsidP="003F455F">
      <w:pPr>
        <w:rPr>
          <w:sz w:val="24"/>
          <w:lang w:val="el-GR"/>
        </w:rPr>
      </w:pPr>
      <w:r>
        <w:rPr>
          <w:sz w:val="24"/>
          <w:lang w:val="el-GR"/>
        </w:rPr>
        <w:t xml:space="preserve">3.2. Η </w:t>
      </w:r>
      <w:r w:rsidRPr="009D6054">
        <w:rPr>
          <w:sz w:val="24"/>
          <w:lang w:val="el-GR"/>
        </w:rPr>
        <w:t xml:space="preserve">παράδοση των προς προμήθεια ειδών θα γίνεται </w:t>
      </w:r>
      <w:r>
        <w:rPr>
          <w:sz w:val="24"/>
          <w:lang w:val="el-GR"/>
        </w:rPr>
        <w:t>όπως ορίζεται παρακάτω καθ’ όλη τη διάρκεια της σύμβασης</w:t>
      </w:r>
      <w:r w:rsidRPr="009D6054">
        <w:rPr>
          <w:sz w:val="24"/>
          <w:lang w:val="el-GR"/>
        </w:rPr>
        <w:t xml:space="preserve">: </w:t>
      </w:r>
    </w:p>
    <w:p w14:paraId="12EE24B6" w14:textId="77777777" w:rsidR="003F455F" w:rsidRDefault="003F455F" w:rsidP="003F455F">
      <w:pPr>
        <w:spacing w:after="0"/>
        <w:rPr>
          <w:sz w:val="24"/>
          <w:lang w:val="el-GR" w:eastAsia="el-GR"/>
        </w:rPr>
      </w:pPr>
    </w:p>
    <w:p w14:paraId="55032319" w14:textId="77777777" w:rsidR="003F455F" w:rsidRPr="00CF51D0" w:rsidRDefault="003F455F" w:rsidP="003F455F">
      <w:pPr>
        <w:spacing w:after="0"/>
        <w:rPr>
          <w:sz w:val="24"/>
          <w:lang w:val="el-GR" w:eastAsia="el-GR"/>
        </w:rPr>
      </w:pPr>
    </w:p>
    <w:p w14:paraId="74664CC5" w14:textId="77777777" w:rsidR="003F455F" w:rsidRPr="00CF7F22" w:rsidRDefault="003F455F" w:rsidP="003F455F">
      <w:pPr>
        <w:spacing w:after="0"/>
        <w:jc w:val="center"/>
        <w:rPr>
          <w:b/>
          <w:sz w:val="24"/>
          <w:lang w:val="el-GR" w:eastAsia="el-GR"/>
        </w:rPr>
      </w:pPr>
      <w:r w:rsidRPr="00CF7F22">
        <w:rPr>
          <w:b/>
          <w:sz w:val="24"/>
          <w:lang w:val="el-GR" w:eastAsia="el-GR"/>
        </w:rPr>
        <w:t>Άρθρο 4</w:t>
      </w:r>
    </w:p>
    <w:p w14:paraId="139C27D7" w14:textId="77777777" w:rsidR="003F455F" w:rsidRPr="00577A3A" w:rsidRDefault="003F455F" w:rsidP="003F455F">
      <w:pPr>
        <w:spacing w:after="0"/>
        <w:jc w:val="center"/>
        <w:rPr>
          <w:b/>
          <w:sz w:val="24"/>
          <w:lang w:val="el-GR" w:eastAsia="el-GR"/>
        </w:rPr>
      </w:pPr>
      <w:r w:rsidRPr="00CF7F22">
        <w:rPr>
          <w:b/>
          <w:sz w:val="24"/>
          <w:lang w:val="el-GR" w:eastAsia="el-GR"/>
        </w:rPr>
        <w:t>Υποχρεώσεις Αναδόχου</w:t>
      </w:r>
    </w:p>
    <w:p w14:paraId="68B129C3" w14:textId="77777777" w:rsidR="003F455F" w:rsidRPr="00CF51D0" w:rsidRDefault="003F455F" w:rsidP="003F455F">
      <w:pPr>
        <w:spacing w:after="0"/>
        <w:rPr>
          <w:sz w:val="24"/>
          <w:lang w:val="el-GR" w:eastAsia="el-GR"/>
        </w:rPr>
      </w:pPr>
      <w:r w:rsidRPr="00CF51D0">
        <w:rPr>
          <w:sz w:val="24"/>
          <w:lang w:val="el-GR" w:eastAsia="el-GR"/>
        </w:rPr>
        <w:t xml:space="preserve">Ο Ανάδοχος εγγυάται και δεσμεύεται ανέκκλητα  στην Αναθέτουσα Αρχή: </w:t>
      </w:r>
    </w:p>
    <w:p w14:paraId="6F9C02B1" w14:textId="77777777" w:rsidR="003F455F" w:rsidRPr="00CF51D0" w:rsidRDefault="003F455F" w:rsidP="003F455F">
      <w:pPr>
        <w:spacing w:after="0"/>
        <w:rPr>
          <w:sz w:val="24"/>
          <w:lang w:val="el-GR" w:eastAsia="el-GR"/>
        </w:rPr>
      </w:pPr>
      <w:r w:rsidRPr="00CF51D0">
        <w:rPr>
          <w:sz w:val="24"/>
          <w:lang w:val="el-GR" w:eastAsia="el-GR"/>
        </w:rPr>
        <w:t>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w:t>
      </w:r>
      <w:r>
        <w:rPr>
          <w:sz w:val="24"/>
          <w:lang w:val="el-GR" w:eastAsia="el-GR"/>
        </w:rPr>
        <w:t>θύνης και της αρμοδιότητάς τους</w:t>
      </w:r>
    </w:p>
    <w:p w14:paraId="4F202CDF" w14:textId="77777777" w:rsidR="003F455F" w:rsidRPr="00CF51D0" w:rsidRDefault="003F455F" w:rsidP="003F455F">
      <w:pPr>
        <w:spacing w:after="0"/>
        <w:rPr>
          <w:sz w:val="24"/>
          <w:lang w:val="el-GR" w:eastAsia="el-GR"/>
        </w:rPr>
      </w:pPr>
      <w:r w:rsidRPr="00CF51D0">
        <w:rPr>
          <w:sz w:val="24"/>
          <w:lang w:val="el-GR"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w:t>
      </w:r>
      <w:r w:rsidRPr="00CF51D0">
        <w:rPr>
          <w:sz w:val="24"/>
          <w:lang w:val="el-GR" w:eastAsia="el-GR"/>
        </w:rPr>
        <w:lastRenderedPageBreak/>
        <w:t xml:space="preserve">και τα λοιπά Έγγραφα της Σύμβασης και ότι δεν θα ενεργήσει αθέμιτα, παράνομα ή καταχρηστικά </w:t>
      </w:r>
      <w:proofErr w:type="spellStart"/>
      <w:r w:rsidRPr="00CF51D0">
        <w:rPr>
          <w:sz w:val="24"/>
          <w:lang w:val="el-GR" w:eastAsia="el-GR"/>
        </w:rPr>
        <w:t>καθ</w:t>
      </w:r>
      <w:proofErr w:type="spellEnd"/>
      <w:r w:rsidRPr="00CF51D0">
        <w:rPr>
          <w:sz w:val="24"/>
          <w:lang w:val="el-GR" w:eastAsia="el-GR"/>
        </w:rPr>
        <w:t xml:space="preserve"> ́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2066487F" w14:textId="77777777" w:rsidR="003F455F" w:rsidRPr="00CF51D0" w:rsidRDefault="003F455F" w:rsidP="003F455F">
      <w:pPr>
        <w:spacing w:after="0"/>
        <w:rPr>
          <w:color w:val="000000"/>
          <w:sz w:val="24"/>
          <w:lang w:val="el-GR"/>
        </w:rPr>
      </w:pPr>
      <w:r w:rsidRPr="00CF51D0">
        <w:rPr>
          <w:sz w:val="24"/>
          <w:lang w:val="el-GR" w:eastAsia="el-GR"/>
        </w:rPr>
        <w:t xml:space="preserve"> </w:t>
      </w:r>
      <w:r>
        <w:rPr>
          <w:color w:val="000000"/>
          <w:sz w:val="24"/>
          <w:lang w:val="el-GR"/>
        </w:rPr>
        <w:t>4.3</w:t>
      </w:r>
      <w:r w:rsidRPr="00CF51D0">
        <w:rPr>
          <w:color w:val="000000"/>
          <w:sz w:val="24"/>
          <w:lang w:val="el-GR"/>
        </w:rPr>
        <w:t>.</w:t>
      </w:r>
      <w:r w:rsidRPr="00CF51D0">
        <w:rPr>
          <w:lang w:val="el-GR"/>
        </w:rPr>
        <w:t xml:space="preserve"> </w:t>
      </w:r>
      <w:r w:rsidRPr="00CF51D0">
        <w:rPr>
          <w:color w:val="000000"/>
          <w:sz w:val="24"/>
          <w:lang w:val="el-GR"/>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0EF7EFAE" w14:textId="77777777" w:rsidR="003F455F" w:rsidRPr="00CF51D0" w:rsidRDefault="003F455F" w:rsidP="003F455F">
      <w:pPr>
        <w:spacing w:after="0"/>
        <w:rPr>
          <w:sz w:val="24"/>
          <w:lang w:val="el-GR" w:eastAsia="el-GR"/>
        </w:rPr>
      </w:pPr>
    </w:p>
    <w:p w14:paraId="58B29AE2" w14:textId="77777777" w:rsidR="003F455F" w:rsidRPr="00CF51D0" w:rsidRDefault="003F455F" w:rsidP="003F455F">
      <w:pPr>
        <w:spacing w:after="0"/>
        <w:jc w:val="center"/>
        <w:rPr>
          <w:sz w:val="24"/>
          <w:lang w:val="el-GR" w:eastAsia="el-GR"/>
        </w:rPr>
      </w:pPr>
    </w:p>
    <w:p w14:paraId="56ECC48A" w14:textId="77777777" w:rsidR="003F455F" w:rsidRPr="00CF2B82" w:rsidRDefault="003F455F" w:rsidP="003F455F">
      <w:pPr>
        <w:spacing w:after="0"/>
        <w:jc w:val="center"/>
        <w:rPr>
          <w:b/>
          <w:sz w:val="24"/>
          <w:lang w:val="el-GR" w:eastAsia="el-GR"/>
        </w:rPr>
      </w:pPr>
      <w:r w:rsidRPr="00CF2B82">
        <w:rPr>
          <w:b/>
          <w:sz w:val="24"/>
          <w:lang w:val="el-GR" w:eastAsia="el-GR"/>
        </w:rPr>
        <w:t>Άρθρο 5</w:t>
      </w:r>
    </w:p>
    <w:p w14:paraId="543CC650" w14:textId="77777777" w:rsidR="003F455F" w:rsidRPr="00CF2B82" w:rsidRDefault="003F455F" w:rsidP="003F455F">
      <w:pPr>
        <w:spacing w:after="0"/>
        <w:jc w:val="center"/>
        <w:rPr>
          <w:b/>
          <w:sz w:val="24"/>
          <w:lang w:val="el-GR" w:eastAsia="el-GR"/>
        </w:rPr>
      </w:pPr>
      <w:r w:rsidRPr="00CF2B82">
        <w:rPr>
          <w:b/>
          <w:sz w:val="24"/>
          <w:lang w:val="el-GR" w:eastAsia="el-GR"/>
        </w:rPr>
        <w:t>Αμοιβή – Τρόπος πληρωμής</w:t>
      </w:r>
    </w:p>
    <w:p w14:paraId="3A90BF48" w14:textId="77777777" w:rsidR="003F455F" w:rsidRPr="00CF51D0" w:rsidRDefault="003F455F" w:rsidP="003F455F">
      <w:pPr>
        <w:spacing w:after="0"/>
        <w:rPr>
          <w:sz w:val="24"/>
          <w:lang w:val="el-GR" w:eastAsia="el-GR"/>
        </w:rPr>
      </w:pPr>
    </w:p>
    <w:p w14:paraId="5E070D4A" w14:textId="77777777" w:rsidR="003F455F" w:rsidRPr="00CF51D0" w:rsidRDefault="003F455F" w:rsidP="003F455F">
      <w:pPr>
        <w:spacing w:after="0"/>
        <w:rPr>
          <w:sz w:val="24"/>
          <w:lang w:val="el-GR" w:eastAsia="el-GR"/>
        </w:rPr>
      </w:pPr>
      <w:r w:rsidRPr="00CF51D0">
        <w:rPr>
          <w:sz w:val="24"/>
          <w:lang w:val="el-GR" w:eastAsia="el-GR"/>
        </w:rPr>
        <w:t xml:space="preserve">5.1. Το συνολικό συμβατικό τίμημα ανέρχεται σε </w:t>
      </w:r>
      <w:r>
        <w:rPr>
          <w:sz w:val="24"/>
          <w:lang w:val="el-GR" w:eastAsia="el-GR"/>
        </w:rPr>
        <w:t>………….…., πλέον ΦΠΑ 24</w:t>
      </w:r>
      <w:r w:rsidRPr="00CF51D0">
        <w:rPr>
          <w:sz w:val="24"/>
          <w:lang w:val="el-GR" w:eastAsia="el-GR"/>
        </w:rPr>
        <w:t>%</w:t>
      </w:r>
    </w:p>
    <w:p w14:paraId="1D7DEA0D" w14:textId="77777777" w:rsidR="006705EC" w:rsidRDefault="003F455F" w:rsidP="003F455F">
      <w:pPr>
        <w:spacing w:after="0"/>
        <w:rPr>
          <w:sz w:val="24"/>
          <w:lang w:val="el-GR" w:eastAsia="el-GR"/>
        </w:rPr>
      </w:pPr>
      <w:r w:rsidRPr="00CF51D0">
        <w:rPr>
          <w:sz w:val="24"/>
          <w:lang w:val="el-GR" w:eastAsia="el-GR"/>
        </w:rPr>
        <w:t xml:space="preserve">5.2. Η πληρωμή του Αναδόχου θα πραγματοποιηθεί σύμφωνα με το άρθρο 5.1.1 της Διακήρυξης και συγκεκριμένα: </w:t>
      </w:r>
    </w:p>
    <w:p w14:paraId="4171E6DD" w14:textId="77777777" w:rsidR="006705EC" w:rsidRDefault="006705EC" w:rsidP="006705EC">
      <w:pPr>
        <w:rPr>
          <w:lang w:val="el-GR"/>
        </w:rPr>
      </w:pPr>
      <w:r>
        <w:rPr>
          <w:lang w:val="el-GR"/>
        </w:rPr>
        <w:t>Η πληρωμή του συμβατικού τιμήματος θα γίνει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3BDF0CE8" w14:textId="77777777" w:rsidR="003F455F" w:rsidRPr="00CF51D0" w:rsidRDefault="003F455F" w:rsidP="003F455F">
      <w:pPr>
        <w:spacing w:after="0"/>
        <w:rPr>
          <w:sz w:val="24"/>
          <w:lang w:val="el-GR" w:eastAsia="el-GR"/>
        </w:rPr>
      </w:pPr>
      <w:r w:rsidRPr="00CF51D0">
        <w:rPr>
          <w:sz w:val="24"/>
          <w:lang w:val="el-GR" w:eastAsia="el-GR"/>
        </w:rPr>
        <w:t xml:space="preserve">5.3. Η πληρωμή του συμβατικού τιμήματος θα γίνεται με την προσκόμιση από τον Ανάδοχο των </w:t>
      </w:r>
      <w:proofErr w:type="spellStart"/>
      <w:r w:rsidRPr="00CF51D0">
        <w:rPr>
          <w:sz w:val="24"/>
          <w:lang w:val="el-GR" w:eastAsia="el-GR"/>
        </w:rPr>
        <w:t>νομίμων</w:t>
      </w:r>
      <w:proofErr w:type="spellEnd"/>
      <w:r w:rsidRPr="00CF51D0">
        <w:rPr>
          <w:sz w:val="24"/>
          <w:lang w:val="el-GR" w:eastAsia="el-GR"/>
        </w:rPr>
        <w:t xml:space="preserve"> παραστατικών και δικαιολογητικών που προβλέπονται από τις διατάξεις του άρθρου 200 παρ. 4 του </w:t>
      </w:r>
      <w:r>
        <w:rPr>
          <w:sz w:val="24"/>
          <w:lang w:val="el-GR" w:eastAsia="el-GR"/>
        </w:rPr>
        <w:t>Ν</w:t>
      </w:r>
      <w:r w:rsidRPr="00CF51D0">
        <w:rPr>
          <w:sz w:val="24"/>
          <w:lang w:val="el-GR" w:eastAsia="el-GR"/>
        </w:rPr>
        <w:t xml:space="preserve">. 4412/2016, καθώς και κάθε άλλου δικαιολογητικού που τυχόν ήθελε ζητηθεί από τις αρμόδιες υπηρεσίες που διενεργούν τον έλεγχο και την πληρωμή. </w:t>
      </w:r>
    </w:p>
    <w:p w14:paraId="76FEE79C" w14:textId="77777777" w:rsidR="003F455F" w:rsidRPr="00CF51D0" w:rsidRDefault="003F455F" w:rsidP="003F455F">
      <w:pPr>
        <w:spacing w:after="0"/>
        <w:rPr>
          <w:sz w:val="24"/>
          <w:lang w:val="el-GR" w:eastAsia="el-GR"/>
        </w:rPr>
      </w:pPr>
      <w:r w:rsidRPr="00CF51D0">
        <w:rPr>
          <w:sz w:val="24"/>
          <w:lang w:val="el-GR" w:eastAsia="el-GR"/>
        </w:rPr>
        <w:t xml:space="preserve">5.4. </w:t>
      </w:r>
      <w:r w:rsidRPr="00162970">
        <w:rPr>
          <w:sz w:val="24"/>
          <w:lang w:eastAsia="el-GR"/>
        </w:rPr>
        <w:t>To</w:t>
      </w:r>
      <w:r w:rsidRPr="00CF51D0">
        <w:rPr>
          <w:sz w:val="24"/>
          <w:lang w:val="el-GR" w:eastAsia="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w:t>
      </w:r>
      <w:proofErr w:type="gramStart"/>
      <w:r w:rsidRPr="00CF51D0">
        <w:rPr>
          <w:sz w:val="24"/>
          <w:lang w:val="el-GR" w:eastAsia="el-GR"/>
        </w:rPr>
        <w:t>των  συμβατικών</w:t>
      </w:r>
      <w:proofErr w:type="gramEnd"/>
      <w:r w:rsidRPr="00CF51D0">
        <w:rPr>
          <w:sz w:val="24"/>
          <w:lang w:val="el-GR" w:eastAsia="el-GR"/>
        </w:rPr>
        <w:t xml:space="preserve"> υλικών στον τόπο και με τον τρόπο που προβλέπεται στη Διακήρυξη και λοιπά  έγγραφα της Σύμβασης. Ιδίως ο Ανάδοχος  </w:t>
      </w:r>
      <w:proofErr w:type="spellStart"/>
      <w:r w:rsidRPr="00CF51D0">
        <w:rPr>
          <w:sz w:val="24"/>
          <w:lang w:val="el-GR" w:eastAsia="el-GR"/>
        </w:rPr>
        <w:t>βαρύνεται</w:t>
      </w:r>
      <w:proofErr w:type="spellEnd"/>
      <w:r w:rsidRPr="00CF51D0">
        <w:rPr>
          <w:sz w:val="24"/>
          <w:lang w:val="el-GR" w:eastAsia="el-GR"/>
        </w:rPr>
        <w:t xml:space="preserve"> με τις  κρατήσεις που καθορίζονται στο άρθρο 5.1.2 της Διακήρυξης. Οι υπέρ τρίτων κρατήσεις υπόκεινται στο εκάστοτε ισχύον</w:t>
      </w:r>
      <w:r>
        <w:rPr>
          <w:sz w:val="24"/>
          <w:lang w:val="el-GR" w:eastAsia="el-GR"/>
        </w:rPr>
        <w:t xml:space="preserve"> αναλογικό τέλος χαρτοσήμου 3</w:t>
      </w:r>
      <w:r w:rsidRPr="00CF51D0">
        <w:rPr>
          <w:sz w:val="24"/>
          <w:lang w:val="el-GR" w:eastAsia="el-GR"/>
        </w:rPr>
        <w:t>% και στην</w:t>
      </w:r>
      <w:r>
        <w:rPr>
          <w:sz w:val="24"/>
          <w:lang w:val="el-GR" w:eastAsia="el-GR"/>
        </w:rPr>
        <w:t xml:space="preserve"> επ’ αυτού εισφορά υπέρ ΟΓΑ 20</w:t>
      </w:r>
      <w:r w:rsidRPr="00CF51D0">
        <w:rPr>
          <w:sz w:val="24"/>
          <w:lang w:val="el-GR" w:eastAsia="el-GR"/>
        </w:rPr>
        <w:t>%.</w:t>
      </w:r>
    </w:p>
    <w:p w14:paraId="2C0848E1" w14:textId="77777777" w:rsidR="003F455F" w:rsidRPr="00CF51D0" w:rsidRDefault="003F455F" w:rsidP="003F455F">
      <w:pPr>
        <w:spacing w:after="0"/>
        <w:rPr>
          <w:sz w:val="24"/>
          <w:lang w:val="el-GR" w:eastAsia="el-GR"/>
        </w:rPr>
      </w:pPr>
      <w:r w:rsidRPr="00CF51D0">
        <w:rPr>
          <w:sz w:val="24"/>
          <w:lang w:val="el-GR" w:eastAsia="el-GR"/>
        </w:rPr>
        <w:t>5.5. Με κάθε πληρωμή θα γίνεται η προβλεπόμενη από την κείμενη νομοθεσία παρακράτη</w:t>
      </w:r>
      <w:r>
        <w:rPr>
          <w:sz w:val="24"/>
          <w:lang w:val="el-GR" w:eastAsia="el-GR"/>
        </w:rPr>
        <w:t>ση φόρου εισοδήματος αξίας 4</w:t>
      </w:r>
      <w:r w:rsidRPr="00CF51D0">
        <w:rPr>
          <w:sz w:val="24"/>
          <w:lang w:val="el-GR" w:eastAsia="el-GR"/>
        </w:rPr>
        <w:t>% επί του καθαρού ποσού.</w:t>
      </w:r>
    </w:p>
    <w:p w14:paraId="54E0A74B" w14:textId="77777777" w:rsidR="003F455F" w:rsidRPr="00CF51D0" w:rsidRDefault="003F455F" w:rsidP="003F455F">
      <w:pPr>
        <w:spacing w:after="0"/>
        <w:rPr>
          <w:color w:val="0070C0"/>
          <w:sz w:val="24"/>
          <w:lang w:val="el-GR" w:eastAsia="el-GR"/>
        </w:rPr>
      </w:pPr>
      <w:r w:rsidRPr="00CF51D0">
        <w:rPr>
          <w:sz w:val="24"/>
          <w:lang w:val="el-GR" w:eastAsia="el-GR"/>
        </w:rPr>
        <w:t>5.6</w:t>
      </w:r>
      <w:r>
        <w:rPr>
          <w:sz w:val="24"/>
          <w:lang w:val="el-GR" w:eastAsia="el-GR"/>
        </w:rPr>
        <w:t xml:space="preserve"> </w:t>
      </w:r>
      <w:r w:rsidRPr="00CF51D0">
        <w:rPr>
          <w:sz w:val="24"/>
          <w:lang w:val="el-GR" w:eastAsia="el-GR"/>
        </w:rPr>
        <w:t xml:space="preserve">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14:paraId="497ED3FE" w14:textId="77777777" w:rsidR="003F455F" w:rsidRPr="00CF51D0" w:rsidRDefault="003F455F" w:rsidP="003F455F">
      <w:pPr>
        <w:spacing w:after="0"/>
        <w:rPr>
          <w:sz w:val="24"/>
          <w:lang w:val="el-GR" w:eastAsia="el-GR"/>
        </w:rPr>
      </w:pPr>
      <w:r w:rsidRPr="00CF51D0">
        <w:rPr>
          <w:sz w:val="24"/>
          <w:lang w:val="el-GR"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CF51D0">
        <w:rPr>
          <w:sz w:val="24"/>
          <w:lang w:val="el-GR" w:eastAsia="el-GR"/>
        </w:rPr>
        <w:t>υποπαρ</w:t>
      </w:r>
      <w:proofErr w:type="spellEnd"/>
      <w:r w:rsidRPr="00CF51D0">
        <w:rPr>
          <w:sz w:val="24"/>
          <w:lang w:val="el-GR" w:eastAsia="el-GR"/>
        </w:rPr>
        <w:t xml:space="preserve">.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14:paraId="3CD660D8" w14:textId="77777777" w:rsidR="003F455F" w:rsidRDefault="003F455F" w:rsidP="003F455F">
      <w:pPr>
        <w:spacing w:after="0"/>
        <w:rPr>
          <w:sz w:val="24"/>
          <w:lang w:val="el-GR" w:eastAsia="el-GR"/>
        </w:rPr>
      </w:pPr>
    </w:p>
    <w:p w14:paraId="1BD9B83B" w14:textId="77777777" w:rsidR="00517D5B" w:rsidRDefault="00517D5B" w:rsidP="003F455F">
      <w:pPr>
        <w:spacing w:after="0"/>
        <w:rPr>
          <w:sz w:val="24"/>
          <w:lang w:val="el-GR" w:eastAsia="el-GR"/>
        </w:rPr>
      </w:pPr>
    </w:p>
    <w:p w14:paraId="0A98502B" w14:textId="77777777" w:rsidR="00517D5B" w:rsidRDefault="00517D5B" w:rsidP="003F455F">
      <w:pPr>
        <w:spacing w:after="0"/>
        <w:rPr>
          <w:sz w:val="24"/>
          <w:lang w:val="el-GR" w:eastAsia="el-GR"/>
        </w:rPr>
      </w:pPr>
    </w:p>
    <w:p w14:paraId="3EE19DF8" w14:textId="77777777" w:rsidR="00517D5B" w:rsidRDefault="00517D5B" w:rsidP="003F455F">
      <w:pPr>
        <w:spacing w:after="0"/>
        <w:rPr>
          <w:sz w:val="24"/>
          <w:lang w:val="el-GR" w:eastAsia="el-GR"/>
        </w:rPr>
      </w:pPr>
    </w:p>
    <w:p w14:paraId="7948BC1C" w14:textId="77777777" w:rsidR="00517D5B" w:rsidRPr="00CF51D0" w:rsidRDefault="00517D5B" w:rsidP="003F455F">
      <w:pPr>
        <w:spacing w:after="0"/>
        <w:rPr>
          <w:sz w:val="24"/>
          <w:lang w:val="el-GR" w:eastAsia="el-GR"/>
        </w:rPr>
      </w:pPr>
    </w:p>
    <w:p w14:paraId="074E1E02" w14:textId="60A1A5EA" w:rsidR="003F455F" w:rsidRPr="00DB5E07" w:rsidRDefault="003F455F" w:rsidP="003F455F">
      <w:pPr>
        <w:spacing w:after="0"/>
        <w:jc w:val="center"/>
        <w:rPr>
          <w:b/>
          <w:sz w:val="24"/>
          <w:lang w:val="el-GR" w:eastAsia="el-GR"/>
        </w:rPr>
      </w:pPr>
      <w:r w:rsidRPr="00CF2B82">
        <w:rPr>
          <w:b/>
          <w:sz w:val="24"/>
          <w:lang w:val="el-GR" w:eastAsia="el-GR"/>
        </w:rPr>
        <w:lastRenderedPageBreak/>
        <w:t xml:space="preserve">Άρθρο </w:t>
      </w:r>
      <w:r w:rsidR="00E87007">
        <w:rPr>
          <w:b/>
          <w:sz w:val="24"/>
          <w:lang w:val="el-GR" w:eastAsia="el-GR"/>
        </w:rPr>
        <w:t>6</w:t>
      </w:r>
    </w:p>
    <w:p w14:paraId="5AE1D68A" w14:textId="77777777" w:rsidR="003F455F" w:rsidRPr="00CF2B82" w:rsidRDefault="003F455F" w:rsidP="003F455F">
      <w:pPr>
        <w:spacing w:after="0"/>
        <w:jc w:val="center"/>
        <w:rPr>
          <w:b/>
          <w:sz w:val="24"/>
          <w:lang w:val="el-GR" w:eastAsia="el-GR"/>
        </w:rPr>
      </w:pPr>
      <w:r w:rsidRPr="00CF2B82">
        <w:rPr>
          <w:b/>
          <w:sz w:val="24"/>
          <w:lang w:val="el-GR" w:eastAsia="el-GR"/>
        </w:rPr>
        <w:t xml:space="preserve">Χρόνος Παράδοσης Υλικών-Παραλαβή υλικών - </w:t>
      </w:r>
      <w:r w:rsidRPr="00CF2B82">
        <w:rPr>
          <w:b/>
          <w:sz w:val="24"/>
          <w:lang w:val="el-GR" w:eastAsia="el-GR"/>
        </w:rPr>
        <w:br/>
        <w:t xml:space="preserve">Χρόνος και τρόπος παραλαβής υλικών </w:t>
      </w:r>
    </w:p>
    <w:p w14:paraId="24F06598" w14:textId="77777777" w:rsidR="003F455F" w:rsidRPr="00CF51D0" w:rsidRDefault="003F455F" w:rsidP="003F455F">
      <w:pPr>
        <w:spacing w:after="0"/>
        <w:rPr>
          <w:sz w:val="24"/>
          <w:lang w:val="el-GR" w:eastAsia="el-GR"/>
        </w:rPr>
      </w:pPr>
    </w:p>
    <w:p w14:paraId="35763C8E" w14:textId="50911CEA" w:rsidR="003F455F" w:rsidRPr="00CF51D0" w:rsidRDefault="00E759C6" w:rsidP="003F455F">
      <w:pPr>
        <w:spacing w:after="0"/>
        <w:rPr>
          <w:sz w:val="24"/>
          <w:lang w:val="el-GR" w:eastAsia="el-GR"/>
        </w:rPr>
      </w:pPr>
      <w:r>
        <w:rPr>
          <w:sz w:val="24"/>
          <w:lang w:val="el-GR" w:eastAsia="el-GR"/>
        </w:rPr>
        <w:t>6</w:t>
      </w:r>
      <w:r w:rsidR="003F455F" w:rsidRPr="00CF51D0">
        <w:rPr>
          <w:sz w:val="24"/>
          <w:lang w:val="el-GR" w:eastAsia="el-GR"/>
        </w:rPr>
        <w:t>.1 Ο Ανάδοχος υπ</w:t>
      </w:r>
      <w:r w:rsidR="003F455F">
        <w:rPr>
          <w:sz w:val="24"/>
          <w:lang w:val="el-GR" w:eastAsia="el-GR"/>
        </w:rPr>
        <w:t>οχρεούται να παραδώσει τα υλικά</w:t>
      </w:r>
      <w:r w:rsidR="003F455F" w:rsidRPr="00CF51D0">
        <w:rPr>
          <w:sz w:val="24"/>
          <w:lang w:val="el-GR" w:eastAsia="el-GR"/>
        </w:rPr>
        <w:t xml:space="preserve"> στο χρόνο , τρόπο και τόπο  που καθορίζονται στα άρθρα 6.1</w:t>
      </w:r>
      <w:r w:rsidR="003F455F">
        <w:rPr>
          <w:sz w:val="24"/>
          <w:lang w:val="el-GR" w:eastAsia="el-GR"/>
        </w:rPr>
        <w:t xml:space="preserve">. και 6.2.  της Διακήρυξης. </w:t>
      </w:r>
    </w:p>
    <w:p w14:paraId="13FDE03E" w14:textId="5FA7579B" w:rsidR="003F455F" w:rsidRPr="00CF51D0" w:rsidRDefault="00E759C6" w:rsidP="003F455F">
      <w:pPr>
        <w:spacing w:after="0"/>
        <w:rPr>
          <w:sz w:val="24"/>
          <w:lang w:val="el-GR" w:eastAsia="el-GR"/>
        </w:rPr>
      </w:pPr>
      <w:r>
        <w:rPr>
          <w:sz w:val="24"/>
          <w:lang w:val="el-GR" w:eastAsia="el-GR"/>
        </w:rPr>
        <w:t>6</w:t>
      </w:r>
      <w:r w:rsidR="003F455F" w:rsidRPr="00CF51D0">
        <w:rPr>
          <w:sz w:val="24"/>
          <w:lang w:val="el-GR" w:eastAsia="el-GR"/>
        </w:rPr>
        <w:t xml:space="preserve">.2.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14:paraId="0D905709" w14:textId="77777777" w:rsidR="003F455F" w:rsidRPr="00CF51D0" w:rsidRDefault="003F455F" w:rsidP="003F455F">
      <w:pPr>
        <w:spacing w:after="0"/>
        <w:rPr>
          <w:sz w:val="24"/>
          <w:lang w:val="el-GR" w:eastAsia="el-GR"/>
        </w:rPr>
      </w:pPr>
      <w:r w:rsidRPr="00162970">
        <w:rPr>
          <w:sz w:val="24"/>
          <w:lang w:eastAsia="el-GR"/>
        </w:rPr>
        <w:t>H</w:t>
      </w:r>
      <w:r w:rsidRPr="00CF51D0">
        <w:rPr>
          <w:sz w:val="24"/>
          <w:lang w:val="el-GR" w:eastAsia="el-GR"/>
        </w:rPr>
        <w:t xml:space="preserve">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w:t>
      </w:r>
      <w:proofErr w:type="gramStart"/>
      <w:r w:rsidRPr="00CF51D0">
        <w:rPr>
          <w:sz w:val="24"/>
          <w:lang w:val="el-GR" w:eastAsia="el-GR"/>
        </w:rPr>
        <w:t>Ανάδοχο  που</w:t>
      </w:r>
      <w:proofErr w:type="gramEnd"/>
      <w:r w:rsidRPr="00CF51D0">
        <w:rPr>
          <w:sz w:val="24"/>
          <w:lang w:val="el-GR" w:eastAsia="el-GR"/>
        </w:rPr>
        <w:t xml:space="preserve"> ορίζονται και συμφωνούνται στο άρθρο 6.2 της Διακήρυξης.  </w:t>
      </w:r>
    </w:p>
    <w:p w14:paraId="7567A3B2" w14:textId="77777777" w:rsidR="003F455F" w:rsidRPr="00CF51D0" w:rsidRDefault="003F455F" w:rsidP="003F455F">
      <w:pPr>
        <w:spacing w:after="0"/>
        <w:rPr>
          <w:sz w:val="24"/>
          <w:lang w:val="el-GR" w:eastAsia="el-GR"/>
        </w:rPr>
      </w:pPr>
      <w:r w:rsidRPr="00CF51D0">
        <w:rPr>
          <w:sz w:val="24"/>
          <w:lang w:val="el-GR" w:eastAsia="el-GR"/>
        </w:rPr>
        <w:t xml:space="preserve">Υλικά που απορρίφθηκαν ή κρίθηκαν </w:t>
      </w:r>
      <w:proofErr w:type="spellStart"/>
      <w:r w:rsidRPr="00CF51D0">
        <w:rPr>
          <w:sz w:val="24"/>
          <w:lang w:val="el-GR" w:eastAsia="el-GR"/>
        </w:rPr>
        <w:t>παραληπτέα</w:t>
      </w:r>
      <w:proofErr w:type="spellEnd"/>
      <w:r w:rsidRPr="00CF51D0">
        <w:rPr>
          <w:sz w:val="24"/>
          <w:lang w:val="el-GR" w:eastAsia="el-GR"/>
        </w:rPr>
        <w:t xml:space="preserve"> με έκπτωση επί της συμβατικής τιμής, μπορούν να παραπέμπονται για επανεξέταση σύμφωνα με τα οριζόμενα στο άρθρο 6.2.1. της Διακήρυξης </w:t>
      </w:r>
    </w:p>
    <w:p w14:paraId="23FFE30B" w14:textId="25E3767E" w:rsidR="003F455F" w:rsidRPr="00EB6D59" w:rsidRDefault="00E759C6" w:rsidP="003F455F">
      <w:pPr>
        <w:spacing w:after="0"/>
        <w:rPr>
          <w:sz w:val="24"/>
          <w:lang w:val="el-GR"/>
        </w:rPr>
      </w:pPr>
      <w:r>
        <w:rPr>
          <w:sz w:val="24"/>
          <w:lang w:val="el-GR" w:eastAsia="el-GR"/>
        </w:rPr>
        <w:t>6</w:t>
      </w:r>
      <w:r w:rsidR="003F455F" w:rsidRPr="00CF51D0">
        <w:rPr>
          <w:sz w:val="24"/>
          <w:lang w:val="el-GR" w:eastAsia="el-GR"/>
        </w:rPr>
        <w:t xml:space="preserve">.3. </w:t>
      </w:r>
      <w:r w:rsidR="003F455F" w:rsidRPr="00EB6D59">
        <w:rPr>
          <w:sz w:val="24"/>
          <w:lang w:val="el-GR"/>
        </w:rPr>
        <w:t xml:space="preserve">Η παραλαβή των υλικών και η έκδοση των σχετικών πρωτοκόλλων παραλαβής πραγματοποιείται μέσα μέσα σε </w:t>
      </w:r>
      <w:r w:rsidR="00A3099E">
        <w:rPr>
          <w:sz w:val="24"/>
          <w:lang w:val="el-GR"/>
        </w:rPr>
        <w:t>ένα μήνα</w:t>
      </w:r>
      <w:r w:rsidR="003F455F" w:rsidRPr="00EB6D59">
        <w:rPr>
          <w:sz w:val="24"/>
          <w:lang w:val="el-GR"/>
        </w:rPr>
        <w:t xml:space="preserve"> από την παραλαβή </w:t>
      </w:r>
      <w:r w:rsidR="003F455F">
        <w:rPr>
          <w:sz w:val="24"/>
          <w:lang w:val="el-GR"/>
        </w:rPr>
        <w:t>τους.</w:t>
      </w:r>
      <w:r w:rsidR="003F455F" w:rsidRPr="00EB6D59">
        <w:rPr>
          <w:sz w:val="24"/>
          <w:lang w:val="el-GR"/>
        </w:rPr>
        <w:t xml:space="preserve"> </w:t>
      </w:r>
    </w:p>
    <w:p w14:paraId="2AB5EEBF" w14:textId="77777777" w:rsidR="003F455F" w:rsidRPr="00CF51D0" w:rsidRDefault="003F455F" w:rsidP="003F455F">
      <w:pPr>
        <w:spacing w:after="0"/>
        <w:rPr>
          <w:sz w:val="24"/>
          <w:lang w:val="el-GR" w:eastAsia="el-GR"/>
        </w:rPr>
      </w:pPr>
      <w:r w:rsidRPr="00CF51D0">
        <w:rPr>
          <w:sz w:val="24"/>
          <w:lang w:val="el-GR"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14:paraId="2094CF62" w14:textId="77777777" w:rsidR="003F455F" w:rsidRPr="00CF51D0" w:rsidRDefault="003F455F" w:rsidP="003F455F">
      <w:pPr>
        <w:spacing w:after="0"/>
        <w:rPr>
          <w:sz w:val="24"/>
          <w:lang w:val="el-GR" w:eastAsia="el-GR"/>
        </w:rPr>
      </w:pPr>
    </w:p>
    <w:p w14:paraId="07E4ACB6" w14:textId="75DAE42F" w:rsidR="003F455F" w:rsidRPr="00CF51D0" w:rsidRDefault="003F455F" w:rsidP="003F455F">
      <w:pPr>
        <w:spacing w:after="0"/>
        <w:rPr>
          <w:sz w:val="24"/>
          <w:lang w:val="el-GR" w:eastAsia="el-GR"/>
        </w:rPr>
      </w:pPr>
      <w:r w:rsidRPr="00CF51D0">
        <w:rPr>
          <w:sz w:val="24"/>
          <w:lang w:val="el-GR"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sidRPr="00CF51D0">
        <w:rPr>
          <w:sz w:val="24"/>
          <w:lang w:val="el-GR" w:eastAsia="el-GR"/>
        </w:rPr>
        <w:t>προβλεπομένων</w:t>
      </w:r>
      <w:proofErr w:type="spellEnd"/>
      <w:r w:rsidRPr="00CF51D0">
        <w:rPr>
          <w:sz w:val="24"/>
          <w:lang w:val="el-GR" w:eastAsia="el-GR"/>
        </w:rPr>
        <w:t xml:space="preserve"> από την παρούσα  σύμβαση ελέγχων και τη σύνταξη των σχετικών πρωτοκόλλων. </w:t>
      </w:r>
    </w:p>
    <w:p w14:paraId="6AC267E1" w14:textId="79033224" w:rsidR="003F455F" w:rsidRPr="00CF51D0" w:rsidRDefault="00E759C6" w:rsidP="003F455F">
      <w:pPr>
        <w:spacing w:after="0"/>
        <w:rPr>
          <w:sz w:val="24"/>
          <w:lang w:val="el-GR" w:eastAsia="el-GR"/>
        </w:rPr>
      </w:pPr>
      <w:r>
        <w:rPr>
          <w:sz w:val="24"/>
          <w:lang w:val="el-GR" w:eastAsia="el-GR"/>
        </w:rPr>
        <w:t>6</w:t>
      </w:r>
      <w:r w:rsidR="003F455F" w:rsidRPr="00CF51D0">
        <w:rPr>
          <w:sz w:val="24"/>
          <w:lang w:val="el-GR" w:eastAsia="el-GR"/>
        </w:rPr>
        <w:t>.4.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3F18118F" w14:textId="77777777" w:rsidR="003F455F" w:rsidRPr="00CF51D0" w:rsidRDefault="003F455F" w:rsidP="003F455F">
      <w:pPr>
        <w:spacing w:after="0"/>
        <w:rPr>
          <w:sz w:val="24"/>
          <w:lang w:val="el-GR" w:eastAsia="el-GR"/>
        </w:rPr>
      </w:pPr>
    </w:p>
    <w:p w14:paraId="3A4CD4E5" w14:textId="2B776DAD" w:rsidR="003F455F" w:rsidRPr="00071EDE" w:rsidRDefault="003F455F" w:rsidP="003F455F">
      <w:pPr>
        <w:spacing w:after="0"/>
        <w:jc w:val="center"/>
        <w:rPr>
          <w:b/>
          <w:sz w:val="24"/>
          <w:lang w:val="el-GR" w:eastAsia="el-GR"/>
        </w:rPr>
      </w:pPr>
      <w:r w:rsidRPr="00071EDE">
        <w:rPr>
          <w:b/>
          <w:sz w:val="24"/>
          <w:lang w:val="el-GR" w:eastAsia="el-GR"/>
        </w:rPr>
        <w:t xml:space="preserve">Άρθρο </w:t>
      </w:r>
      <w:r w:rsidR="00211A8A">
        <w:rPr>
          <w:b/>
          <w:sz w:val="24"/>
          <w:lang w:val="el-GR" w:eastAsia="el-GR"/>
        </w:rPr>
        <w:t>7</w:t>
      </w:r>
    </w:p>
    <w:p w14:paraId="30902E0F" w14:textId="77777777" w:rsidR="003F455F" w:rsidRPr="00071EDE" w:rsidRDefault="003F455F" w:rsidP="003F455F">
      <w:pPr>
        <w:spacing w:after="0"/>
        <w:jc w:val="center"/>
        <w:rPr>
          <w:b/>
          <w:sz w:val="24"/>
          <w:lang w:val="el-GR" w:eastAsia="el-GR"/>
        </w:rPr>
      </w:pPr>
      <w:r w:rsidRPr="00071EDE">
        <w:rPr>
          <w:b/>
          <w:sz w:val="24"/>
          <w:lang w:val="el-GR" w:eastAsia="el-GR"/>
        </w:rPr>
        <w:t>Απόρριψη συμβατικών υλικών –Αντικατάσταση</w:t>
      </w:r>
    </w:p>
    <w:p w14:paraId="2643B943" w14:textId="77777777" w:rsidR="003F455F" w:rsidRPr="00CF51D0" w:rsidRDefault="003F455F" w:rsidP="003F455F">
      <w:pPr>
        <w:spacing w:after="0"/>
        <w:rPr>
          <w:sz w:val="24"/>
          <w:lang w:val="el-GR" w:eastAsia="el-GR"/>
        </w:rPr>
      </w:pPr>
    </w:p>
    <w:p w14:paraId="0F270194" w14:textId="5941CE20" w:rsidR="003F455F" w:rsidRPr="00CF51D0" w:rsidRDefault="00E759C6" w:rsidP="003F455F">
      <w:pPr>
        <w:spacing w:after="0"/>
        <w:rPr>
          <w:sz w:val="24"/>
          <w:lang w:val="el-GR" w:eastAsia="el-GR"/>
        </w:rPr>
      </w:pPr>
      <w:r>
        <w:rPr>
          <w:sz w:val="24"/>
          <w:lang w:val="el-GR" w:eastAsia="el-GR"/>
        </w:rPr>
        <w:t>7</w:t>
      </w:r>
      <w:r w:rsidR="003F455F" w:rsidRPr="00CF51D0">
        <w:rPr>
          <w:sz w:val="24"/>
          <w:lang w:val="el-GR" w:eastAsia="el-GR"/>
        </w:rPr>
        <w:t xml:space="preserve">.1.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w:t>
      </w:r>
      <w:r w:rsidR="003F455F">
        <w:rPr>
          <w:sz w:val="24"/>
          <w:lang w:val="el-GR" w:eastAsia="el-GR"/>
        </w:rPr>
        <w:t>αυτή και σύμφωνα με το άρθρο 6.3</w:t>
      </w:r>
      <w:r w:rsidR="003F455F" w:rsidRPr="00CF51D0">
        <w:rPr>
          <w:sz w:val="24"/>
          <w:lang w:val="el-GR" w:eastAsia="el-GR"/>
        </w:rPr>
        <w:t>. της Διακήρυξης.</w:t>
      </w:r>
    </w:p>
    <w:p w14:paraId="6674541E" w14:textId="6DCB931C" w:rsidR="003F455F" w:rsidRPr="00CF51D0" w:rsidRDefault="00E759C6" w:rsidP="003F455F">
      <w:pPr>
        <w:spacing w:after="0"/>
        <w:rPr>
          <w:sz w:val="24"/>
          <w:lang w:val="el-GR" w:eastAsia="el-GR"/>
        </w:rPr>
      </w:pPr>
      <w:r>
        <w:rPr>
          <w:sz w:val="24"/>
          <w:lang w:val="el-GR" w:eastAsia="el-GR"/>
        </w:rPr>
        <w:t>7</w:t>
      </w:r>
      <w:r w:rsidR="003F455F" w:rsidRPr="00CF51D0">
        <w:rPr>
          <w:sz w:val="24"/>
          <w:lang w:val="el-GR" w:eastAsia="el-GR"/>
        </w:rPr>
        <w:t>.2.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14:paraId="17CBFC6F" w14:textId="2BAAE39F" w:rsidR="003F455F" w:rsidRDefault="00E759C6" w:rsidP="003F455F">
      <w:pPr>
        <w:spacing w:after="0"/>
        <w:rPr>
          <w:sz w:val="24"/>
          <w:lang w:val="el-GR" w:eastAsia="el-GR"/>
        </w:rPr>
      </w:pPr>
      <w:r>
        <w:rPr>
          <w:sz w:val="24"/>
          <w:lang w:val="el-GR" w:eastAsia="el-GR"/>
        </w:rPr>
        <w:lastRenderedPageBreak/>
        <w:t>7</w:t>
      </w:r>
      <w:r w:rsidR="003F455F" w:rsidRPr="00CF51D0">
        <w:rPr>
          <w:sz w:val="24"/>
          <w:lang w:val="el-GR" w:eastAsia="el-GR"/>
        </w:rPr>
        <w:t>.3. Η επιστροφή των υλικών που απορρίφθηκαν γίνεται σύμφωνα με τα προβλεπόμενα στις παρ. 2 και 3 του άρθρου 213 του ν. 4412/2016.</w:t>
      </w:r>
    </w:p>
    <w:p w14:paraId="079FF9A2" w14:textId="77777777" w:rsidR="003F455F" w:rsidRPr="00CF51D0" w:rsidRDefault="003F455F" w:rsidP="003F455F">
      <w:pPr>
        <w:spacing w:after="0"/>
        <w:rPr>
          <w:sz w:val="24"/>
          <w:lang w:val="el-GR" w:eastAsia="el-GR"/>
        </w:rPr>
      </w:pPr>
    </w:p>
    <w:p w14:paraId="1F385E05" w14:textId="77777777" w:rsidR="003F455F" w:rsidRDefault="003F455F" w:rsidP="003F455F">
      <w:pPr>
        <w:spacing w:after="0"/>
        <w:jc w:val="center"/>
        <w:rPr>
          <w:b/>
          <w:sz w:val="24"/>
          <w:lang w:val="el-GR" w:eastAsia="el-GR"/>
        </w:rPr>
      </w:pPr>
    </w:p>
    <w:p w14:paraId="507BB910" w14:textId="10821E17" w:rsidR="003F455F" w:rsidRPr="003637DB" w:rsidRDefault="003F455F" w:rsidP="003F455F">
      <w:pPr>
        <w:spacing w:after="0"/>
        <w:jc w:val="center"/>
        <w:rPr>
          <w:b/>
          <w:sz w:val="24"/>
          <w:lang w:val="el-GR" w:eastAsia="el-GR"/>
        </w:rPr>
      </w:pPr>
      <w:r w:rsidRPr="003637DB">
        <w:rPr>
          <w:b/>
          <w:sz w:val="24"/>
          <w:lang w:val="el-GR" w:eastAsia="el-GR"/>
        </w:rPr>
        <w:t xml:space="preserve">Άρθρο </w:t>
      </w:r>
      <w:r w:rsidR="00211A8A">
        <w:rPr>
          <w:b/>
          <w:sz w:val="24"/>
          <w:lang w:val="el-GR" w:eastAsia="el-GR"/>
        </w:rPr>
        <w:t>8</w:t>
      </w:r>
    </w:p>
    <w:p w14:paraId="35776D16" w14:textId="77777777" w:rsidR="003F455F" w:rsidRPr="003637DB" w:rsidRDefault="003F455F" w:rsidP="003F455F">
      <w:pPr>
        <w:spacing w:after="0"/>
        <w:jc w:val="center"/>
        <w:rPr>
          <w:b/>
          <w:sz w:val="24"/>
          <w:lang w:val="el-GR" w:eastAsia="el-GR"/>
        </w:rPr>
      </w:pPr>
      <w:r w:rsidRPr="003637DB">
        <w:rPr>
          <w:b/>
          <w:sz w:val="24"/>
          <w:lang w:val="el-GR" w:eastAsia="el-GR"/>
        </w:rPr>
        <w:t>Υπεργολαβία</w:t>
      </w:r>
    </w:p>
    <w:p w14:paraId="41A0A967" w14:textId="77777777" w:rsidR="003F455F" w:rsidRPr="00CF51D0" w:rsidRDefault="003F455F" w:rsidP="003F455F">
      <w:pPr>
        <w:spacing w:after="0"/>
        <w:rPr>
          <w:sz w:val="24"/>
          <w:lang w:val="el-GR" w:eastAsia="el-GR"/>
        </w:rPr>
      </w:pPr>
    </w:p>
    <w:p w14:paraId="4B8FA80A" w14:textId="6E2E50D2" w:rsidR="003F455F" w:rsidRPr="00CF51D0" w:rsidRDefault="00E759C6" w:rsidP="003F455F">
      <w:pPr>
        <w:spacing w:after="0"/>
        <w:rPr>
          <w:sz w:val="24"/>
          <w:lang w:val="el-GR" w:eastAsia="el-GR"/>
        </w:rPr>
      </w:pPr>
      <w:r>
        <w:rPr>
          <w:sz w:val="24"/>
          <w:lang w:val="el-GR" w:eastAsia="el-GR"/>
        </w:rPr>
        <w:t>8</w:t>
      </w:r>
      <w:r w:rsidR="003F455F" w:rsidRPr="00CF51D0">
        <w:rPr>
          <w:sz w:val="24"/>
          <w:lang w:val="el-GR" w:eastAsia="el-GR"/>
        </w:rPr>
        <w:t xml:space="preserve">.1.Ο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612E5661" w14:textId="476B36DC" w:rsidR="003F455F" w:rsidRPr="00CF51D0" w:rsidRDefault="00E759C6" w:rsidP="003F455F">
      <w:pPr>
        <w:spacing w:after="0"/>
        <w:rPr>
          <w:sz w:val="24"/>
          <w:lang w:val="el-GR" w:eastAsia="el-GR"/>
        </w:rPr>
      </w:pPr>
      <w:r>
        <w:rPr>
          <w:sz w:val="24"/>
          <w:lang w:val="el-GR" w:eastAsia="el-GR"/>
        </w:rPr>
        <w:t>8.</w:t>
      </w:r>
      <w:r w:rsidR="003F455F" w:rsidRPr="00FA3346">
        <w:rPr>
          <w:sz w:val="24"/>
          <w:lang w:val="el-GR" w:eastAsia="el-GR"/>
        </w:rPr>
        <w:t>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w:t>
      </w:r>
      <w:r w:rsidR="003F455F" w:rsidRPr="00CF51D0">
        <w:rPr>
          <w:sz w:val="24"/>
          <w:lang w:val="el-GR" w:eastAsia="el-GR"/>
        </w:rPr>
        <w:t xml:space="preserve"> </w:t>
      </w:r>
    </w:p>
    <w:p w14:paraId="49B4C3C5" w14:textId="69403AC3" w:rsidR="003F455F" w:rsidRPr="00CF51D0" w:rsidRDefault="00E759C6" w:rsidP="003F455F">
      <w:pPr>
        <w:spacing w:after="0"/>
        <w:rPr>
          <w:sz w:val="24"/>
          <w:lang w:val="el-GR" w:eastAsia="el-GR"/>
        </w:rPr>
      </w:pPr>
      <w:r>
        <w:rPr>
          <w:sz w:val="24"/>
          <w:lang w:val="el-GR" w:eastAsia="el-GR"/>
        </w:rPr>
        <w:t>8</w:t>
      </w:r>
      <w:r w:rsidR="003F455F" w:rsidRPr="00CF51D0">
        <w:rPr>
          <w:sz w:val="24"/>
          <w:lang w:val="el-GR" w:eastAsia="el-GR"/>
        </w:rPr>
        <w:t xml:space="preserve">.3. </w:t>
      </w:r>
      <w:r w:rsidR="003F455F" w:rsidRPr="00CF51D0">
        <w:rPr>
          <w:sz w:val="24"/>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36C7320F" w14:textId="77777777" w:rsidR="003F455F" w:rsidRPr="00CF51D0" w:rsidRDefault="003F455F" w:rsidP="003F455F">
      <w:pPr>
        <w:spacing w:after="0"/>
        <w:rPr>
          <w:sz w:val="24"/>
          <w:lang w:val="el-GR" w:eastAsia="el-GR"/>
        </w:rPr>
      </w:pPr>
    </w:p>
    <w:p w14:paraId="12D84CF5" w14:textId="77777777" w:rsidR="003F455F" w:rsidRPr="00CF51D0" w:rsidRDefault="003F455F" w:rsidP="003F455F">
      <w:pPr>
        <w:spacing w:after="0"/>
        <w:jc w:val="center"/>
        <w:rPr>
          <w:sz w:val="24"/>
          <w:lang w:val="el-GR" w:eastAsia="el-GR"/>
        </w:rPr>
      </w:pPr>
    </w:p>
    <w:p w14:paraId="0F0D0EE0" w14:textId="02140B50" w:rsidR="003F455F" w:rsidRPr="003637DB" w:rsidRDefault="003F455F" w:rsidP="003F455F">
      <w:pPr>
        <w:spacing w:after="0"/>
        <w:jc w:val="center"/>
        <w:rPr>
          <w:b/>
          <w:sz w:val="24"/>
          <w:lang w:val="el-GR" w:eastAsia="el-GR"/>
        </w:rPr>
      </w:pPr>
      <w:r w:rsidRPr="003637DB">
        <w:rPr>
          <w:b/>
          <w:sz w:val="24"/>
          <w:lang w:val="el-GR" w:eastAsia="el-GR"/>
        </w:rPr>
        <w:t xml:space="preserve">Άρθρο </w:t>
      </w:r>
      <w:r w:rsidR="00211A8A">
        <w:rPr>
          <w:b/>
          <w:sz w:val="24"/>
          <w:lang w:val="el-GR" w:eastAsia="el-GR"/>
        </w:rPr>
        <w:t>9</w:t>
      </w:r>
    </w:p>
    <w:p w14:paraId="03005FE0" w14:textId="77777777" w:rsidR="003F455F" w:rsidRPr="003637DB" w:rsidRDefault="003F455F" w:rsidP="003F455F">
      <w:pPr>
        <w:spacing w:after="0"/>
        <w:jc w:val="center"/>
        <w:rPr>
          <w:b/>
          <w:sz w:val="24"/>
          <w:lang w:val="el-GR" w:eastAsia="el-GR"/>
        </w:rPr>
      </w:pPr>
      <w:r w:rsidRPr="003637DB">
        <w:rPr>
          <w:b/>
          <w:sz w:val="24"/>
          <w:lang w:val="el-GR" w:eastAsia="el-GR"/>
        </w:rPr>
        <w:t>Κήρυξη οικονομικού φορέα εκπτώτου –Κυρώσεις</w:t>
      </w:r>
    </w:p>
    <w:p w14:paraId="406AC634" w14:textId="77777777" w:rsidR="003F455F" w:rsidRPr="00CF51D0" w:rsidRDefault="003F455F" w:rsidP="003F455F">
      <w:pPr>
        <w:spacing w:after="0"/>
        <w:rPr>
          <w:sz w:val="24"/>
          <w:lang w:val="el-GR" w:eastAsia="el-GR"/>
        </w:rPr>
      </w:pPr>
    </w:p>
    <w:p w14:paraId="2542839F" w14:textId="77777777" w:rsidR="00E759C6" w:rsidRDefault="00E759C6" w:rsidP="003F455F">
      <w:pPr>
        <w:spacing w:after="0"/>
        <w:rPr>
          <w:sz w:val="24"/>
          <w:lang w:val="el-GR" w:eastAsia="el-GR"/>
        </w:rPr>
      </w:pPr>
      <w:r>
        <w:rPr>
          <w:sz w:val="24"/>
          <w:lang w:val="el-GR" w:eastAsia="el-GR"/>
        </w:rPr>
        <w:t>9</w:t>
      </w:r>
      <w:r w:rsidR="003F455F" w:rsidRPr="00CF51D0">
        <w:rPr>
          <w:sz w:val="24"/>
          <w:lang w:val="el-GR" w:eastAsia="el-GR"/>
        </w:rPr>
        <w:t>.1.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22D06673" w14:textId="03C02E80" w:rsidR="003F455F" w:rsidRPr="00CF51D0" w:rsidRDefault="00E759C6" w:rsidP="003F455F">
      <w:pPr>
        <w:spacing w:after="0"/>
        <w:rPr>
          <w:sz w:val="24"/>
          <w:lang w:val="el-GR" w:eastAsia="el-GR"/>
        </w:rPr>
      </w:pPr>
      <w:r>
        <w:rPr>
          <w:sz w:val="24"/>
          <w:lang w:val="el-GR" w:eastAsia="el-GR"/>
        </w:rPr>
        <w:t>9</w:t>
      </w:r>
      <w:r w:rsidR="003F455F" w:rsidRPr="00CF51D0">
        <w:rPr>
          <w:sz w:val="24"/>
          <w:lang w:val="el-GR" w:eastAsia="el-GR"/>
        </w:rPr>
        <w:t>.2.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w:t>
      </w:r>
      <w:r w:rsidR="003F455F">
        <w:rPr>
          <w:sz w:val="24"/>
          <w:lang w:val="el-GR" w:eastAsia="el-GR"/>
        </w:rPr>
        <w:t>20</w:t>
      </w:r>
      <w:r w:rsidR="003F455F" w:rsidRPr="00CF51D0">
        <w:rPr>
          <w:sz w:val="24"/>
          <w:lang w:val="el-GR" w:eastAsia="el-GR"/>
        </w:rPr>
        <w:t>16, επιβάλλεται πρόστιμο/τόκος και εισπράττεται σύμφωνα με το άρθρο 5.2.2. της Διακήρυξης.</w:t>
      </w:r>
    </w:p>
    <w:p w14:paraId="2FF706B2" w14:textId="148476F2" w:rsidR="003F455F" w:rsidRPr="00CF51D0" w:rsidRDefault="00E759C6" w:rsidP="003F455F">
      <w:pPr>
        <w:spacing w:after="0"/>
        <w:rPr>
          <w:sz w:val="24"/>
          <w:lang w:val="el-GR" w:eastAsia="el-GR"/>
        </w:rPr>
      </w:pPr>
      <w:r>
        <w:rPr>
          <w:sz w:val="24"/>
          <w:lang w:val="el-GR" w:eastAsia="el-GR"/>
        </w:rPr>
        <w:t>9</w:t>
      </w:r>
      <w:r w:rsidR="003F455F" w:rsidRPr="00CF51D0">
        <w:rPr>
          <w:sz w:val="24"/>
          <w:lang w:val="el-GR" w:eastAsia="el-GR"/>
        </w:rPr>
        <w:t xml:space="preserve">.3.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w:t>
      </w:r>
      <w:r w:rsidR="003F455F" w:rsidRPr="00CF51D0">
        <w:rPr>
          <w:sz w:val="24"/>
          <w:lang w:val="el-GR" w:eastAsia="el-GR"/>
        </w:rPr>
        <w:lastRenderedPageBreak/>
        <w:t>αντικείμενο της σύμβασης σε τρίτο οικονομικό φορέα. Το διαφέρον υπολογίζεται με τον ακόλουθο τύπο:</w:t>
      </w:r>
    </w:p>
    <w:p w14:paraId="32C8A7FE" w14:textId="77777777" w:rsidR="003F455F" w:rsidRPr="00CF51D0" w:rsidRDefault="003F455F" w:rsidP="003F455F">
      <w:pPr>
        <w:spacing w:after="0"/>
        <w:rPr>
          <w:sz w:val="24"/>
          <w:lang w:val="el-GR" w:eastAsia="el-GR"/>
        </w:rPr>
      </w:pPr>
      <w:r w:rsidRPr="00CF51D0">
        <w:rPr>
          <w:sz w:val="24"/>
          <w:lang w:val="el-GR" w:eastAsia="el-GR"/>
        </w:rPr>
        <w:t xml:space="preserve">Δ = (ΤΚΤ ΤΚΕ) </w:t>
      </w:r>
      <w:r w:rsidRPr="00162970">
        <w:rPr>
          <w:sz w:val="24"/>
          <w:lang w:eastAsia="el-GR"/>
        </w:rPr>
        <w:t>x</w:t>
      </w:r>
      <w:r w:rsidRPr="00CF51D0">
        <w:rPr>
          <w:sz w:val="24"/>
          <w:lang w:val="el-GR" w:eastAsia="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56E18022" w14:textId="77777777" w:rsidR="003F455F" w:rsidRPr="00CF51D0" w:rsidRDefault="003F455F" w:rsidP="003F455F">
      <w:pPr>
        <w:spacing w:after="0"/>
        <w:rPr>
          <w:sz w:val="24"/>
          <w:lang w:val="el-GR" w:eastAsia="el-GR"/>
        </w:rPr>
      </w:pPr>
      <w:r w:rsidRPr="00CF51D0">
        <w:rPr>
          <w:sz w:val="24"/>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23FD6F6C" w14:textId="77777777" w:rsidR="003F455F" w:rsidRPr="00CF51D0" w:rsidRDefault="003F455F" w:rsidP="003F455F">
      <w:pPr>
        <w:spacing w:after="0"/>
        <w:rPr>
          <w:sz w:val="24"/>
          <w:lang w:val="el-GR" w:eastAsia="el-GR"/>
        </w:rPr>
      </w:pPr>
      <w:r w:rsidRPr="00CF51D0">
        <w:rPr>
          <w:sz w:val="24"/>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4CA83842" w14:textId="77777777" w:rsidR="003F455F" w:rsidRPr="00CF51D0" w:rsidRDefault="003F455F" w:rsidP="003F455F">
      <w:pPr>
        <w:spacing w:after="0"/>
        <w:rPr>
          <w:color w:val="0070C0"/>
          <w:sz w:val="24"/>
          <w:lang w:val="el-GR" w:eastAsia="el-GR"/>
        </w:rPr>
      </w:pPr>
      <w:r w:rsidRPr="00CF51D0">
        <w:rPr>
          <w:sz w:val="24"/>
          <w:lang w:val="el-GR" w:eastAsia="el-GR"/>
        </w:rPr>
        <w:t xml:space="preserve">Π = Συντελεστής προσαύξησης προσδιορισμού της έμμεσης ζημίας που προκαλείται στην αναθέτουσα αρχή από την έκπτωση του αναδόχου. </w:t>
      </w:r>
    </w:p>
    <w:p w14:paraId="6C831464" w14:textId="77777777" w:rsidR="003F455F" w:rsidRPr="00CF51D0" w:rsidRDefault="003F455F" w:rsidP="003F455F">
      <w:pPr>
        <w:spacing w:after="0"/>
        <w:rPr>
          <w:sz w:val="24"/>
          <w:lang w:val="el-GR" w:eastAsia="el-GR"/>
        </w:rPr>
      </w:pPr>
      <w:r w:rsidRPr="00CF51D0">
        <w:rPr>
          <w:sz w:val="24"/>
          <w:lang w:val="el-GR"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7BB2270D" w14:textId="77777777" w:rsidR="003F455F" w:rsidRPr="00CF51D0" w:rsidRDefault="003F455F" w:rsidP="003F455F">
      <w:pPr>
        <w:spacing w:after="0"/>
        <w:rPr>
          <w:sz w:val="24"/>
          <w:lang w:val="el-GR" w:eastAsia="el-GR"/>
        </w:rPr>
      </w:pPr>
    </w:p>
    <w:p w14:paraId="7C911F1F" w14:textId="400C7332" w:rsidR="003F455F" w:rsidRPr="003542DE" w:rsidRDefault="003F455F" w:rsidP="003F455F">
      <w:pPr>
        <w:spacing w:after="0"/>
        <w:jc w:val="center"/>
        <w:rPr>
          <w:b/>
          <w:sz w:val="24"/>
          <w:lang w:val="el-GR" w:eastAsia="el-GR"/>
        </w:rPr>
      </w:pPr>
      <w:r w:rsidRPr="003542DE">
        <w:rPr>
          <w:b/>
          <w:sz w:val="24"/>
          <w:lang w:val="el-GR" w:eastAsia="el-GR"/>
        </w:rPr>
        <w:t>Άρθρο 1</w:t>
      </w:r>
      <w:r w:rsidR="00211A8A">
        <w:rPr>
          <w:b/>
          <w:sz w:val="24"/>
          <w:lang w:val="el-GR" w:eastAsia="el-GR"/>
        </w:rPr>
        <w:t>0</w:t>
      </w:r>
    </w:p>
    <w:p w14:paraId="6663DCC6" w14:textId="77777777" w:rsidR="003F455F" w:rsidRPr="00CF51D0" w:rsidRDefault="003F455F" w:rsidP="003F455F">
      <w:pPr>
        <w:spacing w:after="0"/>
        <w:jc w:val="center"/>
        <w:rPr>
          <w:sz w:val="24"/>
          <w:lang w:val="el-GR" w:eastAsia="el-GR"/>
        </w:rPr>
      </w:pPr>
      <w:r w:rsidRPr="003542DE">
        <w:rPr>
          <w:b/>
          <w:sz w:val="24"/>
          <w:lang w:val="el-GR" w:eastAsia="el-GR"/>
        </w:rPr>
        <w:t>Τροποποίηση σύμβασης κατά τη διάρκειά της</w:t>
      </w:r>
    </w:p>
    <w:p w14:paraId="20198328" w14:textId="77777777" w:rsidR="003F455F" w:rsidRPr="00CF51D0" w:rsidRDefault="003F455F" w:rsidP="003F455F">
      <w:pPr>
        <w:spacing w:after="0"/>
        <w:rPr>
          <w:sz w:val="24"/>
          <w:lang w:val="el-GR" w:eastAsia="el-GR"/>
        </w:rPr>
      </w:pPr>
    </w:p>
    <w:p w14:paraId="0DC9463D" w14:textId="321E49F5" w:rsidR="003F455F" w:rsidRPr="00D63076" w:rsidRDefault="003F455F" w:rsidP="003F455F">
      <w:pPr>
        <w:rPr>
          <w:rStyle w:val="WW-FootnoteReference5"/>
          <w:sz w:val="24"/>
          <w:lang w:val="el-GR"/>
        </w:rPr>
      </w:pPr>
      <w:r w:rsidRPr="00CF51D0">
        <w:rPr>
          <w:sz w:val="24"/>
          <w:lang w:val="el-GR" w:eastAsia="el-GR"/>
        </w:rPr>
        <w:t>1</w:t>
      </w:r>
      <w:r w:rsidR="00E759C6">
        <w:rPr>
          <w:sz w:val="24"/>
          <w:lang w:val="el-GR" w:eastAsia="el-GR"/>
        </w:rPr>
        <w:t>0</w:t>
      </w:r>
      <w:r w:rsidRPr="00CF51D0">
        <w:rPr>
          <w:sz w:val="24"/>
          <w:lang w:val="el-GR" w:eastAsia="el-GR"/>
        </w:rPr>
        <w:t>.1.</w:t>
      </w:r>
      <w:r>
        <w:rPr>
          <w:sz w:val="24"/>
          <w:lang w:val="el-GR" w:eastAsia="el-GR"/>
        </w:rPr>
        <w:t xml:space="preserve"> </w:t>
      </w:r>
      <w:r w:rsidRPr="00CF51D0">
        <w:rPr>
          <w:sz w:val="24"/>
          <w:lang w:val="el-GR" w:eastAsia="el-GR"/>
        </w:rPr>
        <w:t xml:space="preserve">Η παρούσα σύμβαση </w:t>
      </w:r>
      <w:r w:rsidRPr="00D63076">
        <w:rPr>
          <w:sz w:val="24"/>
          <w:lang w:val="el-GR"/>
        </w:rPr>
        <w:t xml:space="preserve">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w:t>
      </w:r>
      <w:r>
        <w:rPr>
          <w:sz w:val="24"/>
          <w:lang w:val="el-GR"/>
        </w:rPr>
        <w:t>Ν</w:t>
      </w:r>
      <w:r w:rsidRPr="00D63076">
        <w:rPr>
          <w:sz w:val="24"/>
          <w:lang w:val="el-GR"/>
        </w:rPr>
        <w:t xml:space="preserve">. 4412/2016 και κατόπιν γνωμοδότησης της Επιτροπής της περ. β  της παρ. 11 του άρθρου 221 του </w:t>
      </w:r>
      <w:r>
        <w:rPr>
          <w:sz w:val="24"/>
          <w:lang w:val="el-GR"/>
        </w:rPr>
        <w:t>Ν</w:t>
      </w:r>
      <w:r w:rsidRPr="00D63076">
        <w:rPr>
          <w:sz w:val="24"/>
          <w:lang w:val="el-GR"/>
        </w:rPr>
        <w:t>. 4412/</w:t>
      </w:r>
      <w:r w:rsidRPr="00D63076">
        <w:rPr>
          <w:rStyle w:val="WW-FootnoteReference5"/>
          <w:sz w:val="24"/>
          <w:vertAlign w:val="baseline"/>
          <w:lang w:val="el-GR"/>
        </w:rPr>
        <w:t>2016</w:t>
      </w:r>
    </w:p>
    <w:p w14:paraId="7D98482E" w14:textId="0312BE77" w:rsidR="003F455F" w:rsidRDefault="003F455F" w:rsidP="003F455F">
      <w:pPr>
        <w:rPr>
          <w:sz w:val="24"/>
          <w:lang w:val="el-GR"/>
        </w:rPr>
      </w:pPr>
      <w:r>
        <w:rPr>
          <w:sz w:val="24"/>
          <w:lang w:val="el-GR"/>
        </w:rPr>
        <w:t>1</w:t>
      </w:r>
      <w:r w:rsidR="00E759C6">
        <w:rPr>
          <w:sz w:val="24"/>
          <w:lang w:val="el-GR"/>
        </w:rPr>
        <w:t>0</w:t>
      </w:r>
      <w:r>
        <w:rPr>
          <w:sz w:val="24"/>
          <w:lang w:val="el-GR"/>
        </w:rPr>
        <w:t>.2. Η παρούσα σύμβαση δύναται να τροποποιηθεί ως προς τη χρονική διάρκεια της με παράταση έως δύο μήνες ενεργοποιώντας τ</w:t>
      </w:r>
      <w:r w:rsidRPr="00D63076">
        <w:rPr>
          <w:sz w:val="24"/>
          <w:lang w:val="el-GR"/>
        </w:rPr>
        <w:t>α δικαιώματα προαίρεσης</w:t>
      </w:r>
      <w:r>
        <w:rPr>
          <w:sz w:val="24"/>
          <w:lang w:val="el-GR"/>
        </w:rPr>
        <w:t>.</w:t>
      </w:r>
    </w:p>
    <w:p w14:paraId="56160B7D" w14:textId="7FBA23EF" w:rsidR="003F455F" w:rsidRPr="00CF51D0" w:rsidRDefault="003F455F" w:rsidP="003F455F">
      <w:pPr>
        <w:spacing w:after="0"/>
        <w:rPr>
          <w:sz w:val="24"/>
          <w:lang w:val="el-GR" w:eastAsia="el-GR"/>
        </w:rPr>
      </w:pPr>
      <w:r w:rsidRPr="00AB6FB4">
        <w:rPr>
          <w:sz w:val="24"/>
          <w:lang w:val="el-GR" w:eastAsia="el-GR"/>
        </w:rPr>
        <w:t>1</w:t>
      </w:r>
      <w:r w:rsidR="00E759C6">
        <w:rPr>
          <w:sz w:val="24"/>
          <w:lang w:val="el-GR" w:eastAsia="el-GR"/>
        </w:rPr>
        <w:t>0</w:t>
      </w:r>
      <w:r w:rsidRPr="00AB6FB4">
        <w:rPr>
          <w:sz w:val="24"/>
          <w:lang w:val="el-GR" w:eastAsia="el-GR"/>
        </w:rPr>
        <w:t xml:space="preserve">.3.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w:t>
      </w:r>
      <w:r>
        <w:rPr>
          <w:sz w:val="24"/>
          <w:lang w:val="el-GR" w:eastAsia="el-GR"/>
        </w:rPr>
        <w:t>Ν</w:t>
      </w:r>
      <w:r w:rsidRPr="00AB6FB4">
        <w:rPr>
          <w:sz w:val="24"/>
          <w:lang w:val="el-GR" w:eastAsia="el-GR"/>
        </w:rPr>
        <w:t>.4412/2016.</w:t>
      </w:r>
    </w:p>
    <w:p w14:paraId="26C3A124" w14:textId="77777777" w:rsidR="003F455F" w:rsidRPr="00CF51D0" w:rsidRDefault="003F455F" w:rsidP="003F455F">
      <w:pPr>
        <w:spacing w:after="0"/>
        <w:rPr>
          <w:sz w:val="24"/>
          <w:lang w:val="el-GR" w:eastAsia="el-GR"/>
        </w:rPr>
      </w:pPr>
    </w:p>
    <w:p w14:paraId="3A0996AE" w14:textId="77777777" w:rsidR="003F455F" w:rsidRDefault="003F455F" w:rsidP="003F455F">
      <w:pPr>
        <w:spacing w:after="0"/>
        <w:jc w:val="center"/>
        <w:rPr>
          <w:b/>
          <w:sz w:val="24"/>
          <w:lang w:val="el-GR" w:eastAsia="el-GR"/>
        </w:rPr>
      </w:pPr>
    </w:p>
    <w:p w14:paraId="1CE65852" w14:textId="3DAA00FC" w:rsidR="003F455F" w:rsidRPr="003542DE" w:rsidRDefault="003F455F" w:rsidP="003F455F">
      <w:pPr>
        <w:spacing w:after="0"/>
        <w:jc w:val="center"/>
        <w:rPr>
          <w:b/>
          <w:sz w:val="24"/>
          <w:lang w:val="el-GR" w:eastAsia="el-GR"/>
        </w:rPr>
      </w:pPr>
      <w:r w:rsidRPr="003542DE">
        <w:rPr>
          <w:b/>
          <w:sz w:val="24"/>
          <w:lang w:val="el-GR" w:eastAsia="el-GR"/>
        </w:rPr>
        <w:t>Άρθρο 1</w:t>
      </w:r>
      <w:r w:rsidR="00211A8A">
        <w:rPr>
          <w:b/>
          <w:sz w:val="24"/>
          <w:lang w:val="el-GR" w:eastAsia="el-GR"/>
        </w:rPr>
        <w:t>1</w:t>
      </w:r>
    </w:p>
    <w:p w14:paraId="4BD703BA" w14:textId="77777777" w:rsidR="003F455F" w:rsidRPr="003542DE" w:rsidRDefault="003F455F" w:rsidP="003F455F">
      <w:pPr>
        <w:spacing w:after="0"/>
        <w:jc w:val="center"/>
        <w:rPr>
          <w:b/>
          <w:sz w:val="24"/>
          <w:lang w:val="el-GR" w:eastAsia="el-GR"/>
        </w:rPr>
      </w:pPr>
      <w:r w:rsidRPr="003542DE">
        <w:rPr>
          <w:b/>
          <w:sz w:val="24"/>
          <w:lang w:val="el-GR" w:eastAsia="el-GR"/>
        </w:rPr>
        <w:t>Ανωτέρα Βία</w:t>
      </w:r>
    </w:p>
    <w:p w14:paraId="12B6CA6B" w14:textId="77777777" w:rsidR="003F455F" w:rsidRPr="00CF51D0" w:rsidRDefault="003F455F" w:rsidP="003F455F">
      <w:pPr>
        <w:spacing w:after="0"/>
        <w:jc w:val="center"/>
        <w:rPr>
          <w:sz w:val="24"/>
          <w:lang w:val="el-GR" w:eastAsia="el-GR"/>
        </w:rPr>
      </w:pPr>
    </w:p>
    <w:p w14:paraId="0980282B" w14:textId="0B002171" w:rsidR="003F455F" w:rsidRPr="00CF51D0" w:rsidRDefault="003F455F" w:rsidP="003F455F">
      <w:pPr>
        <w:spacing w:after="0"/>
        <w:rPr>
          <w:sz w:val="24"/>
          <w:lang w:val="el-GR" w:eastAsia="el-GR"/>
        </w:rPr>
      </w:pPr>
      <w:r>
        <w:rPr>
          <w:sz w:val="24"/>
          <w:lang w:val="el-GR" w:eastAsia="el-GR"/>
        </w:rPr>
        <w:t>1</w:t>
      </w:r>
      <w:r w:rsidR="00E759C6">
        <w:rPr>
          <w:sz w:val="24"/>
          <w:lang w:val="el-GR" w:eastAsia="el-GR"/>
        </w:rPr>
        <w:t>1</w:t>
      </w:r>
      <w:r w:rsidRPr="00CF51D0">
        <w:rPr>
          <w:sz w:val="24"/>
          <w:lang w:val="el-GR" w:eastAsia="el-GR"/>
        </w:rPr>
        <w:t xml:space="preserve">.1.Τα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14919D11" w14:textId="3495F928" w:rsidR="003F455F" w:rsidRPr="00CF51D0" w:rsidRDefault="003F455F" w:rsidP="003F455F">
      <w:pPr>
        <w:spacing w:after="0"/>
        <w:rPr>
          <w:sz w:val="24"/>
          <w:lang w:val="el-GR" w:eastAsia="el-GR"/>
        </w:rPr>
      </w:pPr>
      <w:r>
        <w:rPr>
          <w:sz w:val="24"/>
          <w:lang w:val="el-GR" w:eastAsia="el-GR"/>
        </w:rPr>
        <w:t>1</w:t>
      </w:r>
      <w:r w:rsidR="00E759C6">
        <w:rPr>
          <w:sz w:val="24"/>
          <w:lang w:val="el-GR" w:eastAsia="el-GR"/>
        </w:rPr>
        <w:t>1</w:t>
      </w:r>
      <w:r w:rsidRPr="00CF51D0">
        <w:rPr>
          <w:sz w:val="24"/>
          <w:lang w:val="el-GR" w:eastAsia="el-GR"/>
        </w:rPr>
        <w:t xml:space="preserve">.2.Ο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3143456E" w14:textId="77777777" w:rsidR="003F455F" w:rsidRPr="00CF51D0" w:rsidRDefault="003F455F" w:rsidP="003F455F">
      <w:pPr>
        <w:spacing w:after="0"/>
        <w:rPr>
          <w:sz w:val="24"/>
          <w:lang w:val="el-GR" w:eastAsia="el-GR"/>
        </w:rPr>
      </w:pPr>
      <w:r w:rsidRPr="00CF51D0">
        <w:rPr>
          <w:sz w:val="24"/>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7CCB65E6" w14:textId="77777777" w:rsidR="003F455F" w:rsidRDefault="003F455F" w:rsidP="003F455F">
      <w:pPr>
        <w:spacing w:after="0"/>
        <w:jc w:val="center"/>
        <w:rPr>
          <w:sz w:val="24"/>
          <w:lang w:val="el-GR" w:eastAsia="el-GR"/>
        </w:rPr>
      </w:pPr>
    </w:p>
    <w:p w14:paraId="6BDF354A" w14:textId="77777777" w:rsidR="00211A8A" w:rsidRDefault="00211A8A" w:rsidP="003F455F">
      <w:pPr>
        <w:spacing w:after="0"/>
        <w:jc w:val="center"/>
        <w:rPr>
          <w:sz w:val="24"/>
          <w:lang w:val="el-GR" w:eastAsia="el-GR"/>
        </w:rPr>
      </w:pPr>
    </w:p>
    <w:p w14:paraId="3C0C0C98" w14:textId="77777777" w:rsidR="00E759C6" w:rsidRDefault="00E759C6" w:rsidP="003F455F">
      <w:pPr>
        <w:spacing w:after="0"/>
        <w:jc w:val="center"/>
        <w:rPr>
          <w:sz w:val="24"/>
          <w:lang w:val="el-GR" w:eastAsia="el-GR"/>
        </w:rPr>
      </w:pPr>
    </w:p>
    <w:p w14:paraId="3EF5DD19" w14:textId="77777777" w:rsidR="00E759C6" w:rsidRDefault="00E759C6" w:rsidP="003F455F">
      <w:pPr>
        <w:spacing w:after="0"/>
        <w:jc w:val="center"/>
        <w:rPr>
          <w:sz w:val="24"/>
          <w:lang w:val="el-GR" w:eastAsia="el-GR"/>
        </w:rPr>
      </w:pPr>
    </w:p>
    <w:p w14:paraId="39DEB03B" w14:textId="77777777" w:rsidR="00E759C6" w:rsidRPr="00CF51D0" w:rsidRDefault="00E759C6" w:rsidP="003F455F">
      <w:pPr>
        <w:spacing w:after="0"/>
        <w:jc w:val="center"/>
        <w:rPr>
          <w:sz w:val="24"/>
          <w:lang w:val="el-GR" w:eastAsia="el-GR"/>
        </w:rPr>
      </w:pPr>
    </w:p>
    <w:p w14:paraId="221119B3" w14:textId="0CC75F50" w:rsidR="003F455F" w:rsidRPr="003542DE" w:rsidRDefault="003F455F" w:rsidP="003F455F">
      <w:pPr>
        <w:spacing w:after="0"/>
        <w:jc w:val="center"/>
        <w:rPr>
          <w:b/>
          <w:sz w:val="24"/>
          <w:lang w:val="el-GR" w:eastAsia="el-GR"/>
        </w:rPr>
      </w:pPr>
      <w:r w:rsidRPr="003542DE">
        <w:rPr>
          <w:b/>
          <w:sz w:val="24"/>
          <w:lang w:val="el-GR" w:eastAsia="el-GR"/>
        </w:rPr>
        <w:lastRenderedPageBreak/>
        <w:t>Άρθρο 1</w:t>
      </w:r>
      <w:r w:rsidR="00211A8A">
        <w:rPr>
          <w:b/>
          <w:sz w:val="24"/>
          <w:lang w:val="el-GR" w:eastAsia="el-GR"/>
        </w:rPr>
        <w:t>2</w:t>
      </w:r>
    </w:p>
    <w:p w14:paraId="0513A64C" w14:textId="77777777" w:rsidR="003F455F" w:rsidRPr="00CF51D0" w:rsidRDefault="003F455F" w:rsidP="003F455F">
      <w:pPr>
        <w:spacing w:after="0"/>
        <w:jc w:val="center"/>
        <w:rPr>
          <w:sz w:val="24"/>
          <w:lang w:val="el-GR" w:eastAsia="el-GR"/>
        </w:rPr>
      </w:pPr>
      <w:r w:rsidRPr="003542DE">
        <w:rPr>
          <w:b/>
          <w:sz w:val="24"/>
          <w:lang w:val="el-GR" w:eastAsia="el-GR"/>
        </w:rPr>
        <w:t>Ολοκλήρωση συμβατικού αντικειμένου</w:t>
      </w:r>
    </w:p>
    <w:p w14:paraId="5DDF62E9" w14:textId="77777777" w:rsidR="003F455F" w:rsidRPr="00CF51D0" w:rsidRDefault="003F455F" w:rsidP="003F455F">
      <w:pPr>
        <w:spacing w:after="0"/>
        <w:jc w:val="center"/>
        <w:rPr>
          <w:sz w:val="24"/>
          <w:lang w:val="el-GR" w:eastAsia="el-GR"/>
        </w:rPr>
      </w:pPr>
    </w:p>
    <w:p w14:paraId="5DE2726A" w14:textId="77777777" w:rsidR="003F455F" w:rsidRPr="00CF51D0" w:rsidRDefault="003F455F" w:rsidP="003F455F">
      <w:pPr>
        <w:rPr>
          <w:sz w:val="24"/>
          <w:lang w:val="el-GR" w:eastAsia="el-GR"/>
        </w:rPr>
      </w:pPr>
      <w:r w:rsidRPr="00CF51D0">
        <w:rPr>
          <w:sz w:val="24"/>
          <w:lang w:val="el-GR"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14:paraId="534C2A51" w14:textId="77777777" w:rsidR="003F455F" w:rsidRDefault="003F455F" w:rsidP="003F455F">
      <w:pPr>
        <w:spacing w:after="0"/>
        <w:rPr>
          <w:sz w:val="24"/>
          <w:lang w:val="el-GR" w:eastAsia="el-GR"/>
        </w:rPr>
      </w:pPr>
    </w:p>
    <w:p w14:paraId="2C004F27" w14:textId="77777777" w:rsidR="003F455F" w:rsidRPr="00CF51D0" w:rsidRDefault="003F455F" w:rsidP="003F455F">
      <w:pPr>
        <w:spacing w:after="0"/>
        <w:rPr>
          <w:sz w:val="24"/>
          <w:lang w:val="el-GR" w:eastAsia="el-GR"/>
        </w:rPr>
      </w:pPr>
    </w:p>
    <w:p w14:paraId="22E949F6" w14:textId="38983ECA" w:rsidR="003F455F" w:rsidRPr="003542DE" w:rsidRDefault="003F455F" w:rsidP="003F455F">
      <w:pPr>
        <w:spacing w:after="0"/>
        <w:jc w:val="center"/>
        <w:rPr>
          <w:b/>
          <w:sz w:val="24"/>
          <w:lang w:val="el-GR" w:eastAsia="el-GR"/>
        </w:rPr>
      </w:pPr>
      <w:r>
        <w:rPr>
          <w:b/>
          <w:sz w:val="24"/>
          <w:lang w:val="el-GR" w:eastAsia="el-GR"/>
        </w:rPr>
        <w:t>Άρθρο 1</w:t>
      </w:r>
      <w:r w:rsidR="00211A8A">
        <w:rPr>
          <w:b/>
          <w:sz w:val="24"/>
          <w:lang w:val="el-GR" w:eastAsia="el-GR"/>
        </w:rPr>
        <w:t>3</w:t>
      </w:r>
    </w:p>
    <w:p w14:paraId="6AC71E15" w14:textId="77777777" w:rsidR="003F455F" w:rsidRPr="003542DE" w:rsidRDefault="003F455F" w:rsidP="003F455F">
      <w:pPr>
        <w:spacing w:after="0"/>
        <w:jc w:val="center"/>
        <w:rPr>
          <w:b/>
          <w:sz w:val="24"/>
          <w:lang w:val="el-GR" w:eastAsia="el-GR"/>
        </w:rPr>
      </w:pPr>
      <w:r w:rsidRPr="003542DE">
        <w:rPr>
          <w:b/>
          <w:sz w:val="24"/>
          <w:lang w:val="el-GR" w:eastAsia="el-GR"/>
        </w:rPr>
        <w:t>Δικαίωμα μονομερούς λύσης της σύμβασης</w:t>
      </w:r>
    </w:p>
    <w:p w14:paraId="73DA02E9" w14:textId="77777777" w:rsidR="003F455F" w:rsidRPr="00CF51D0" w:rsidRDefault="003F455F" w:rsidP="003F455F">
      <w:pPr>
        <w:spacing w:after="0"/>
        <w:rPr>
          <w:sz w:val="24"/>
          <w:lang w:val="el-GR" w:eastAsia="el-GR"/>
        </w:rPr>
      </w:pPr>
    </w:p>
    <w:p w14:paraId="0DAEAB72" w14:textId="77777777" w:rsidR="003F455F" w:rsidRPr="00CF51D0" w:rsidRDefault="003F455F" w:rsidP="003F455F">
      <w:pPr>
        <w:rPr>
          <w:sz w:val="24"/>
          <w:lang w:val="el-GR" w:eastAsia="el-GR"/>
        </w:rPr>
      </w:pPr>
      <w:r w:rsidRPr="00CF51D0">
        <w:rPr>
          <w:sz w:val="24"/>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00F3DF34" w14:textId="77777777" w:rsidR="003F455F" w:rsidRPr="0045430E" w:rsidRDefault="003F455F" w:rsidP="003F455F">
      <w:pPr>
        <w:spacing w:after="0"/>
        <w:rPr>
          <w:sz w:val="24"/>
          <w:lang w:val="el-GR" w:eastAsia="el-GR"/>
        </w:rPr>
      </w:pPr>
    </w:p>
    <w:p w14:paraId="26C67681" w14:textId="73CB79DD" w:rsidR="003F455F" w:rsidRPr="00976B12" w:rsidRDefault="003F455F" w:rsidP="003F455F">
      <w:pPr>
        <w:spacing w:after="0"/>
        <w:jc w:val="center"/>
        <w:rPr>
          <w:b/>
          <w:sz w:val="24"/>
          <w:lang w:val="el-GR" w:eastAsia="el-GR"/>
        </w:rPr>
      </w:pPr>
      <w:r w:rsidRPr="00976B12">
        <w:rPr>
          <w:b/>
          <w:sz w:val="24"/>
          <w:lang w:val="el-GR" w:eastAsia="el-GR"/>
        </w:rPr>
        <w:t>Άρθρο 1</w:t>
      </w:r>
      <w:r w:rsidR="00211A8A">
        <w:rPr>
          <w:b/>
          <w:sz w:val="24"/>
          <w:lang w:val="el-GR" w:eastAsia="el-GR"/>
        </w:rPr>
        <w:t>4</w:t>
      </w:r>
    </w:p>
    <w:p w14:paraId="26BCF793" w14:textId="77777777" w:rsidR="003F455F" w:rsidRPr="00976B12" w:rsidRDefault="003F455F" w:rsidP="003F455F">
      <w:pPr>
        <w:spacing w:after="0"/>
        <w:jc w:val="center"/>
        <w:rPr>
          <w:b/>
          <w:sz w:val="24"/>
          <w:lang w:val="el-GR" w:eastAsia="el-GR"/>
        </w:rPr>
      </w:pPr>
      <w:r w:rsidRPr="00976B12">
        <w:rPr>
          <w:b/>
          <w:sz w:val="24"/>
          <w:lang w:val="el-GR" w:eastAsia="el-GR"/>
        </w:rPr>
        <w:t>Εφαρμοστέο Δίκαιο – Επίλυση Διαφορών</w:t>
      </w:r>
    </w:p>
    <w:p w14:paraId="3A729709" w14:textId="77777777" w:rsidR="003F455F" w:rsidRPr="00CF51D0" w:rsidRDefault="003F455F" w:rsidP="003F455F">
      <w:pPr>
        <w:spacing w:after="0"/>
        <w:rPr>
          <w:sz w:val="24"/>
          <w:lang w:val="el-GR" w:eastAsia="el-GR"/>
        </w:rPr>
      </w:pPr>
    </w:p>
    <w:p w14:paraId="5919012F" w14:textId="059EF270" w:rsidR="003F455F" w:rsidRPr="00CF51D0" w:rsidRDefault="003F455F" w:rsidP="003F455F">
      <w:pPr>
        <w:spacing w:after="0"/>
        <w:rPr>
          <w:sz w:val="24"/>
          <w:lang w:val="el-GR" w:eastAsia="el-GR"/>
        </w:rPr>
      </w:pPr>
      <w:r>
        <w:rPr>
          <w:sz w:val="24"/>
          <w:lang w:val="el-GR" w:eastAsia="el-GR"/>
        </w:rPr>
        <w:t>1</w:t>
      </w:r>
      <w:r w:rsidR="00E759C6">
        <w:rPr>
          <w:sz w:val="24"/>
          <w:lang w:val="el-GR" w:eastAsia="el-GR"/>
        </w:rPr>
        <w:t>4</w:t>
      </w:r>
      <w:r w:rsidRPr="00CF51D0">
        <w:rPr>
          <w:sz w:val="24"/>
          <w:lang w:val="el-GR" w:eastAsia="el-GR"/>
        </w:rPr>
        <w:t xml:space="preserve">.1.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2F4F4031" w14:textId="279594B0" w:rsidR="003F455F" w:rsidRPr="00CF51D0" w:rsidRDefault="003F455F" w:rsidP="003F455F">
      <w:pPr>
        <w:spacing w:after="0"/>
        <w:rPr>
          <w:sz w:val="24"/>
          <w:lang w:val="el-GR" w:eastAsia="el-GR"/>
        </w:rPr>
      </w:pPr>
      <w:r>
        <w:rPr>
          <w:sz w:val="24"/>
          <w:lang w:val="el-GR" w:eastAsia="el-GR"/>
        </w:rPr>
        <w:t>1</w:t>
      </w:r>
      <w:r w:rsidR="00E759C6">
        <w:rPr>
          <w:sz w:val="24"/>
          <w:lang w:val="el-GR" w:eastAsia="el-GR"/>
        </w:rPr>
        <w:t>4</w:t>
      </w:r>
      <w:r w:rsidRPr="00CF51D0">
        <w:rPr>
          <w:sz w:val="24"/>
          <w:lang w:val="el-GR" w:eastAsia="el-GR"/>
        </w:rPr>
        <w:t>.2.Ο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w:t>
      </w:r>
      <w:r>
        <w:rPr>
          <w:sz w:val="24"/>
          <w:lang w:val="el-GR" w:eastAsia="el-GR"/>
        </w:rPr>
        <w:t xml:space="preserve"> </w:t>
      </w:r>
      <w:r w:rsidRPr="00CF51D0">
        <w:rPr>
          <w:sz w:val="24"/>
          <w:lang w:val="el-GR" w:eastAsia="el-GR"/>
        </w:rPr>
        <w:t xml:space="preserve">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0E5E62A8" w14:textId="77777777" w:rsidR="003F455F" w:rsidRPr="00CF51D0" w:rsidRDefault="003F455F" w:rsidP="003F455F">
      <w:pPr>
        <w:spacing w:after="0"/>
        <w:rPr>
          <w:sz w:val="24"/>
          <w:lang w:val="el-GR" w:eastAsia="el-GR"/>
        </w:rPr>
      </w:pPr>
      <w:r>
        <w:rPr>
          <w:sz w:val="24"/>
          <w:lang w:val="el-GR" w:eastAsia="el-GR"/>
        </w:rPr>
        <w:t>16</w:t>
      </w:r>
      <w:r w:rsidRPr="00CF51D0">
        <w:rPr>
          <w:sz w:val="24"/>
          <w:lang w:val="el-GR" w:eastAsia="el-GR"/>
        </w:rPr>
        <w:t xml:space="preserve">.3.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55FB8C1D" w14:textId="77777777" w:rsidR="003F455F" w:rsidRDefault="003F455F" w:rsidP="003F455F">
      <w:pPr>
        <w:spacing w:after="0"/>
        <w:jc w:val="center"/>
        <w:rPr>
          <w:sz w:val="24"/>
          <w:lang w:val="el-GR" w:eastAsia="el-GR"/>
        </w:rPr>
      </w:pPr>
    </w:p>
    <w:p w14:paraId="2E3B2082" w14:textId="77777777" w:rsidR="003F455F" w:rsidRPr="0045430E" w:rsidRDefault="003F455F" w:rsidP="003F455F">
      <w:pPr>
        <w:spacing w:after="0"/>
        <w:jc w:val="center"/>
        <w:rPr>
          <w:sz w:val="24"/>
          <w:lang w:val="el-GR" w:eastAsia="el-GR"/>
        </w:rPr>
      </w:pPr>
    </w:p>
    <w:p w14:paraId="2D5AEB40" w14:textId="3D15380A" w:rsidR="003F455F" w:rsidRPr="008821E7" w:rsidRDefault="003F455F" w:rsidP="003F455F">
      <w:pPr>
        <w:spacing w:after="0"/>
        <w:jc w:val="center"/>
        <w:rPr>
          <w:b/>
          <w:sz w:val="24"/>
          <w:lang w:val="el-GR" w:eastAsia="el-GR"/>
        </w:rPr>
      </w:pPr>
      <w:r w:rsidRPr="008821E7">
        <w:rPr>
          <w:b/>
          <w:sz w:val="24"/>
          <w:lang w:val="el-GR" w:eastAsia="el-GR"/>
        </w:rPr>
        <w:t>Άρθρο 1</w:t>
      </w:r>
      <w:r w:rsidR="00211A8A">
        <w:rPr>
          <w:b/>
          <w:sz w:val="24"/>
          <w:lang w:val="el-GR" w:eastAsia="el-GR"/>
        </w:rPr>
        <w:t>5</w:t>
      </w:r>
    </w:p>
    <w:p w14:paraId="13FFCFCB" w14:textId="77777777" w:rsidR="003F455F" w:rsidRPr="008821E7" w:rsidRDefault="003F455F" w:rsidP="003F455F">
      <w:pPr>
        <w:spacing w:after="0"/>
        <w:jc w:val="center"/>
        <w:rPr>
          <w:b/>
          <w:sz w:val="24"/>
          <w:lang w:val="el-GR" w:eastAsia="el-GR"/>
        </w:rPr>
      </w:pPr>
      <w:r w:rsidRPr="008821E7">
        <w:rPr>
          <w:b/>
          <w:sz w:val="24"/>
          <w:lang w:val="el-GR" w:eastAsia="el-GR"/>
        </w:rPr>
        <w:t>Λοιποί όροι</w:t>
      </w:r>
    </w:p>
    <w:p w14:paraId="57D3548B" w14:textId="77777777" w:rsidR="003F455F" w:rsidRPr="00CF51D0" w:rsidRDefault="003F455F" w:rsidP="003F455F">
      <w:pPr>
        <w:spacing w:after="0"/>
        <w:jc w:val="center"/>
        <w:rPr>
          <w:sz w:val="24"/>
          <w:lang w:val="el-GR" w:eastAsia="el-GR"/>
        </w:rPr>
      </w:pPr>
    </w:p>
    <w:p w14:paraId="615F425E" w14:textId="77777777" w:rsidR="003F455F" w:rsidRPr="00CF51D0" w:rsidRDefault="003F455F" w:rsidP="003F455F">
      <w:pPr>
        <w:rPr>
          <w:sz w:val="24"/>
          <w:lang w:val="el-GR" w:eastAsia="el-GR"/>
        </w:rPr>
      </w:pPr>
      <w:r w:rsidRPr="00CF51D0">
        <w:rPr>
          <w:sz w:val="24"/>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630972AC" w14:textId="72139A2B" w:rsidR="003F455F" w:rsidRPr="00CF51D0" w:rsidRDefault="003F455F" w:rsidP="003F455F">
      <w:pPr>
        <w:rPr>
          <w:sz w:val="24"/>
          <w:lang w:val="el-GR" w:eastAsia="el-GR"/>
        </w:rPr>
      </w:pPr>
      <w:r w:rsidRPr="00CF51D0">
        <w:rPr>
          <w:sz w:val="24"/>
          <w:lang w:val="el-GR" w:eastAsia="el-GR"/>
        </w:rPr>
        <w:t>Αφού συντάχθηκε η παρούσα σύμβαση σε δύο αντίτυπα, αναγνώσθηκε και υπογράφηκε ως ακολούθως από τα συμβαλλόμενα μέρη.</w:t>
      </w:r>
    </w:p>
    <w:p w14:paraId="7C810A05" w14:textId="77777777" w:rsidR="003F455F" w:rsidRPr="008821E7" w:rsidRDefault="003F455F" w:rsidP="003F455F">
      <w:pPr>
        <w:jc w:val="center"/>
        <w:rPr>
          <w:b/>
          <w:sz w:val="24"/>
          <w:lang w:eastAsia="el-GR"/>
        </w:rPr>
      </w:pPr>
      <w:r w:rsidRPr="008821E7">
        <w:rPr>
          <w:b/>
          <w:sz w:val="24"/>
          <w:lang w:eastAsia="el-GR"/>
        </w:rPr>
        <w:t>ΟΙ ΣΥΜΒΑΛΛΟΜΕΝΟΙ</w:t>
      </w:r>
    </w:p>
    <w:tbl>
      <w:tblPr>
        <w:tblW w:w="0" w:type="auto"/>
        <w:jc w:val="center"/>
        <w:tblLook w:val="04A0" w:firstRow="1" w:lastRow="0" w:firstColumn="1" w:lastColumn="0" w:noHBand="0" w:noVBand="1"/>
      </w:tblPr>
      <w:tblGrid>
        <w:gridCol w:w="3085"/>
        <w:gridCol w:w="2268"/>
        <w:gridCol w:w="3169"/>
      </w:tblGrid>
      <w:tr w:rsidR="003F455F" w:rsidRPr="006C1C8B" w14:paraId="2EC177B6" w14:textId="77777777" w:rsidTr="0075769E">
        <w:trPr>
          <w:trHeight w:val="1301"/>
          <w:jc w:val="center"/>
        </w:trPr>
        <w:tc>
          <w:tcPr>
            <w:tcW w:w="3085" w:type="dxa"/>
            <w:shd w:val="clear" w:color="auto" w:fill="auto"/>
            <w:vAlign w:val="center"/>
          </w:tcPr>
          <w:p w14:paraId="7D6A6457" w14:textId="77777777" w:rsidR="003F455F" w:rsidRPr="006C1C8B" w:rsidRDefault="003F455F" w:rsidP="0075769E">
            <w:pPr>
              <w:jc w:val="center"/>
              <w:rPr>
                <w:sz w:val="24"/>
                <w:lang w:eastAsia="el-GR"/>
              </w:rPr>
            </w:pPr>
            <w:r w:rsidRPr="006C1C8B">
              <w:rPr>
                <w:sz w:val="24"/>
                <w:lang w:eastAsia="el-GR"/>
              </w:rPr>
              <w:t>…………………………………</w:t>
            </w:r>
          </w:p>
        </w:tc>
        <w:tc>
          <w:tcPr>
            <w:tcW w:w="2268" w:type="dxa"/>
            <w:shd w:val="clear" w:color="auto" w:fill="auto"/>
            <w:vAlign w:val="center"/>
          </w:tcPr>
          <w:p w14:paraId="759847A0" w14:textId="77777777" w:rsidR="003F455F" w:rsidRPr="006C1C8B" w:rsidRDefault="003F455F" w:rsidP="0075769E">
            <w:pPr>
              <w:jc w:val="center"/>
              <w:rPr>
                <w:sz w:val="24"/>
                <w:lang w:eastAsia="el-GR"/>
              </w:rPr>
            </w:pPr>
          </w:p>
        </w:tc>
        <w:tc>
          <w:tcPr>
            <w:tcW w:w="3169" w:type="dxa"/>
            <w:shd w:val="clear" w:color="auto" w:fill="auto"/>
            <w:vAlign w:val="center"/>
          </w:tcPr>
          <w:p w14:paraId="6E00C639" w14:textId="77777777" w:rsidR="003F455F" w:rsidRPr="006C1C8B" w:rsidRDefault="003F455F" w:rsidP="0075769E">
            <w:pPr>
              <w:jc w:val="center"/>
              <w:rPr>
                <w:sz w:val="24"/>
                <w:lang w:eastAsia="el-GR"/>
              </w:rPr>
            </w:pPr>
            <w:r w:rsidRPr="006C1C8B">
              <w:rPr>
                <w:sz w:val="24"/>
                <w:lang w:eastAsia="el-GR"/>
              </w:rPr>
              <w:t>…………………………………</w:t>
            </w:r>
          </w:p>
        </w:tc>
      </w:tr>
      <w:tr w:rsidR="003F455F" w:rsidRPr="006C1C8B" w14:paraId="26CC9E39" w14:textId="77777777" w:rsidTr="0075769E">
        <w:trPr>
          <w:trHeight w:val="838"/>
          <w:jc w:val="center"/>
        </w:trPr>
        <w:tc>
          <w:tcPr>
            <w:tcW w:w="3085" w:type="dxa"/>
            <w:shd w:val="clear" w:color="auto" w:fill="auto"/>
            <w:vAlign w:val="center"/>
          </w:tcPr>
          <w:p w14:paraId="4F1A5676" w14:textId="77777777" w:rsidR="003F455F" w:rsidRPr="006C1C8B" w:rsidRDefault="003F455F" w:rsidP="0075769E">
            <w:pPr>
              <w:jc w:val="center"/>
              <w:rPr>
                <w:sz w:val="24"/>
                <w:lang w:eastAsia="el-GR"/>
              </w:rPr>
            </w:pPr>
            <w:r w:rsidRPr="006C1C8B">
              <w:rPr>
                <w:sz w:val="24"/>
                <w:lang w:eastAsia="el-GR"/>
              </w:rPr>
              <w:t>ΓΙΑ ΤΗΝ ΑΝΑΘΕΤΟΥΣΑ ΑΡΧΗ</w:t>
            </w:r>
          </w:p>
        </w:tc>
        <w:tc>
          <w:tcPr>
            <w:tcW w:w="2268" w:type="dxa"/>
            <w:shd w:val="clear" w:color="auto" w:fill="auto"/>
            <w:vAlign w:val="center"/>
          </w:tcPr>
          <w:p w14:paraId="4073C270" w14:textId="77777777" w:rsidR="003F455F" w:rsidRPr="006C1C8B" w:rsidRDefault="003F455F" w:rsidP="0075769E">
            <w:pPr>
              <w:jc w:val="center"/>
              <w:rPr>
                <w:sz w:val="24"/>
                <w:lang w:eastAsia="el-GR"/>
              </w:rPr>
            </w:pPr>
          </w:p>
        </w:tc>
        <w:tc>
          <w:tcPr>
            <w:tcW w:w="3169" w:type="dxa"/>
            <w:shd w:val="clear" w:color="auto" w:fill="auto"/>
            <w:vAlign w:val="center"/>
          </w:tcPr>
          <w:p w14:paraId="33F706CC" w14:textId="77777777" w:rsidR="003F455F" w:rsidRPr="006C1C8B" w:rsidRDefault="003F455F" w:rsidP="0075769E">
            <w:pPr>
              <w:jc w:val="center"/>
              <w:rPr>
                <w:sz w:val="24"/>
                <w:lang w:eastAsia="el-GR"/>
              </w:rPr>
            </w:pPr>
            <w:r w:rsidRPr="006C1C8B">
              <w:rPr>
                <w:sz w:val="24"/>
                <w:lang w:eastAsia="el-GR"/>
              </w:rPr>
              <w:t>ΓΙΑ ΤΟΝ ΑΝΑΔΟΧΟ</w:t>
            </w:r>
          </w:p>
        </w:tc>
      </w:tr>
    </w:tbl>
    <w:p w14:paraId="12DEA995" w14:textId="77777777" w:rsidR="003F455F" w:rsidRPr="001F0973" w:rsidRDefault="003F455F" w:rsidP="003F455F">
      <w:pPr>
        <w:rPr>
          <w:lang w:val="el-GR"/>
        </w:rPr>
      </w:pPr>
    </w:p>
    <w:p w14:paraId="031C6770" w14:textId="77777777" w:rsidR="003F455F" w:rsidRDefault="003F455F" w:rsidP="003F455F">
      <w:pPr>
        <w:spacing w:before="57" w:after="57"/>
        <w:rPr>
          <w:lang w:val="el-GR"/>
        </w:rPr>
      </w:pPr>
    </w:p>
    <w:sectPr w:rsidR="003F455F" w:rsidSect="00AC0C15">
      <w:pgSz w:w="11906" w:h="16838"/>
      <w:pgMar w:top="1134" w:right="991"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D0ECA" w14:textId="77777777" w:rsidR="00435EB4" w:rsidRDefault="00435EB4">
      <w:pPr>
        <w:spacing w:after="0"/>
      </w:pPr>
      <w:r>
        <w:separator/>
      </w:r>
    </w:p>
  </w:endnote>
  <w:endnote w:type="continuationSeparator" w:id="0">
    <w:p w14:paraId="6A39317F" w14:textId="77777777" w:rsidR="00435EB4" w:rsidRDefault="00435E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D979D" w14:textId="77777777" w:rsidR="009E23A8" w:rsidRDefault="009E23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76655" w14:textId="77777777" w:rsidR="009E23A8" w:rsidRDefault="009E23A8">
    <w:pPr>
      <w:pStyle w:val="af3"/>
      <w:spacing w:after="0"/>
      <w:jc w:val="center"/>
      <w:rPr>
        <w:rFonts w:eastAsia="Times New Roman"/>
        <w:kern w:val="1"/>
        <w:sz w:val="18"/>
        <w:szCs w:val="18"/>
        <w:lang w:val="el-GR" w:eastAsia="zh-CN"/>
      </w:rPr>
    </w:pPr>
  </w:p>
  <w:p w14:paraId="7CEDBECA" w14:textId="5A67E58A" w:rsidR="009E23A8" w:rsidRDefault="009E23A8">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33FFA">
      <w:rPr>
        <w:noProof/>
        <w:sz w:val="20"/>
        <w:szCs w:val="20"/>
      </w:rPr>
      <w:t>64</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54F6B" w14:textId="77777777" w:rsidR="009E23A8" w:rsidRDefault="009E2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6BFF6" w14:textId="77777777" w:rsidR="00435EB4" w:rsidRDefault="00435EB4">
      <w:pPr>
        <w:spacing w:after="0"/>
      </w:pPr>
      <w:r>
        <w:separator/>
      </w:r>
    </w:p>
  </w:footnote>
  <w:footnote w:type="continuationSeparator" w:id="0">
    <w:p w14:paraId="099C1510" w14:textId="77777777" w:rsidR="00435EB4" w:rsidRDefault="00435E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FE23A" w14:textId="77777777" w:rsidR="009E23A8" w:rsidRDefault="009E23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5BC07" w14:textId="77777777" w:rsidR="009E23A8" w:rsidRDefault="009E23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8B3D" w14:textId="77777777" w:rsidR="009E23A8" w:rsidRDefault="009E23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2A52C75"/>
    <w:multiLevelType w:val="multilevel"/>
    <w:tmpl w:val="733E999E"/>
    <w:lvl w:ilvl="0">
      <w:start w:val="1"/>
      <w:numFmt w:val="decimal"/>
      <w:lvlText w:val="%1."/>
      <w:lvlJc w:val="left"/>
      <w:pPr>
        <w:ind w:left="360" w:hanging="360"/>
      </w:pPr>
    </w:lvl>
    <w:lvl w:ilvl="1">
      <w:start w:val="1"/>
      <w:numFmt w:val="decimal"/>
      <w:pStyle w:val="072"/>
      <w:lvlText w:val="%1.%2."/>
      <w:lvlJc w:val="left"/>
      <w:pPr>
        <w:ind w:left="792" w:hanging="432"/>
      </w:pPr>
    </w:lvl>
    <w:lvl w:ilvl="2">
      <w:start w:val="1"/>
      <w:numFmt w:val="decimal"/>
      <w:pStyle w:val="08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A85701"/>
    <w:multiLevelType w:val="multilevel"/>
    <w:tmpl w:val="069AC15A"/>
    <w:lvl w:ilvl="0">
      <w:start w:val="1"/>
      <w:numFmt w:val="decimal"/>
      <w:pStyle w:val="06"/>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354EC2"/>
    <w:multiLevelType w:val="hybridMultilevel"/>
    <w:tmpl w:val="70B67A36"/>
    <w:lvl w:ilvl="0" w:tplc="02E08316">
      <w:start w:val="1"/>
      <w:numFmt w:val="bullet"/>
      <w:pStyle w:val="0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5" w15:restartNumberingAfterBreak="0">
    <w:nsid w:val="39E95B59"/>
    <w:multiLevelType w:val="hybridMultilevel"/>
    <w:tmpl w:val="7EF4C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98A6E69"/>
    <w:multiLevelType w:val="hybridMultilevel"/>
    <w:tmpl w:val="09AEA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31B504F"/>
    <w:multiLevelType w:val="hybridMultilevel"/>
    <w:tmpl w:val="6E3698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69822EC"/>
    <w:multiLevelType w:val="hybridMultilevel"/>
    <w:tmpl w:val="F12006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0" w15:restartNumberingAfterBreak="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1" w15:restartNumberingAfterBreak="0">
    <w:nsid w:val="762B1AB4"/>
    <w:multiLevelType w:val="hybridMultilevel"/>
    <w:tmpl w:val="6E843448"/>
    <w:lvl w:ilvl="0" w:tplc="1DE2C62A">
      <w:start w:val="1"/>
      <w:numFmt w:val="decimal"/>
      <w:pStyle w:val="05"/>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42080353">
    <w:abstractNumId w:val="0"/>
  </w:num>
  <w:num w:numId="2" w16cid:durableId="1121609959">
    <w:abstractNumId w:val="1"/>
  </w:num>
  <w:num w:numId="3" w16cid:durableId="2018851118">
    <w:abstractNumId w:val="2"/>
  </w:num>
  <w:num w:numId="4" w16cid:durableId="1789737281">
    <w:abstractNumId w:val="3"/>
  </w:num>
  <w:num w:numId="5" w16cid:durableId="1556429913">
    <w:abstractNumId w:val="9"/>
  </w:num>
  <w:num w:numId="6" w16cid:durableId="4675859">
    <w:abstractNumId w:val="10"/>
  </w:num>
  <w:num w:numId="7" w16cid:durableId="1916470617">
    <w:abstractNumId w:val="20"/>
  </w:num>
  <w:num w:numId="8" w16cid:durableId="2110931445">
    <w:abstractNumId w:val="14"/>
  </w:num>
  <w:num w:numId="9" w16cid:durableId="1517184893">
    <w:abstractNumId w:val="19"/>
  </w:num>
  <w:num w:numId="10" w16cid:durableId="1863087517">
    <w:abstractNumId w:val="13"/>
  </w:num>
  <w:num w:numId="11" w16cid:durableId="1549415619">
    <w:abstractNumId w:val="21"/>
  </w:num>
  <w:num w:numId="12" w16cid:durableId="384136361">
    <w:abstractNumId w:val="11"/>
  </w:num>
  <w:num w:numId="13" w16cid:durableId="2016150494">
    <w:abstractNumId w:val="12"/>
  </w:num>
  <w:num w:numId="14" w16cid:durableId="928272251">
    <w:abstractNumId w:val="17"/>
  </w:num>
  <w:num w:numId="15" w16cid:durableId="2026904286">
    <w:abstractNumId w:val="18"/>
  </w:num>
  <w:num w:numId="16" w16cid:durableId="129251928">
    <w:abstractNumId w:val="16"/>
  </w:num>
  <w:num w:numId="17" w16cid:durableId="19733676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4"/>
    <w:rsid w:val="00000C5E"/>
    <w:rsid w:val="000012EE"/>
    <w:rsid w:val="0000375D"/>
    <w:rsid w:val="000040FD"/>
    <w:rsid w:val="00004465"/>
    <w:rsid w:val="0000656D"/>
    <w:rsid w:val="00006CEC"/>
    <w:rsid w:val="000072DB"/>
    <w:rsid w:val="00007CCA"/>
    <w:rsid w:val="000115B3"/>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13EC"/>
    <w:rsid w:val="000319DF"/>
    <w:rsid w:val="00031F90"/>
    <w:rsid w:val="000325E7"/>
    <w:rsid w:val="00032BAF"/>
    <w:rsid w:val="00034ABD"/>
    <w:rsid w:val="00035746"/>
    <w:rsid w:val="00037801"/>
    <w:rsid w:val="0004185D"/>
    <w:rsid w:val="000421F7"/>
    <w:rsid w:val="00043016"/>
    <w:rsid w:val="00043E26"/>
    <w:rsid w:val="00045253"/>
    <w:rsid w:val="000457F6"/>
    <w:rsid w:val="00047387"/>
    <w:rsid w:val="000500DC"/>
    <w:rsid w:val="000521DC"/>
    <w:rsid w:val="00052C3D"/>
    <w:rsid w:val="00052D56"/>
    <w:rsid w:val="000561E7"/>
    <w:rsid w:val="00057051"/>
    <w:rsid w:val="000606A0"/>
    <w:rsid w:val="000609B8"/>
    <w:rsid w:val="00060A38"/>
    <w:rsid w:val="000620B3"/>
    <w:rsid w:val="00062BB2"/>
    <w:rsid w:val="00063B20"/>
    <w:rsid w:val="00063C2D"/>
    <w:rsid w:val="00064648"/>
    <w:rsid w:val="00064699"/>
    <w:rsid w:val="000649DF"/>
    <w:rsid w:val="00065002"/>
    <w:rsid w:val="00070508"/>
    <w:rsid w:val="000715C3"/>
    <w:rsid w:val="000737CC"/>
    <w:rsid w:val="00073FFE"/>
    <w:rsid w:val="00076C9E"/>
    <w:rsid w:val="00077DFF"/>
    <w:rsid w:val="00080710"/>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3F5B"/>
    <w:rsid w:val="000B4E42"/>
    <w:rsid w:val="000C1E49"/>
    <w:rsid w:val="000C2843"/>
    <w:rsid w:val="000C2D2C"/>
    <w:rsid w:val="000C4284"/>
    <w:rsid w:val="000C4BEA"/>
    <w:rsid w:val="000C5B34"/>
    <w:rsid w:val="000C6682"/>
    <w:rsid w:val="000C76F3"/>
    <w:rsid w:val="000C7F1C"/>
    <w:rsid w:val="000D02D1"/>
    <w:rsid w:val="000D0613"/>
    <w:rsid w:val="000D092C"/>
    <w:rsid w:val="000D0C47"/>
    <w:rsid w:val="000D2427"/>
    <w:rsid w:val="000D24F7"/>
    <w:rsid w:val="000D263D"/>
    <w:rsid w:val="000D2DDD"/>
    <w:rsid w:val="000D5A6B"/>
    <w:rsid w:val="000D74AF"/>
    <w:rsid w:val="000D7C22"/>
    <w:rsid w:val="000E082E"/>
    <w:rsid w:val="000E0DD6"/>
    <w:rsid w:val="000E310F"/>
    <w:rsid w:val="000E604F"/>
    <w:rsid w:val="000E636F"/>
    <w:rsid w:val="000E645C"/>
    <w:rsid w:val="000E67AB"/>
    <w:rsid w:val="000F03AE"/>
    <w:rsid w:val="000F12E3"/>
    <w:rsid w:val="000F1F04"/>
    <w:rsid w:val="000F27EF"/>
    <w:rsid w:val="000F28F9"/>
    <w:rsid w:val="000F368E"/>
    <w:rsid w:val="000F3AC7"/>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334B"/>
    <w:rsid w:val="001144AB"/>
    <w:rsid w:val="001164F4"/>
    <w:rsid w:val="00117635"/>
    <w:rsid w:val="00120424"/>
    <w:rsid w:val="001217F6"/>
    <w:rsid w:val="00122C70"/>
    <w:rsid w:val="00122DA3"/>
    <w:rsid w:val="00123C25"/>
    <w:rsid w:val="00125B0B"/>
    <w:rsid w:val="00127863"/>
    <w:rsid w:val="00131433"/>
    <w:rsid w:val="001317FF"/>
    <w:rsid w:val="001358DA"/>
    <w:rsid w:val="00136416"/>
    <w:rsid w:val="001365BB"/>
    <w:rsid w:val="00136C1B"/>
    <w:rsid w:val="00141F11"/>
    <w:rsid w:val="001434A8"/>
    <w:rsid w:val="00144E2E"/>
    <w:rsid w:val="0014575C"/>
    <w:rsid w:val="00146373"/>
    <w:rsid w:val="0015005C"/>
    <w:rsid w:val="00150871"/>
    <w:rsid w:val="00153744"/>
    <w:rsid w:val="001552C1"/>
    <w:rsid w:val="0015707A"/>
    <w:rsid w:val="00160404"/>
    <w:rsid w:val="00160A1A"/>
    <w:rsid w:val="0016110E"/>
    <w:rsid w:val="001611ED"/>
    <w:rsid w:val="00161C54"/>
    <w:rsid w:val="00161D1D"/>
    <w:rsid w:val="00161FB1"/>
    <w:rsid w:val="00162616"/>
    <w:rsid w:val="00164E1F"/>
    <w:rsid w:val="00165736"/>
    <w:rsid w:val="00166D03"/>
    <w:rsid w:val="00167980"/>
    <w:rsid w:val="00167F4B"/>
    <w:rsid w:val="00171EB5"/>
    <w:rsid w:val="00172FBA"/>
    <w:rsid w:val="001737BA"/>
    <w:rsid w:val="0017436B"/>
    <w:rsid w:val="00175691"/>
    <w:rsid w:val="001765C9"/>
    <w:rsid w:val="00176884"/>
    <w:rsid w:val="00177D6E"/>
    <w:rsid w:val="00182A81"/>
    <w:rsid w:val="00182EC0"/>
    <w:rsid w:val="00182FE8"/>
    <w:rsid w:val="001839DA"/>
    <w:rsid w:val="00184870"/>
    <w:rsid w:val="0018557E"/>
    <w:rsid w:val="00186B76"/>
    <w:rsid w:val="00187B36"/>
    <w:rsid w:val="0019005A"/>
    <w:rsid w:val="00191486"/>
    <w:rsid w:val="001934F6"/>
    <w:rsid w:val="00193C04"/>
    <w:rsid w:val="00196314"/>
    <w:rsid w:val="001A1BA4"/>
    <w:rsid w:val="001A1CBE"/>
    <w:rsid w:val="001A46F0"/>
    <w:rsid w:val="001A7159"/>
    <w:rsid w:val="001A71FA"/>
    <w:rsid w:val="001A784D"/>
    <w:rsid w:val="001B060C"/>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AA0"/>
    <w:rsid w:val="001C5C40"/>
    <w:rsid w:val="001C7A2C"/>
    <w:rsid w:val="001D2422"/>
    <w:rsid w:val="001D490D"/>
    <w:rsid w:val="001D4BC4"/>
    <w:rsid w:val="001D54BD"/>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3D35"/>
    <w:rsid w:val="001F45BE"/>
    <w:rsid w:val="001F4AC9"/>
    <w:rsid w:val="001F7E31"/>
    <w:rsid w:val="00200AB7"/>
    <w:rsid w:val="00200C6B"/>
    <w:rsid w:val="00204B65"/>
    <w:rsid w:val="00204DA6"/>
    <w:rsid w:val="00205CB7"/>
    <w:rsid w:val="00205EF0"/>
    <w:rsid w:val="00207038"/>
    <w:rsid w:val="00211A8A"/>
    <w:rsid w:val="0021260A"/>
    <w:rsid w:val="002128FF"/>
    <w:rsid w:val="00212D51"/>
    <w:rsid w:val="00214CA5"/>
    <w:rsid w:val="002157A0"/>
    <w:rsid w:val="00215ADE"/>
    <w:rsid w:val="00215CE3"/>
    <w:rsid w:val="00216ECA"/>
    <w:rsid w:val="00220BE2"/>
    <w:rsid w:val="00221710"/>
    <w:rsid w:val="002221B2"/>
    <w:rsid w:val="0022250D"/>
    <w:rsid w:val="00222C4E"/>
    <w:rsid w:val="00223492"/>
    <w:rsid w:val="00230C0B"/>
    <w:rsid w:val="00230F20"/>
    <w:rsid w:val="002338CB"/>
    <w:rsid w:val="002338D8"/>
    <w:rsid w:val="00233FFA"/>
    <w:rsid w:val="0023494F"/>
    <w:rsid w:val="002353B1"/>
    <w:rsid w:val="00235979"/>
    <w:rsid w:val="00236CCA"/>
    <w:rsid w:val="00240CF8"/>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3D10"/>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77EAC"/>
    <w:rsid w:val="00280406"/>
    <w:rsid w:val="00281C28"/>
    <w:rsid w:val="00281EC7"/>
    <w:rsid w:val="00282602"/>
    <w:rsid w:val="00282EBF"/>
    <w:rsid w:val="00283C02"/>
    <w:rsid w:val="00284BFD"/>
    <w:rsid w:val="00285BC5"/>
    <w:rsid w:val="00285FCF"/>
    <w:rsid w:val="00286137"/>
    <w:rsid w:val="00286ED0"/>
    <w:rsid w:val="00287116"/>
    <w:rsid w:val="002913F6"/>
    <w:rsid w:val="00292883"/>
    <w:rsid w:val="00293683"/>
    <w:rsid w:val="00295B08"/>
    <w:rsid w:val="00297743"/>
    <w:rsid w:val="002A0571"/>
    <w:rsid w:val="002A1BBF"/>
    <w:rsid w:val="002A2BF9"/>
    <w:rsid w:val="002B20BB"/>
    <w:rsid w:val="002B2B97"/>
    <w:rsid w:val="002B2D40"/>
    <w:rsid w:val="002B301E"/>
    <w:rsid w:val="002B5777"/>
    <w:rsid w:val="002B61F6"/>
    <w:rsid w:val="002B65A6"/>
    <w:rsid w:val="002C1220"/>
    <w:rsid w:val="002C43FF"/>
    <w:rsid w:val="002D1218"/>
    <w:rsid w:val="002D1604"/>
    <w:rsid w:val="002D1EB4"/>
    <w:rsid w:val="002D2139"/>
    <w:rsid w:val="002D213E"/>
    <w:rsid w:val="002D2C87"/>
    <w:rsid w:val="002D492F"/>
    <w:rsid w:val="002D6343"/>
    <w:rsid w:val="002D74DF"/>
    <w:rsid w:val="002D777A"/>
    <w:rsid w:val="002E0E04"/>
    <w:rsid w:val="002E1623"/>
    <w:rsid w:val="002E37DD"/>
    <w:rsid w:val="002E6277"/>
    <w:rsid w:val="002E6CB5"/>
    <w:rsid w:val="002E7A08"/>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5694"/>
    <w:rsid w:val="0032639F"/>
    <w:rsid w:val="003300B4"/>
    <w:rsid w:val="003301F5"/>
    <w:rsid w:val="00330491"/>
    <w:rsid w:val="003314E8"/>
    <w:rsid w:val="00332CD2"/>
    <w:rsid w:val="00334213"/>
    <w:rsid w:val="00335352"/>
    <w:rsid w:val="00336C4D"/>
    <w:rsid w:val="0033792C"/>
    <w:rsid w:val="00342556"/>
    <w:rsid w:val="00344633"/>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60FA4"/>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83F"/>
    <w:rsid w:val="00382C52"/>
    <w:rsid w:val="00382D8C"/>
    <w:rsid w:val="00386348"/>
    <w:rsid w:val="00386F86"/>
    <w:rsid w:val="0039051E"/>
    <w:rsid w:val="00390D33"/>
    <w:rsid w:val="003929DA"/>
    <w:rsid w:val="0039318E"/>
    <w:rsid w:val="00393416"/>
    <w:rsid w:val="003954C0"/>
    <w:rsid w:val="00397542"/>
    <w:rsid w:val="00397984"/>
    <w:rsid w:val="00397E25"/>
    <w:rsid w:val="003A4427"/>
    <w:rsid w:val="003A68B3"/>
    <w:rsid w:val="003A7635"/>
    <w:rsid w:val="003A78D9"/>
    <w:rsid w:val="003A795D"/>
    <w:rsid w:val="003A7D22"/>
    <w:rsid w:val="003B0B9F"/>
    <w:rsid w:val="003B264E"/>
    <w:rsid w:val="003B5CF0"/>
    <w:rsid w:val="003B77D2"/>
    <w:rsid w:val="003C0899"/>
    <w:rsid w:val="003C3253"/>
    <w:rsid w:val="003C4424"/>
    <w:rsid w:val="003C4CA4"/>
    <w:rsid w:val="003C54C6"/>
    <w:rsid w:val="003C7A40"/>
    <w:rsid w:val="003D0EC7"/>
    <w:rsid w:val="003D10BA"/>
    <w:rsid w:val="003D1320"/>
    <w:rsid w:val="003D1F4A"/>
    <w:rsid w:val="003D21D6"/>
    <w:rsid w:val="003D37D8"/>
    <w:rsid w:val="003D4EA1"/>
    <w:rsid w:val="003D62F0"/>
    <w:rsid w:val="003D6543"/>
    <w:rsid w:val="003D7490"/>
    <w:rsid w:val="003D7C44"/>
    <w:rsid w:val="003E3340"/>
    <w:rsid w:val="003E77F8"/>
    <w:rsid w:val="003F2C9C"/>
    <w:rsid w:val="003F455F"/>
    <w:rsid w:val="003F4D71"/>
    <w:rsid w:val="003F4FB3"/>
    <w:rsid w:val="003F6649"/>
    <w:rsid w:val="003F6737"/>
    <w:rsid w:val="003F6DFD"/>
    <w:rsid w:val="003F7489"/>
    <w:rsid w:val="00401093"/>
    <w:rsid w:val="00405779"/>
    <w:rsid w:val="00405D54"/>
    <w:rsid w:val="00406754"/>
    <w:rsid w:val="0041076B"/>
    <w:rsid w:val="00412714"/>
    <w:rsid w:val="00412A98"/>
    <w:rsid w:val="004134BB"/>
    <w:rsid w:val="00413AB8"/>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5EB4"/>
    <w:rsid w:val="00436457"/>
    <w:rsid w:val="00436CE3"/>
    <w:rsid w:val="00436CFF"/>
    <w:rsid w:val="00436F2C"/>
    <w:rsid w:val="004370FE"/>
    <w:rsid w:val="004401C0"/>
    <w:rsid w:val="004410D8"/>
    <w:rsid w:val="00441C72"/>
    <w:rsid w:val="00444121"/>
    <w:rsid w:val="004472F1"/>
    <w:rsid w:val="004473F4"/>
    <w:rsid w:val="00447A35"/>
    <w:rsid w:val="00450623"/>
    <w:rsid w:val="00451B52"/>
    <w:rsid w:val="00454B72"/>
    <w:rsid w:val="00454E15"/>
    <w:rsid w:val="00455376"/>
    <w:rsid w:val="004554D9"/>
    <w:rsid w:val="00456DE2"/>
    <w:rsid w:val="00457204"/>
    <w:rsid w:val="004608D2"/>
    <w:rsid w:val="00460CF7"/>
    <w:rsid w:val="004618ED"/>
    <w:rsid w:val="00461C8F"/>
    <w:rsid w:val="004624A4"/>
    <w:rsid w:val="004629D9"/>
    <w:rsid w:val="00463070"/>
    <w:rsid w:val="004654FB"/>
    <w:rsid w:val="0046679B"/>
    <w:rsid w:val="00467647"/>
    <w:rsid w:val="00467D5F"/>
    <w:rsid w:val="00467F14"/>
    <w:rsid w:val="004701FC"/>
    <w:rsid w:val="00470D3D"/>
    <w:rsid w:val="00471108"/>
    <w:rsid w:val="00471380"/>
    <w:rsid w:val="00471A32"/>
    <w:rsid w:val="00472410"/>
    <w:rsid w:val="0047283A"/>
    <w:rsid w:val="00473CD0"/>
    <w:rsid w:val="00474BCC"/>
    <w:rsid w:val="004759D3"/>
    <w:rsid w:val="00477211"/>
    <w:rsid w:val="0048048E"/>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2D44"/>
    <w:rsid w:val="00493234"/>
    <w:rsid w:val="00493DD6"/>
    <w:rsid w:val="004941AF"/>
    <w:rsid w:val="00494393"/>
    <w:rsid w:val="004948C1"/>
    <w:rsid w:val="00494CB1"/>
    <w:rsid w:val="00495F28"/>
    <w:rsid w:val="00496A4E"/>
    <w:rsid w:val="00496CA8"/>
    <w:rsid w:val="004A11D3"/>
    <w:rsid w:val="004A208E"/>
    <w:rsid w:val="004A26E5"/>
    <w:rsid w:val="004A408E"/>
    <w:rsid w:val="004A42FF"/>
    <w:rsid w:val="004A4732"/>
    <w:rsid w:val="004A509E"/>
    <w:rsid w:val="004A54CF"/>
    <w:rsid w:val="004A654C"/>
    <w:rsid w:val="004A7D70"/>
    <w:rsid w:val="004B2C85"/>
    <w:rsid w:val="004B48C3"/>
    <w:rsid w:val="004B5864"/>
    <w:rsid w:val="004C07DF"/>
    <w:rsid w:val="004C3C0C"/>
    <w:rsid w:val="004C4EC8"/>
    <w:rsid w:val="004C530C"/>
    <w:rsid w:val="004C53A8"/>
    <w:rsid w:val="004C59F9"/>
    <w:rsid w:val="004C6B0C"/>
    <w:rsid w:val="004C742C"/>
    <w:rsid w:val="004D0C34"/>
    <w:rsid w:val="004D1CB6"/>
    <w:rsid w:val="004D54FF"/>
    <w:rsid w:val="004D680D"/>
    <w:rsid w:val="004D6A9C"/>
    <w:rsid w:val="004E217D"/>
    <w:rsid w:val="004E2A3A"/>
    <w:rsid w:val="004E3661"/>
    <w:rsid w:val="004E4D7E"/>
    <w:rsid w:val="004E533E"/>
    <w:rsid w:val="004E592B"/>
    <w:rsid w:val="004E5944"/>
    <w:rsid w:val="004E6858"/>
    <w:rsid w:val="004E6C6E"/>
    <w:rsid w:val="004F35CD"/>
    <w:rsid w:val="004F3EF1"/>
    <w:rsid w:val="004F5118"/>
    <w:rsid w:val="004F7AEF"/>
    <w:rsid w:val="005000AC"/>
    <w:rsid w:val="00501E52"/>
    <w:rsid w:val="005028CF"/>
    <w:rsid w:val="005054D1"/>
    <w:rsid w:val="005055D4"/>
    <w:rsid w:val="00505A0F"/>
    <w:rsid w:val="00505B5C"/>
    <w:rsid w:val="0050618D"/>
    <w:rsid w:val="00506757"/>
    <w:rsid w:val="00506E3A"/>
    <w:rsid w:val="00510A93"/>
    <w:rsid w:val="005148C2"/>
    <w:rsid w:val="00516126"/>
    <w:rsid w:val="00516A43"/>
    <w:rsid w:val="00516C3C"/>
    <w:rsid w:val="0051726E"/>
    <w:rsid w:val="00517D5B"/>
    <w:rsid w:val="005208A3"/>
    <w:rsid w:val="0052167A"/>
    <w:rsid w:val="0052232F"/>
    <w:rsid w:val="005237FA"/>
    <w:rsid w:val="00523889"/>
    <w:rsid w:val="00524A70"/>
    <w:rsid w:val="00524CB6"/>
    <w:rsid w:val="005251C4"/>
    <w:rsid w:val="00531800"/>
    <w:rsid w:val="005345F5"/>
    <w:rsid w:val="005352FD"/>
    <w:rsid w:val="0053596B"/>
    <w:rsid w:val="0053703A"/>
    <w:rsid w:val="00540F44"/>
    <w:rsid w:val="00544A4E"/>
    <w:rsid w:val="00546AB0"/>
    <w:rsid w:val="00546E82"/>
    <w:rsid w:val="005502D8"/>
    <w:rsid w:val="005518B6"/>
    <w:rsid w:val="00551F2E"/>
    <w:rsid w:val="00553602"/>
    <w:rsid w:val="00553E3F"/>
    <w:rsid w:val="0055437F"/>
    <w:rsid w:val="0055520C"/>
    <w:rsid w:val="005563C6"/>
    <w:rsid w:val="00556F06"/>
    <w:rsid w:val="005609B2"/>
    <w:rsid w:val="0056463B"/>
    <w:rsid w:val="00565482"/>
    <w:rsid w:val="00565CD0"/>
    <w:rsid w:val="00566051"/>
    <w:rsid w:val="00566C5D"/>
    <w:rsid w:val="00567862"/>
    <w:rsid w:val="00570C40"/>
    <w:rsid w:val="00571452"/>
    <w:rsid w:val="00574EB5"/>
    <w:rsid w:val="0057552B"/>
    <w:rsid w:val="005776A3"/>
    <w:rsid w:val="00581874"/>
    <w:rsid w:val="00585CCC"/>
    <w:rsid w:val="00585EAB"/>
    <w:rsid w:val="00586940"/>
    <w:rsid w:val="00587734"/>
    <w:rsid w:val="00590CAE"/>
    <w:rsid w:val="005911A8"/>
    <w:rsid w:val="00591653"/>
    <w:rsid w:val="00591B46"/>
    <w:rsid w:val="00591E25"/>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ADA"/>
    <w:rsid w:val="005B4FFA"/>
    <w:rsid w:val="005B67DD"/>
    <w:rsid w:val="005B6EAC"/>
    <w:rsid w:val="005B7461"/>
    <w:rsid w:val="005B7536"/>
    <w:rsid w:val="005B7A1D"/>
    <w:rsid w:val="005C14BB"/>
    <w:rsid w:val="005C355C"/>
    <w:rsid w:val="005C4697"/>
    <w:rsid w:val="005C4F17"/>
    <w:rsid w:val="005C64D5"/>
    <w:rsid w:val="005C7311"/>
    <w:rsid w:val="005C746B"/>
    <w:rsid w:val="005C754C"/>
    <w:rsid w:val="005D11ED"/>
    <w:rsid w:val="005D22A6"/>
    <w:rsid w:val="005D2F9C"/>
    <w:rsid w:val="005D7EE8"/>
    <w:rsid w:val="005E0A5F"/>
    <w:rsid w:val="005E15A7"/>
    <w:rsid w:val="005E1842"/>
    <w:rsid w:val="005E1BED"/>
    <w:rsid w:val="005E21B2"/>
    <w:rsid w:val="005E5AD4"/>
    <w:rsid w:val="005F0D4C"/>
    <w:rsid w:val="005F1162"/>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205EA"/>
    <w:rsid w:val="006225CB"/>
    <w:rsid w:val="00624DED"/>
    <w:rsid w:val="00625129"/>
    <w:rsid w:val="00626CCA"/>
    <w:rsid w:val="006277FA"/>
    <w:rsid w:val="00627C0D"/>
    <w:rsid w:val="00627FA4"/>
    <w:rsid w:val="00630E45"/>
    <w:rsid w:val="00631E49"/>
    <w:rsid w:val="00633777"/>
    <w:rsid w:val="00634CB4"/>
    <w:rsid w:val="0063564B"/>
    <w:rsid w:val="006359FE"/>
    <w:rsid w:val="00641E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6785F"/>
    <w:rsid w:val="0067027D"/>
    <w:rsid w:val="00670518"/>
    <w:rsid w:val="006705EC"/>
    <w:rsid w:val="006766F7"/>
    <w:rsid w:val="0068067B"/>
    <w:rsid w:val="00680F2F"/>
    <w:rsid w:val="00680FA7"/>
    <w:rsid w:val="0068231E"/>
    <w:rsid w:val="00682A3D"/>
    <w:rsid w:val="00683E15"/>
    <w:rsid w:val="006848DA"/>
    <w:rsid w:val="0068575D"/>
    <w:rsid w:val="00685F43"/>
    <w:rsid w:val="006877E6"/>
    <w:rsid w:val="00691A67"/>
    <w:rsid w:val="00691CDD"/>
    <w:rsid w:val="00693538"/>
    <w:rsid w:val="006940A0"/>
    <w:rsid w:val="006959FE"/>
    <w:rsid w:val="00696AC4"/>
    <w:rsid w:val="00696DD7"/>
    <w:rsid w:val="006A00F7"/>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031"/>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563"/>
    <w:rsid w:val="006D48B8"/>
    <w:rsid w:val="006D50E7"/>
    <w:rsid w:val="006D5629"/>
    <w:rsid w:val="006D57DF"/>
    <w:rsid w:val="006D5AD0"/>
    <w:rsid w:val="006D6804"/>
    <w:rsid w:val="006E052D"/>
    <w:rsid w:val="006E0756"/>
    <w:rsid w:val="006E0AFF"/>
    <w:rsid w:val="006E1308"/>
    <w:rsid w:val="006E1A76"/>
    <w:rsid w:val="006E3BA7"/>
    <w:rsid w:val="006E5293"/>
    <w:rsid w:val="006E6E8D"/>
    <w:rsid w:val="006E73DB"/>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439"/>
    <w:rsid w:val="00704587"/>
    <w:rsid w:val="00704E5C"/>
    <w:rsid w:val="0070571D"/>
    <w:rsid w:val="007061D9"/>
    <w:rsid w:val="00706A3F"/>
    <w:rsid w:val="00706A55"/>
    <w:rsid w:val="00706B8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0CC2"/>
    <w:rsid w:val="00741A76"/>
    <w:rsid w:val="007441C1"/>
    <w:rsid w:val="00744353"/>
    <w:rsid w:val="00744620"/>
    <w:rsid w:val="00744F87"/>
    <w:rsid w:val="007470A4"/>
    <w:rsid w:val="0074748E"/>
    <w:rsid w:val="00747793"/>
    <w:rsid w:val="0074788C"/>
    <w:rsid w:val="007515FD"/>
    <w:rsid w:val="00752927"/>
    <w:rsid w:val="0075574A"/>
    <w:rsid w:val="00755B97"/>
    <w:rsid w:val="0075610D"/>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2E08"/>
    <w:rsid w:val="00783355"/>
    <w:rsid w:val="00783492"/>
    <w:rsid w:val="00783679"/>
    <w:rsid w:val="00785323"/>
    <w:rsid w:val="00785934"/>
    <w:rsid w:val="00790D05"/>
    <w:rsid w:val="0079162C"/>
    <w:rsid w:val="007918B1"/>
    <w:rsid w:val="00791C3D"/>
    <w:rsid w:val="0079200C"/>
    <w:rsid w:val="00792BB6"/>
    <w:rsid w:val="00792C1D"/>
    <w:rsid w:val="00794EEB"/>
    <w:rsid w:val="00795675"/>
    <w:rsid w:val="007957FC"/>
    <w:rsid w:val="00795DC0"/>
    <w:rsid w:val="007A19C1"/>
    <w:rsid w:val="007A620F"/>
    <w:rsid w:val="007A67C2"/>
    <w:rsid w:val="007A6869"/>
    <w:rsid w:val="007A753B"/>
    <w:rsid w:val="007B18F5"/>
    <w:rsid w:val="007B2199"/>
    <w:rsid w:val="007B247E"/>
    <w:rsid w:val="007B2DB5"/>
    <w:rsid w:val="007B335B"/>
    <w:rsid w:val="007B3644"/>
    <w:rsid w:val="007B3A65"/>
    <w:rsid w:val="007C03A7"/>
    <w:rsid w:val="007C0468"/>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F17CF"/>
    <w:rsid w:val="007F1FB5"/>
    <w:rsid w:val="007F363B"/>
    <w:rsid w:val="007F519F"/>
    <w:rsid w:val="007F6456"/>
    <w:rsid w:val="007F65D6"/>
    <w:rsid w:val="007F7A90"/>
    <w:rsid w:val="008003E2"/>
    <w:rsid w:val="00800508"/>
    <w:rsid w:val="00800F6C"/>
    <w:rsid w:val="00802C39"/>
    <w:rsid w:val="00802C51"/>
    <w:rsid w:val="00803F9D"/>
    <w:rsid w:val="0080420F"/>
    <w:rsid w:val="00804EA0"/>
    <w:rsid w:val="00804F36"/>
    <w:rsid w:val="0080679A"/>
    <w:rsid w:val="00806869"/>
    <w:rsid w:val="008072D5"/>
    <w:rsid w:val="008076A2"/>
    <w:rsid w:val="0080772D"/>
    <w:rsid w:val="00811D58"/>
    <w:rsid w:val="00813D99"/>
    <w:rsid w:val="008146D6"/>
    <w:rsid w:val="00814FDB"/>
    <w:rsid w:val="00815BC7"/>
    <w:rsid w:val="00817869"/>
    <w:rsid w:val="008178FF"/>
    <w:rsid w:val="00817D5B"/>
    <w:rsid w:val="008202D7"/>
    <w:rsid w:val="0082142D"/>
    <w:rsid w:val="00821C4D"/>
    <w:rsid w:val="00825A14"/>
    <w:rsid w:val="00825A3C"/>
    <w:rsid w:val="00825B66"/>
    <w:rsid w:val="008263B3"/>
    <w:rsid w:val="00827575"/>
    <w:rsid w:val="0083058A"/>
    <w:rsid w:val="00830755"/>
    <w:rsid w:val="00830ED8"/>
    <w:rsid w:val="00831BBF"/>
    <w:rsid w:val="00834342"/>
    <w:rsid w:val="00836B89"/>
    <w:rsid w:val="0083723B"/>
    <w:rsid w:val="00843DD1"/>
    <w:rsid w:val="00845A73"/>
    <w:rsid w:val="00845AB8"/>
    <w:rsid w:val="00845E79"/>
    <w:rsid w:val="00850764"/>
    <w:rsid w:val="00850EC1"/>
    <w:rsid w:val="008524EE"/>
    <w:rsid w:val="008541E7"/>
    <w:rsid w:val="00855074"/>
    <w:rsid w:val="00855C3E"/>
    <w:rsid w:val="0085699A"/>
    <w:rsid w:val="00857470"/>
    <w:rsid w:val="008606B8"/>
    <w:rsid w:val="00862241"/>
    <w:rsid w:val="00870C1A"/>
    <w:rsid w:val="008712B1"/>
    <w:rsid w:val="00871880"/>
    <w:rsid w:val="00872D7E"/>
    <w:rsid w:val="00873036"/>
    <w:rsid w:val="0087405E"/>
    <w:rsid w:val="00874325"/>
    <w:rsid w:val="008751C4"/>
    <w:rsid w:val="008809EB"/>
    <w:rsid w:val="00882DFC"/>
    <w:rsid w:val="00883D1B"/>
    <w:rsid w:val="00884F71"/>
    <w:rsid w:val="00887471"/>
    <w:rsid w:val="00887F40"/>
    <w:rsid w:val="008910EA"/>
    <w:rsid w:val="008915CA"/>
    <w:rsid w:val="0089409A"/>
    <w:rsid w:val="00895934"/>
    <w:rsid w:val="0089727E"/>
    <w:rsid w:val="008A2283"/>
    <w:rsid w:val="008A22C5"/>
    <w:rsid w:val="008A2B83"/>
    <w:rsid w:val="008A4453"/>
    <w:rsid w:val="008A47B4"/>
    <w:rsid w:val="008A4977"/>
    <w:rsid w:val="008A6EB2"/>
    <w:rsid w:val="008A75C0"/>
    <w:rsid w:val="008B10D4"/>
    <w:rsid w:val="008B3ED8"/>
    <w:rsid w:val="008B567A"/>
    <w:rsid w:val="008B5CF7"/>
    <w:rsid w:val="008B6220"/>
    <w:rsid w:val="008B6DCE"/>
    <w:rsid w:val="008C102F"/>
    <w:rsid w:val="008C11C4"/>
    <w:rsid w:val="008C27BC"/>
    <w:rsid w:val="008C4011"/>
    <w:rsid w:val="008C53F2"/>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900485"/>
    <w:rsid w:val="00900A9A"/>
    <w:rsid w:val="00900AFD"/>
    <w:rsid w:val="00900C43"/>
    <w:rsid w:val="00902331"/>
    <w:rsid w:val="0090302A"/>
    <w:rsid w:val="009056EA"/>
    <w:rsid w:val="009061C3"/>
    <w:rsid w:val="00906731"/>
    <w:rsid w:val="0090741F"/>
    <w:rsid w:val="00910ED2"/>
    <w:rsid w:val="009133EA"/>
    <w:rsid w:val="00917E74"/>
    <w:rsid w:val="00920F61"/>
    <w:rsid w:val="009217CA"/>
    <w:rsid w:val="00921AC1"/>
    <w:rsid w:val="00923806"/>
    <w:rsid w:val="009245F8"/>
    <w:rsid w:val="0092741C"/>
    <w:rsid w:val="00932D9D"/>
    <w:rsid w:val="009331F9"/>
    <w:rsid w:val="0093393B"/>
    <w:rsid w:val="0093411E"/>
    <w:rsid w:val="00936441"/>
    <w:rsid w:val="009364BC"/>
    <w:rsid w:val="0094049E"/>
    <w:rsid w:val="00940FAD"/>
    <w:rsid w:val="00942EFB"/>
    <w:rsid w:val="00945152"/>
    <w:rsid w:val="00945A48"/>
    <w:rsid w:val="009460DF"/>
    <w:rsid w:val="00946777"/>
    <w:rsid w:val="00946DF6"/>
    <w:rsid w:val="00946FEF"/>
    <w:rsid w:val="00947102"/>
    <w:rsid w:val="009478F8"/>
    <w:rsid w:val="00947AEE"/>
    <w:rsid w:val="00947EF4"/>
    <w:rsid w:val="009501A8"/>
    <w:rsid w:val="009508C3"/>
    <w:rsid w:val="0095105C"/>
    <w:rsid w:val="00952832"/>
    <w:rsid w:val="00953911"/>
    <w:rsid w:val="00954CC6"/>
    <w:rsid w:val="00955D06"/>
    <w:rsid w:val="0095607B"/>
    <w:rsid w:val="00957158"/>
    <w:rsid w:val="0096270F"/>
    <w:rsid w:val="00963011"/>
    <w:rsid w:val="00963A30"/>
    <w:rsid w:val="00963B13"/>
    <w:rsid w:val="0096465E"/>
    <w:rsid w:val="00965E8C"/>
    <w:rsid w:val="0096690C"/>
    <w:rsid w:val="009669F2"/>
    <w:rsid w:val="0096760B"/>
    <w:rsid w:val="009704CC"/>
    <w:rsid w:val="009723FE"/>
    <w:rsid w:val="0097317D"/>
    <w:rsid w:val="00973B6A"/>
    <w:rsid w:val="0098159A"/>
    <w:rsid w:val="009828A6"/>
    <w:rsid w:val="009828EA"/>
    <w:rsid w:val="00983888"/>
    <w:rsid w:val="00985BB5"/>
    <w:rsid w:val="00986152"/>
    <w:rsid w:val="00990B68"/>
    <w:rsid w:val="0099244D"/>
    <w:rsid w:val="00992B68"/>
    <w:rsid w:val="00993338"/>
    <w:rsid w:val="009939E9"/>
    <w:rsid w:val="00994540"/>
    <w:rsid w:val="0099564B"/>
    <w:rsid w:val="00995A4E"/>
    <w:rsid w:val="00996A20"/>
    <w:rsid w:val="00997810"/>
    <w:rsid w:val="009A05EC"/>
    <w:rsid w:val="009A2305"/>
    <w:rsid w:val="009A5B96"/>
    <w:rsid w:val="009A6682"/>
    <w:rsid w:val="009A7257"/>
    <w:rsid w:val="009A7AE6"/>
    <w:rsid w:val="009B07C0"/>
    <w:rsid w:val="009B0E28"/>
    <w:rsid w:val="009B2C8B"/>
    <w:rsid w:val="009B518E"/>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E0828"/>
    <w:rsid w:val="009E1A81"/>
    <w:rsid w:val="009E23A8"/>
    <w:rsid w:val="009E3405"/>
    <w:rsid w:val="009E47FA"/>
    <w:rsid w:val="009E5776"/>
    <w:rsid w:val="009E6968"/>
    <w:rsid w:val="009F06DC"/>
    <w:rsid w:val="009F1406"/>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270C"/>
    <w:rsid w:val="00A13F6B"/>
    <w:rsid w:val="00A13FF3"/>
    <w:rsid w:val="00A14902"/>
    <w:rsid w:val="00A15EBE"/>
    <w:rsid w:val="00A16A44"/>
    <w:rsid w:val="00A16B5C"/>
    <w:rsid w:val="00A16BFC"/>
    <w:rsid w:val="00A16E66"/>
    <w:rsid w:val="00A20B1C"/>
    <w:rsid w:val="00A229C6"/>
    <w:rsid w:val="00A24CB0"/>
    <w:rsid w:val="00A24EF3"/>
    <w:rsid w:val="00A302DC"/>
    <w:rsid w:val="00A3099E"/>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465C"/>
    <w:rsid w:val="00A64FBE"/>
    <w:rsid w:val="00A673D1"/>
    <w:rsid w:val="00A70436"/>
    <w:rsid w:val="00A707E8"/>
    <w:rsid w:val="00A70D41"/>
    <w:rsid w:val="00A7211D"/>
    <w:rsid w:val="00A72441"/>
    <w:rsid w:val="00A72E12"/>
    <w:rsid w:val="00A72F25"/>
    <w:rsid w:val="00A73090"/>
    <w:rsid w:val="00A75577"/>
    <w:rsid w:val="00A76218"/>
    <w:rsid w:val="00A76488"/>
    <w:rsid w:val="00A76580"/>
    <w:rsid w:val="00A806C8"/>
    <w:rsid w:val="00A80D47"/>
    <w:rsid w:val="00A811EA"/>
    <w:rsid w:val="00A8228C"/>
    <w:rsid w:val="00A82F2B"/>
    <w:rsid w:val="00A85C48"/>
    <w:rsid w:val="00A85C5A"/>
    <w:rsid w:val="00A86FFA"/>
    <w:rsid w:val="00A876FB"/>
    <w:rsid w:val="00A92F87"/>
    <w:rsid w:val="00A93253"/>
    <w:rsid w:val="00A932DB"/>
    <w:rsid w:val="00A93AAD"/>
    <w:rsid w:val="00A94B44"/>
    <w:rsid w:val="00A94BCB"/>
    <w:rsid w:val="00A965A3"/>
    <w:rsid w:val="00A97D0D"/>
    <w:rsid w:val="00A97D45"/>
    <w:rsid w:val="00AA18A8"/>
    <w:rsid w:val="00AA2E40"/>
    <w:rsid w:val="00AA2F5B"/>
    <w:rsid w:val="00AA3518"/>
    <w:rsid w:val="00AA42CB"/>
    <w:rsid w:val="00AA4B34"/>
    <w:rsid w:val="00AA517D"/>
    <w:rsid w:val="00AA5DF6"/>
    <w:rsid w:val="00AA6147"/>
    <w:rsid w:val="00AA7314"/>
    <w:rsid w:val="00AB247F"/>
    <w:rsid w:val="00AB275A"/>
    <w:rsid w:val="00AB4C07"/>
    <w:rsid w:val="00AB5685"/>
    <w:rsid w:val="00AB6BB7"/>
    <w:rsid w:val="00AB70FF"/>
    <w:rsid w:val="00AB7369"/>
    <w:rsid w:val="00AB7804"/>
    <w:rsid w:val="00AB7995"/>
    <w:rsid w:val="00AC0B40"/>
    <w:rsid w:val="00AC0C15"/>
    <w:rsid w:val="00AC3A25"/>
    <w:rsid w:val="00AC3AFE"/>
    <w:rsid w:val="00AC3B64"/>
    <w:rsid w:val="00AC41D3"/>
    <w:rsid w:val="00AC5457"/>
    <w:rsid w:val="00AC69D5"/>
    <w:rsid w:val="00AC717F"/>
    <w:rsid w:val="00AC7612"/>
    <w:rsid w:val="00AD164C"/>
    <w:rsid w:val="00AD198F"/>
    <w:rsid w:val="00AD2122"/>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6381"/>
    <w:rsid w:val="00B0135D"/>
    <w:rsid w:val="00B0174B"/>
    <w:rsid w:val="00B02BC7"/>
    <w:rsid w:val="00B02ED3"/>
    <w:rsid w:val="00B03F31"/>
    <w:rsid w:val="00B07649"/>
    <w:rsid w:val="00B1220E"/>
    <w:rsid w:val="00B126BF"/>
    <w:rsid w:val="00B131E3"/>
    <w:rsid w:val="00B14783"/>
    <w:rsid w:val="00B15CE7"/>
    <w:rsid w:val="00B17B5E"/>
    <w:rsid w:val="00B225B6"/>
    <w:rsid w:val="00B22682"/>
    <w:rsid w:val="00B22866"/>
    <w:rsid w:val="00B23685"/>
    <w:rsid w:val="00B2467E"/>
    <w:rsid w:val="00B24A4E"/>
    <w:rsid w:val="00B24B5B"/>
    <w:rsid w:val="00B2569E"/>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3189"/>
    <w:rsid w:val="00B743CE"/>
    <w:rsid w:val="00B7693B"/>
    <w:rsid w:val="00B76F96"/>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C88"/>
    <w:rsid w:val="00BA044A"/>
    <w:rsid w:val="00BA063F"/>
    <w:rsid w:val="00BA0FE8"/>
    <w:rsid w:val="00BA3A40"/>
    <w:rsid w:val="00BA3E34"/>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1C85"/>
    <w:rsid w:val="00BC2633"/>
    <w:rsid w:val="00BC3820"/>
    <w:rsid w:val="00BC43A2"/>
    <w:rsid w:val="00BC440E"/>
    <w:rsid w:val="00BC48B6"/>
    <w:rsid w:val="00BC5D3B"/>
    <w:rsid w:val="00BC6C35"/>
    <w:rsid w:val="00BC6F28"/>
    <w:rsid w:val="00BD07AC"/>
    <w:rsid w:val="00BD0FBF"/>
    <w:rsid w:val="00BD3645"/>
    <w:rsid w:val="00BD41A8"/>
    <w:rsid w:val="00BD5C35"/>
    <w:rsid w:val="00BD60D0"/>
    <w:rsid w:val="00BD65F6"/>
    <w:rsid w:val="00BD751A"/>
    <w:rsid w:val="00BE0AF9"/>
    <w:rsid w:val="00BE19A7"/>
    <w:rsid w:val="00BE1FBB"/>
    <w:rsid w:val="00BE352B"/>
    <w:rsid w:val="00BE48BB"/>
    <w:rsid w:val="00BE6FAB"/>
    <w:rsid w:val="00BE7011"/>
    <w:rsid w:val="00BE7538"/>
    <w:rsid w:val="00BE7CDB"/>
    <w:rsid w:val="00BF1393"/>
    <w:rsid w:val="00BF2BFE"/>
    <w:rsid w:val="00BF54E6"/>
    <w:rsid w:val="00BF5B44"/>
    <w:rsid w:val="00BF68CF"/>
    <w:rsid w:val="00BF6D04"/>
    <w:rsid w:val="00BF7DA0"/>
    <w:rsid w:val="00C011D2"/>
    <w:rsid w:val="00C037C9"/>
    <w:rsid w:val="00C038FC"/>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9F3"/>
    <w:rsid w:val="00C24789"/>
    <w:rsid w:val="00C25AFF"/>
    <w:rsid w:val="00C25BBF"/>
    <w:rsid w:val="00C2740A"/>
    <w:rsid w:val="00C30FC2"/>
    <w:rsid w:val="00C32BD1"/>
    <w:rsid w:val="00C330D2"/>
    <w:rsid w:val="00C33868"/>
    <w:rsid w:val="00C342E8"/>
    <w:rsid w:val="00C348A0"/>
    <w:rsid w:val="00C37C88"/>
    <w:rsid w:val="00C4108D"/>
    <w:rsid w:val="00C41D3C"/>
    <w:rsid w:val="00C41D65"/>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9CA"/>
    <w:rsid w:val="00C62B91"/>
    <w:rsid w:val="00C63942"/>
    <w:rsid w:val="00C65616"/>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6DA3"/>
    <w:rsid w:val="00C86FD3"/>
    <w:rsid w:val="00C906A6"/>
    <w:rsid w:val="00C925E8"/>
    <w:rsid w:val="00C926D6"/>
    <w:rsid w:val="00C93713"/>
    <w:rsid w:val="00C957FC"/>
    <w:rsid w:val="00CA1E74"/>
    <w:rsid w:val="00CA3778"/>
    <w:rsid w:val="00CA3794"/>
    <w:rsid w:val="00CA3AF4"/>
    <w:rsid w:val="00CA4B16"/>
    <w:rsid w:val="00CA605A"/>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48C6"/>
    <w:rsid w:val="00CC5053"/>
    <w:rsid w:val="00CC6A13"/>
    <w:rsid w:val="00CC76C4"/>
    <w:rsid w:val="00CD00FD"/>
    <w:rsid w:val="00CD04EE"/>
    <w:rsid w:val="00CD148D"/>
    <w:rsid w:val="00CD19C6"/>
    <w:rsid w:val="00CD28C5"/>
    <w:rsid w:val="00CD311B"/>
    <w:rsid w:val="00CD498F"/>
    <w:rsid w:val="00CD64AC"/>
    <w:rsid w:val="00CD7620"/>
    <w:rsid w:val="00CE0AF9"/>
    <w:rsid w:val="00CE17E0"/>
    <w:rsid w:val="00CE2615"/>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40A6"/>
    <w:rsid w:val="00CF40A8"/>
    <w:rsid w:val="00CF42D6"/>
    <w:rsid w:val="00CF4D30"/>
    <w:rsid w:val="00CF5126"/>
    <w:rsid w:val="00CF56A4"/>
    <w:rsid w:val="00CF58B1"/>
    <w:rsid w:val="00CF6134"/>
    <w:rsid w:val="00D03553"/>
    <w:rsid w:val="00D0356C"/>
    <w:rsid w:val="00D04387"/>
    <w:rsid w:val="00D059B3"/>
    <w:rsid w:val="00D1186D"/>
    <w:rsid w:val="00D119B9"/>
    <w:rsid w:val="00D12E38"/>
    <w:rsid w:val="00D1340B"/>
    <w:rsid w:val="00D13A1A"/>
    <w:rsid w:val="00D15DEF"/>
    <w:rsid w:val="00D16518"/>
    <w:rsid w:val="00D16BE7"/>
    <w:rsid w:val="00D2052B"/>
    <w:rsid w:val="00D245F6"/>
    <w:rsid w:val="00D260E1"/>
    <w:rsid w:val="00D27292"/>
    <w:rsid w:val="00D27544"/>
    <w:rsid w:val="00D2789D"/>
    <w:rsid w:val="00D31DA2"/>
    <w:rsid w:val="00D325BD"/>
    <w:rsid w:val="00D32DAE"/>
    <w:rsid w:val="00D33320"/>
    <w:rsid w:val="00D3634D"/>
    <w:rsid w:val="00D424C9"/>
    <w:rsid w:val="00D44B05"/>
    <w:rsid w:val="00D44EAF"/>
    <w:rsid w:val="00D455CF"/>
    <w:rsid w:val="00D455D4"/>
    <w:rsid w:val="00D45B04"/>
    <w:rsid w:val="00D45B71"/>
    <w:rsid w:val="00D461B1"/>
    <w:rsid w:val="00D46D13"/>
    <w:rsid w:val="00D50BB5"/>
    <w:rsid w:val="00D5130B"/>
    <w:rsid w:val="00D5206A"/>
    <w:rsid w:val="00D52419"/>
    <w:rsid w:val="00D52587"/>
    <w:rsid w:val="00D559B0"/>
    <w:rsid w:val="00D55AB5"/>
    <w:rsid w:val="00D57492"/>
    <w:rsid w:val="00D57CBB"/>
    <w:rsid w:val="00D6172D"/>
    <w:rsid w:val="00D61E70"/>
    <w:rsid w:val="00D61F89"/>
    <w:rsid w:val="00D62663"/>
    <w:rsid w:val="00D63A70"/>
    <w:rsid w:val="00D64727"/>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362A"/>
    <w:rsid w:val="00D943A8"/>
    <w:rsid w:val="00D944C5"/>
    <w:rsid w:val="00D946B5"/>
    <w:rsid w:val="00D96451"/>
    <w:rsid w:val="00D97704"/>
    <w:rsid w:val="00DA0402"/>
    <w:rsid w:val="00DA1B15"/>
    <w:rsid w:val="00DA3D63"/>
    <w:rsid w:val="00DA7D9D"/>
    <w:rsid w:val="00DB1316"/>
    <w:rsid w:val="00DB1E84"/>
    <w:rsid w:val="00DB360F"/>
    <w:rsid w:val="00DB6FB8"/>
    <w:rsid w:val="00DC1095"/>
    <w:rsid w:val="00DC14F2"/>
    <w:rsid w:val="00DC1877"/>
    <w:rsid w:val="00DC2608"/>
    <w:rsid w:val="00DC3D10"/>
    <w:rsid w:val="00DC408F"/>
    <w:rsid w:val="00DC41FC"/>
    <w:rsid w:val="00DC4827"/>
    <w:rsid w:val="00DC5558"/>
    <w:rsid w:val="00DC62B0"/>
    <w:rsid w:val="00DC633F"/>
    <w:rsid w:val="00DD0D67"/>
    <w:rsid w:val="00DD14D2"/>
    <w:rsid w:val="00DD61BD"/>
    <w:rsid w:val="00DD64DF"/>
    <w:rsid w:val="00DD68D3"/>
    <w:rsid w:val="00DD73BE"/>
    <w:rsid w:val="00DE0B57"/>
    <w:rsid w:val="00DE2317"/>
    <w:rsid w:val="00DE27FD"/>
    <w:rsid w:val="00DE29C3"/>
    <w:rsid w:val="00DE2A24"/>
    <w:rsid w:val="00DE2CF4"/>
    <w:rsid w:val="00DE2F44"/>
    <w:rsid w:val="00DE3732"/>
    <w:rsid w:val="00DE7155"/>
    <w:rsid w:val="00DF1D56"/>
    <w:rsid w:val="00DF2388"/>
    <w:rsid w:val="00DF2AD4"/>
    <w:rsid w:val="00DF36C6"/>
    <w:rsid w:val="00DF3E25"/>
    <w:rsid w:val="00DF50DA"/>
    <w:rsid w:val="00DF6715"/>
    <w:rsid w:val="00E014DD"/>
    <w:rsid w:val="00E027C3"/>
    <w:rsid w:val="00E02A78"/>
    <w:rsid w:val="00E05032"/>
    <w:rsid w:val="00E05CA8"/>
    <w:rsid w:val="00E06ADE"/>
    <w:rsid w:val="00E10690"/>
    <w:rsid w:val="00E10C71"/>
    <w:rsid w:val="00E1420D"/>
    <w:rsid w:val="00E14C02"/>
    <w:rsid w:val="00E17D17"/>
    <w:rsid w:val="00E207BE"/>
    <w:rsid w:val="00E20E70"/>
    <w:rsid w:val="00E212F6"/>
    <w:rsid w:val="00E2389C"/>
    <w:rsid w:val="00E23DAC"/>
    <w:rsid w:val="00E24552"/>
    <w:rsid w:val="00E24B7C"/>
    <w:rsid w:val="00E251C8"/>
    <w:rsid w:val="00E26578"/>
    <w:rsid w:val="00E26671"/>
    <w:rsid w:val="00E325E0"/>
    <w:rsid w:val="00E32718"/>
    <w:rsid w:val="00E32CC8"/>
    <w:rsid w:val="00E34837"/>
    <w:rsid w:val="00E34A83"/>
    <w:rsid w:val="00E35233"/>
    <w:rsid w:val="00E35BB2"/>
    <w:rsid w:val="00E36C14"/>
    <w:rsid w:val="00E36D16"/>
    <w:rsid w:val="00E427F2"/>
    <w:rsid w:val="00E4286C"/>
    <w:rsid w:val="00E431A4"/>
    <w:rsid w:val="00E44791"/>
    <w:rsid w:val="00E46AF9"/>
    <w:rsid w:val="00E47639"/>
    <w:rsid w:val="00E47A43"/>
    <w:rsid w:val="00E50687"/>
    <w:rsid w:val="00E51371"/>
    <w:rsid w:val="00E528D5"/>
    <w:rsid w:val="00E52BA5"/>
    <w:rsid w:val="00E52BB0"/>
    <w:rsid w:val="00E54653"/>
    <w:rsid w:val="00E54FAC"/>
    <w:rsid w:val="00E57FC1"/>
    <w:rsid w:val="00E620BF"/>
    <w:rsid w:val="00E62802"/>
    <w:rsid w:val="00E664B2"/>
    <w:rsid w:val="00E677F7"/>
    <w:rsid w:val="00E67BF2"/>
    <w:rsid w:val="00E704B2"/>
    <w:rsid w:val="00E70558"/>
    <w:rsid w:val="00E70D21"/>
    <w:rsid w:val="00E713DD"/>
    <w:rsid w:val="00E71B02"/>
    <w:rsid w:val="00E7536A"/>
    <w:rsid w:val="00E759C6"/>
    <w:rsid w:val="00E76521"/>
    <w:rsid w:val="00E766C2"/>
    <w:rsid w:val="00E776F0"/>
    <w:rsid w:val="00E7784F"/>
    <w:rsid w:val="00E77EB3"/>
    <w:rsid w:val="00E80CF3"/>
    <w:rsid w:val="00E80EF7"/>
    <w:rsid w:val="00E81525"/>
    <w:rsid w:val="00E81652"/>
    <w:rsid w:val="00E82F3B"/>
    <w:rsid w:val="00E8470A"/>
    <w:rsid w:val="00E85DA7"/>
    <w:rsid w:val="00E867EC"/>
    <w:rsid w:val="00E87007"/>
    <w:rsid w:val="00E906F0"/>
    <w:rsid w:val="00E90CD8"/>
    <w:rsid w:val="00E932FB"/>
    <w:rsid w:val="00E93D0A"/>
    <w:rsid w:val="00E962B7"/>
    <w:rsid w:val="00E9694C"/>
    <w:rsid w:val="00E96A92"/>
    <w:rsid w:val="00EA0B5E"/>
    <w:rsid w:val="00EA1963"/>
    <w:rsid w:val="00EA2C3C"/>
    <w:rsid w:val="00EA2D1D"/>
    <w:rsid w:val="00EA716A"/>
    <w:rsid w:val="00EA7626"/>
    <w:rsid w:val="00EA7949"/>
    <w:rsid w:val="00EA7C5F"/>
    <w:rsid w:val="00EB011E"/>
    <w:rsid w:val="00EB0861"/>
    <w:rsid w:val="00EB0F65"/>
    <w:rsid w:val="00EB16D5"/>
    <w:rsid w:val="00EB47FC"/>
    <w:rsid w:val="00EB485A"/>
    <w:rsid w:val="00EB50BD"/>
    <w:rsid w:val="00EB7FAC"/>
    <w:rsid w:val="00EC0746"/>
    <w:rsid w:val="00EC0987"/>
    <w:rsid w:val="00EC6A36"/>
    <w:rsid w:val="00EC7113"/>
    <w:rsid w:val="00ED0C60"/>
    <w:rsid w:val="00ED0CE2"/>
    <w:rsid w:val="00ED25EE"/>
    <w:rsid w:val="00ED3276"/>
    <w:rsid w:val="00ED4C85"/>
    <w:rsid w:val="00ED5847"/>
    <w:rsid w:val="00ED6789"/>
    <w:rsid w:val="00ED726C"/>
    <w:rsid w:val="00EE08A6"/>
    <w:rsid w:val="00EE1374"/>
    <w:rsid w:val="00EE14FF"/>
    <w:rsid w:val="00EE166D"/>
    <w:rsid w:val="00EE4408"/>
    <w:rsid w:val="00EE4B81"/>
    <w:rsid w:val="00EE5BAB"/>
    <w:rsid w:val="00EE7F95"/>
    <w:rsid w:val="00EF5B96"/>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3B5"/>
    <w:rsid w:val="00F11935"/>
    <w:rsid w:val="00F12393"/>
    <w:rsid w:val="00F1735D"/>
    <w:rsid w:val="00F20BF5"/>
    <w:rsid w:val="00F24BD1"/>
    <w:rsid w:val="00F25155"/>
    <w:rsid w:val="00F25E51"/>
    <w:rsid w:val="00F30C79"/>
    <w:rsid w:val="00F3168F"/>
    <w:rsid w:val="00F32854"/>
    <w:rsid w:val="00F33A0C"/>
    <w:rsid w:val="00F341C4"/>
    <w:rsid w:val="00F344C9"/>
    <w:rsid w:val="00F35450"/>
    <w:rsid w:val="00F363E7"/>
    <w:rsid w:val="00F36F18"/>
    <w:rsid w:val="00F401F6"/>
    <w:rsid w:val="00F40EF3"/>
    <w:rsid w:val="00F43694"/>
    <w:rsid w:val="00F44003"/>
    <w:rsid w:val="00F4518B"/>
    <w:rsid w:val="00F45EB1"/>
    <w:rsid w:val="00F468CB"/>
    <w:rsid w:val="00F46CE2"/>
    <w:rsid w:val="00F47560"/>
    <w:rsid w:val="00F47B7B"/>
    <w:rsid w:val="00F50CA4"/>
    <w:rsid w:val="00F52256"/>
    <w:rsid w:val="00F5300F"/>
    <w:rsid w:val="00F54D94"/>
    <w:rsid w:val="00F5572E"/>
    <w:rsid w:val="00F55C6F"/>
    <w:rsid w:val="00F56B48"/>
    <w:rsid w:val="00F56E21"/>
    <w:rsid w:val="00F57F94"/>
    <w:rsid w:val="00F6071A"/>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774B4"/>
    <w:rsid w:val="00F8081A"/>
    <w:rsid w:val="00F809C4"/>
    <w:rsid w:val="00F80FD6"/>
    <w:rsid w:val="00F816F3"/>
    <w:rsid w:val="00F84A58"/>
    <w:rsid w:val="00F85F25"/>
    <w:rsid w:val="00F86FBD"/>
    <w:rsid w:val="00F91EAC"/>
    <w:rsid w:val="00F93782"/>
    <w:rsid w:val="00F93FE5"/>
    <w:rsid w:val="00F94B37"/>
    <w:rsid w:val="00F94E68"/>
    <w:rsid w:val="00F95471"/>
    <w:rsid w:val="00F977A7"/>
    <w:rsid w:val="00FA0C24"/>
    <w:rsid w:val="00FA1CF4"/>
    <w:rsid w:val="00FA354F"/>
    <w:rsid w:val="00FA4E54"/>
    <w:rsid w:val="00FA58C6"/>
    <w:rsid w:val="00FA593B"/>
    <w:rsid w:val="00FB078D"/>
    <w:rsid w:val="00FB1103"/>
    <w:rsid w:val="00FB1284"/>
    <w:rsid w:val="00FB14E1"/>
    <w:rsid w:val="00FB5239"/>
    <w:rsid w:val="00FB6660"/>
    <w:rsid w:val="00FC0199"/>
    <w:rsid w:val="00FC0B5C"/>
    <w:rsid w:val="00FC0EE2"/>
    <w:rsid w:val="00FC1051"/>
    <w:rsid w:val="00FC110B"/>
    <w:rsid w:val="00FC259E"/>
    <w:rsid w:val="00FC2FD7"/>
    <w:rsid w:val="00FC516F"/>
    <w:rsid w:val="00FC54E8"/>
    <w:rsid w:val="00FC736C"/>
    <w:rsid w:val="00FD1BE4"/>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F38E7"/>
    <w:rsid w:val="00FF3D30"/>
    <w:rsid w:val="00FF3E98"/>
    <w:rsid w:val="00FF4298"/>
    <w:rsid w:val="00FF46B2"/>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C6E95F"/>
  <w15:chartTrackingRefBased/>
  <w15:docId w15:val="{C95D424F-CEEE-4C48-BC2B-2AA0FAF1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30C"/>
    <w:pPr>
      <w:suppressAutoHyphens/>
      <w:spacing w:after="120"/>
      <w:jc w:val="both"/>
    </w:pPr>
    <w:rPr>
      <w:rFonts w:ascii="Calibri" w:hAnsi="Calibri" w:cs="Calibri"/>
      <w:sz w:val="22"/>
      <w:szCs w:val="24"/>
      <w:lang w:val="en-GB" w:eastAsia="ar-SA"/>
    </w:rPr>
  </w:style>
  <w:style w:type="paragraph" w:styleId="1">
    <w:name w:val="heading 1"/>
    <w:basedOn w:val="a"/>
    <w:next w:val="a"/>
    <w:link w:val="1Char"/>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4"/>
    <w:uiPriority w:val="99"/>
    <w:pPr>
      <w:spacing w:after="100"/>
    </w:pPr>
    <w:rPr>
      <w:rFonts w:eastAsia="MS Mincho"/>
      <w:lang w:val="en-US" w:eastAsia="ja-JP"/>
    </w:rPr>
  </w:style>
  <w:style w:type="paragraph" w:styleId="af4">
    <w:name w:val="header"/>
    <w:aliases w:val="hd"/>
    <w:basedOn w:val="a"/>
    <w:link w:val="Char5"/>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6"/>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rsid w:val="00E20E70"/>
    <w:rPr>
      <w:rFonts w:ascii="Arial" w:hAnsi="Arial" w:cs="Arial"/>
      <w:b/>
      <w:color w:val="002060"/>
      <w:sz w:val="24"/>
      <w:szCs w:val="22"/>
      <w:lang w:val="en-GB" w:eastAsia="ar-SA"/>
    </w:rPr>
  </w:style>
  <w:style w:type="character" w:styleId="aff2">
    <w:name w:val="Unresolved Mention"/>
    <w:basedOn w:val="a0"/>
    <w:uiPriority w:val="99"/>
    <w:semiHidden/>
    <w:unhideWhenUsed/>
    <w:rsid w:val="00565482"/>
    <w:rPr>
      <w:color w:val="605E5C"/>
      <w:shd w:val="clear" w:color="auto" w:fill="E1DFDD"/>
    </w:rPr>
  </w:style>
  <w:style w:type="character" w:customStyle="1" w:styleId="1Char">
    <w:name w:val="Επικεφαλίδα 1 Char"/>
    <w:basedOn w:val="a0"/>
    <w:link w:val="1"/>
    <w:rsid w:val="0016110E"/>
    <w:rPr>
      <w:rFonts w:ascii="Arial" w:hAnsi="Arial" w:cs="Arial"/>
      <w:b/>
      <w:bCs/>
      <w:color w:val="333399"/>
      <w:sz w:val="28"/>
      <w:szCs w:val="32"/>
      <w:lang w:val="en-US" w:eastAsia="ar-SA"/>
    </w:rPr>
  </w:style>
  <w:style w:type="character" w:customStyle="1" w:styleId="3Char">
    <w:name w:val="Επικεφαλίδα 3 Char"/>
    <w:basedOn w:val="a0"/>
    <w:link w:val="3"/>
    <w:rsid w:val="0016110E"/>
    <w:rPr>
      <w:rFonts w:ascii="Arial" w:hAnsi="Arial"/>
      <w:b/>
      <w:bCs/>
      <w:sz w:val="22"/>
      <w:szCs w:val="26"/>
      <w:lang w:val="en-GB" w:eastAsia="ar-SA"/>
    </w:rPr>
  </w:style>
  <w:style w:type="character" w:customStyle="1" w:styleId="Char7">
    <w:name w:val="Σώμα κείμενου με εσοχή Char"/>
    <w:basedOn w:val="a0"/>
    <w:link w:val="af8"/>
    <w:rsid w:val="0016110E"/>
    <w:rPr>
      <w:rFonts w:ascii="Arial" w:hAnsi="Arial" w:cs="Arial"/>
      <w:sz w:val="22"/>
      <w:szCs w:val="24"/>
      <w:lang w:val="en-GB" w:eastAsia="ar-SA"/>
    </w:rPr>
  </w:style>
  <w:style w:type="table" w:styleId="aff3">
    <w:name w:val="Table Grid"/>
    <w:basedOn w:val="a1"/>
    <w:rsid w:val="0016110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Κεφαλίδα Char"/>
    <w:aliases w:val="hd Char"/>
    <w:basedOn w:val="a0"/>
    <w:link w:val="af4"/>
    <w:rsid w:val="0016110E"/>
    <w:rPr>
      <w:rFonts w:ascii="Calibri" w:hAnsi="Calibri" w:cs="Calibri"/>
      <w:sz w:val="22"/>
      <w:szCs w:val="24"/>
      <w:lang w:val="en-GB" w:eastAsia="ar-SA"/>
    </w:rPr>
  </w:style>
  <w:style w:type="character" w:customStyle="1" w:styleId="Char4">
    <w:name w:val="Υποσέλιδο Char"/>
    <w:basedOn w:val="a0"/>
    <w:link w:val="af3"/>
    <w:uiPriority w:val="99"/>
    <w:rsid w:val="0016110E"/>
    <w:rPr>
      <w:rFonts w:ascii="Calibri" w:eastAsia="MS Mincho" w:hAnsi="Calibri" w:cs="Calibri"/>
      <w:sz w:val="22"/>
      <w:szCs w:val="24"/>
      <w:lang w:val="en-US" w:eastAsia="ja-JP"/>
    </w:rPr>
  </w:style>
  <w:style w:type="paragraph" w:customStyle="1" w:styleId="01">
    <w:name w:val="01 ΠΚ Κείμενο"/>
    <w:basedOn w:val="af8"/>
    <w:link w:val="01Char"/>
    <w:qFormat/>
    <w:rsid w:val="0016110E"/>
    <w:pPr>
      <w:suppressAutoHyphens w:val="0"/>
      <w:spacing w:before="120" w:after="0" w:line="276" w:lineRule="auto"/>
      <w:ind w:firstLine="0"/>
    </w:pPr>
    <w:rPr>
      <w:rFonts w:ascii="Calibri" w:hAnsi="Calibri" w:cs="Calibri"/>
      <w:szCs w:val="22"/>
      <w:lang w:val="el-GR" w:eastAsia="el-GR"/>
    </w:rPr>
  </w:style>
  <w:style w:type="paragraph" w:customStyle="1" w:styleId="02">
    <w:name w:val="02 ΠΚ Θέμα"/>
    <w:basedOn w:val="01"/>
    <w:link w:val="02Char"/>
    <w:qFormat/>
    <w:rsid w:val="0016110E"/>
    <w:pPr>
      <w:spacing w:before="240"/>
    </w:pPr>
    <w:rPr>
      <w:b/>
    </w:rPr>
  </w:style>
  <w:style w:type="character" w:customStyle="1" w:styleId="01Char">
    <w:name w:val="01 ΠΚ Κείμενο Char"/>
    <w:link w:val="01"/>
    <w:rsid w:val="0016110E"/>
    <w:rPr>
      <w:rFonts w:ascii="Calibri" w:hAnsi="Calibri" w:cs="Calibri"/>
      <w:sz w:val="22"/>
      <w:szCs w:val="22"/>
    </w:rPr>
  </w:style>
  <w:style w:type="paragraph" w:customStyle="1" w:styleId="03">
    <w:name w:val="03 ΠΚ Κουκκίδες"/>
    <w:basedOn w:val="01"/>
    <w:link w:val="03Char"/>
    <w:qFormat/>
    <w:rsid w:val="0016110E"/>
    <w:pPr>
      <w:numPr>
        <w:numId w:val="10"/>
      </w:numPr>
      <w:spacing w:before="60"/>
      <w:ind w:left="284" w:hanging="284"/>
    </w:pPr>
  </w:style>
  <w:style w:type="character" w:customStyle="1" w:styleId="02Char">
    <w:name w:val="02 ΠΚ Θέμα Char"/>
    <w:link w:val="02"/>
    <w:rsid w:val="0016110E"/>
    <w:rPr>
      <w:rFonts w:ascii="Calibri" w:hAnsi="Calibri" w:cs="Calibri"/>
      <w:b/>
      <w:sz w:val="22"/>
      <w:szCs w:val="22"/>
    </w:rPr>
  </w:style>
  <w:style w:type="paragraph" w:customStyle="1" w:styleId="04">
    <w:name w:val="04 ΠΚ Αρίθμηση"/>
    <w:basedOn w:val="aff4"/>
    <w:link w:val="04Char"/>
    <w:qFormat/>
    <w:rsid w:val="0016110E"/>
    <w:pPr>
      <w:tabs>
        <w:tab w:val="left" w:pos="284"/>
      </w:tabs>
      <w:spacing w:before="80"/>
      <w:ind w:left="284" w:hanging="284"/>
    </w:pPr>
  </w:style>
  <w:style w:type="character" w:customStyle="1" w:styleId="03Char">
    <w:name w:val="03 ΠΚ Κουκκίδες Char"/>
    <w:basedOn w:val="01Char"/>
    <w:link w:val="03"/>
    <w:rsid w:val="0016110E"/>
    <w:rPr>
      <w:rFonts w:ascii="Calibri" w:hAnsi="Calibri" w:cs="Calibri"/>
      <w:sz w:val="22"/>
      <w:szCs w:val="22"/>
    </w:rPr>
  </w:style>
  <w:style w:type="paragraph" w:customStyle="1" w:styleId="06">
    <w:name w:val="06 ΠΚ Επικεφαλίδα"/>
    <w:basedOn w:val="01"/>
    <w:link w:val="06Char"/>
    <w:qFormat/>
    <w:rsid w:val="0016110E"/>
    <w:pPr>
      <w:numPr>
        <w:numId w:val="13"/>
      </w:numPr>
      <w:jc w:val="left"/>
    </w:pPr>
    <w:rPr>
      <w:b/>
      <w:bCs/>
      <w:sz w:val="24"/>
      <w:szCs w:val="24"/>
    </w:rPr>
  </w:style>
  <w:style w:type="character" w:customStyle="1" w:styleId="04Char">
    <w:name w:val="04 ΠΚ Αρίθμηση Char"/>
    <w:basedOn w:val="03Char"/>
    <w:link w:val="04"/>
    <w:rsid w:val="0016110E"/>
    <w:rPr>
      <w:rFonts w:ascii="Calibri" w:hAnsi="Calibri" w:cs="Calibri"/>
      <w:bCs/>
      <w:sz w:val="22"/>
      <w:szCs w:val="22"/>
    </w:rPr>
  </w:style>
  <w:style w:type="character" w:styleId="aff5">
    <w:name w:val="Placeholder Text"/>
    <w:basedOn w:val="a0"/>
    <w:uiPriority w:val="99"/>
    <w:semiHidden/>
    <w:rsid w:val="0016110E"/>
    <w:rPr>
      <w:color w:val="808080"/>
    </w:rPr>
  </w:style>
  <w:style w:type="character" w:customStyle="1" w:styleId="06Char">
    <w:name w:val="06 ΠΚ Επικεφαλίδα Char"/>
    <w:link w:val="06"/>
    <w:rsid w:val="0016110E"/>
    <w:rPr>
      <w:rFonts w:ascii="Calibri" w:hAnsi="Calibri" w:cs="Calibri"/>
      <w:b/>
      <w:bCs/>
      <w:sz w:val="24"/>
      <w:szCs w:val="24"/>
    </w:rPr>
  </w:style>
  <w:style w:type="paragraph" w:customStyle="1" w:styleId="BodyText1">
    <w:name w:val="Body Text1"/>
    <w:basedOn w:val="a"/>
    <w:rsid w:val="0016110E"/>
    <w:pPr>
      <w:overflowPunct w:val="0"/>
      <w:autoSpaceDE w:val="0"/>
      <w:autoSpaceDN w:val="0"/>
      <w:adjustRightInd w:val="0"/>
      <w:spacing w:after="0"/>
      <w:ind w:left="284" w:firstLine="851"/>
      <w:textAlignment w:val="baseline"/>
    </w:pPr>
    <w:rPr>
      <w:rFonts w:asciiTheme="minorHAnsi" w:hAnsiTheme="minorHAnsi" w:cs="Times New Roman"/>
      <w:spacing w:val="-3"/>
      <w:szCs w:val="20"/>
      <w:lang w:val="en-US" w:eastAsia="en-US"/>
    </w:rPr>
  </w:style>
  <w:style w:type="paragraph" w:customStyle="1" w:styleId="yiv806054929msonormal">
    <w:name w:val="yiv806054929msonormal"/>
    <w:basedOn w:val="a"/>
    <w:rsid w:val="0016110E"/>
    <w:pPr>
      <w:suppressAutoHyphens w:val="0"/>
      <w:spacing w:before="100" w:beforeAutospacing="1" w:after="100" w:afterAutospacing="1"/>
      <w:jc w:val="left"/>
    </w:pPr>
    <w:rPr>
      <w:rFonts w:asciiTheme="minorHAnsi" w:hAnsiTheme="minorHAnsi" w:cs="Times New Roman"/>
      <w:sz w:val="20"/>
      <w:lang w:val="el-GR" w:eastAsia="el-GR"/>
    </w:rPr>
  </w:style>
  <w:style w:type="paragraph" w:customStyle="1" w:styleId="yiv806054929msoheader">
    <w:name w:val="yiv806054929msoheader"/>
    <w:basedOn w:val="a"/>
    <w:rsid w:val="0016110E"/>
    <w:pPr>
      <w:suppressAutoHyphens w:val="0"/>
      <w:spacing w:before="100" w:beforeAutospacing="1" w:after="100" w:afterAutospacing="1"/>
      <w:jc w:val="left"/>
    </w:pPr>
    <w:rPr>
      <w:rFonts w:asciiTheme="minorHAnsi" w:hAnsiTheme="minorHAnsi" w:cs="Times New Roman"/>
      <w:sz w:val="20"/>
      <w:lang w:val="el-GR" w:eastAsia="el-GR"/>
    </w:rPr>
  </w:style>
  <w:style w:type="character" w:customStyle="1" w:styleId="Char3">
    <w:name w:val="Σώμα κειμένου Char"/>
    <w:basedOn w:val="a0"/>
    <w:link w:val="af0"/>
    <w:rsid w:val="0016110E"/>
    <w:rPr>
      <w:rFonts w:ascii="Calibri" w:hAnsi="Calibri" w:cs="Calibri"/>
      <w:sz w:val="22"/>
      <w:szCs w:val="24"/>
      <w:lang w:val="en-GB" w:eastAsia="ar-SA"/>
    </w:rPr>
  </w:style>
  <w:style w:type="paragraph" w:customStyle="1" w:styleId="aff4">
    <w:name w:val="ΠΚ Αρίθμηση"/>
    <w:basedOn w:val="02"/>
    <w:link w:val="Char8"/>
    <w:rsid w:val="0016110E"/>
    <w:pPr>
      <w:ind w:left="720" w:hanging="360"/>
    </w:pPr>
    <w:rPr>
      <w:b w:val="0"/>
      <w:bCs/>
    </w:rPr>
  </w:style>
  <w:style w:type="paragraph" w:customStyle="1" w:styleId="05">
    <w:name w:val="05 ΠΚ Αρίθμηση με Γράμματα"/>
    <w:basedOn w:val="01"/>
    <w:link w:val="05Char"/>
    <w:qFormat/>
    <w:rsid w:val="0016110E"/>
    <w:pPr>
      <w:numPr>
        <w:numId w:val="11"/>
      </w:numPr>
      <w:ind w:left="284" w:hanging="284"/>
    </w:pPr>
  </w:style>
  <w:style w:type="character" w:customStyle="1" w:styleId="Char8">
    <w:name w:val="ΠΚ Αρίθμηση Char"/>
    <w:basedOn w:val="02Char"/>
    <w:link w:val="aff4"/>
    <w:rsid w:val="0016110E"/>
    <w:rPr>
      <w:rFonts w:ascii="Calibri" w:hAnsi="Calibri" w:cs="Calibri"/>
      <w:b w:val="0"/>
      <w:bCs/>
      <w:sz w:val="22"/>
      <w:szCs w:val="22"/>
    </w:rPr>
  </w:style>
  <w:style w:type="character" w:customStyle="1" w:styleId="05Char">
    <w:name w:val="05 ΠΚ Αρίθμηση με Γράμματα Char"/>
    <w:basedOn w:val="01Char"/>
    <w:link w:val="05"/>
    <w:rsid w:val="0016110E"/>
    <w:rPr>
      <w:rFonts w:ascii="Calibri" w:hAnsi="Calibri" w:cs="Calibri"/>
      <w:sz w:val="22"/>
      <w:szCs w:val="22"/>
    </w:rPr>
  </w:style>
  <w:style w:type="paragraph" w:customStyle="1" w:styleId="09">
    <w:name w:val="09 ΠΚ Παραρτήματα"/>
    <w:basedOn w:val="a"/>
    <w:link w:val="09Char"/>
    <w:qFormat/>
    <w:rsid w:val="0016110E"/>
    <w:pPr>
      <w:tabs>
        <w:tab w:val="left" w:pos="2552"/>
      </w:tabs>
      <w:suppressAutoHyphens w:val="0"/>
      <w:spacing w:before="60" w:after="0"/>
      <w:jc w:val="left"/>
    </w:pPr>
    <w:rPr>
      <w:bCs/>
      <w:color w:val="000000"/>
      <w:szCs w:val="22"/>
      <w:lang w:val="el-GR" w:eastAsia="el-GR"/>
    </w:rPr>
  </w:style>
  <w:style w:type="character" w:customStyle="1" w:styleId="09Char">
    <w:name w:val="09 ΠΚ Παραρτήματα Char"/>
    <w:basedOn w:val="01Char"/>
    <w:link w:val="09"/>
    <w:rsid w:val="0016110E"/>
    <w:rPr>
      <w:rFonts w:ascii="Calibri" w:hAnsi="Calibri" w:cs="Calibri"/>
      <w:bCs/>
      <w:color w:val="000000"/>
      <w:sz w:val="22"/>
      <w:szCs w:val="22"/>
    </w:rPr>
  </w:style>
  <w:style w:type="character" w:styleId="aff6">
    <w:name w:val="Intense Reference"/>
    <w:basedOn w:val="a0"/>
    <w:uiPriority w:val="32"/>
    <w:rsid w:val="0016110E"/>
    <w:rPr>
      <w:b/>
      <w:bCs/>
      <w:smallCaps/>
      <w:color w:val="4472C4" w:themeColor="accent1"/>
      <w:spacing w:val="5"/>
    </w:rPr>
  </w:style>
  <w:style w:type="paragraph" w:customStyle="1" w:styleId="102">
    <w:name w:val="10 ΠΚ Γενική Διεύθυνση"/>
    <w:basedOn w:val="a"/>
    <w:link w:val="10Char"/>
    <w:qFormat/>
    <w:rsid w:val="0016110E"/>
    <w:pPr>
      <w:suppressAutoHyphens w:val="0"/>
      <w:spacing w:after="0" w:line="276" w:lineRule="auto"/>
      <w:jc w:val="left"/>
    </w:pPr>
    <w:rPr>
      <w:b/>
      <w:color w:val="000000"/>
      <w:sz w:val="20"/>
      <w:szCs w:val="20"/>
      <w:lang w:val="el-GR" w:eastAsia="el-GR"/>
    </w:rPr>
  </w:style>
  <w:style w:type="paragraph" w:customStyle="1" w:styleId="110">
    <w:name w:val="11 ΠΚ Πληροφορίες"/>
    <w:basedOn w:val="a"/>
    <w:link w:val="11Char"/>
    <w:qFormat/>
    <w:rsid w:val="0016110E"/>
    <w:pPr>
      <w:tabs>
        <w:tab w:val="left" w:pos="1411"/>
      </w:tabs>
      <w:suppressAutoHyphens w:val="0"/>
      <w:spacing w:after="0" w:line="276" w:lineRule="auto"/>
      <w:jc w:val="left"/>
    </w:pPr>
    <w:rPr>
      <w:color w:val="000000"/>
      <w:sz w:val="20"/>
      <w:szCs w:val="20"/>
      <w:lang w:val="el-GR" w:eastAsia="el-GR"/>
    </w:rPr>
  </w:style>
  <w:style w:type="character" w:customStyle="1" w:styleId="10Char">
    <w:name w:val="10 ΠΚ Γενική Διεύθυνση Char"/>
    <w:basedOn w:val="a0"/>
    <w:link w:val="102"/>
    <w:rsid w:val="0016110E"/>
    <w:rPr>
      <w:rFonts w:ascii="Calibri" w:hAnsi="Calibri" w:cs="Calibri"/>
      <w:b/>
      <w:color w:val="000000"/>
    </w:rPr>
  </w:style>
  <w:style w:type="paragraph" w:customStyle="1" w:styleId="120">
    <w:name w:val="12 ΠΚ Σχετικά"/>
    <w:basedOn w:val="02"/>
    <w:link w:val="12Char"/>
    <w:qFormat/>
    <w:rsid w:val="0016110E"/>
    <w:pPr>
      <w:spacing w:before="0"/>
    </w:pPr>
    <w:rPr>
      <w:b w:val="0"/>
      <w:bCs/>
    </w:rPr>
  </w:style>
  <w:style w:type="character" w:customStyle="1" w:styleId="11Char">
    <w:name w:val="11 ΠΚ Πληροφορίες Char"/>
    <w:basedOn w:val="a0"/>
    <w:link w:val="110"/>
    <w:rsid w:val="0016110E"/>
    <w:rPr>
      <w:rFonts w:ascii="Calibri" w:hAnsi="Calibri" w:cs="Calibri"/>
      <w:color w:val="000000"/>
    </w:rPr>
  </w:style>
  <w:style w:type="paragraph" w:customStyle="1" w:styleId="130">
    <w:name w:val="13 ΠΚ Εισήγηση"/>
    <w:basedOn w:val="06"/>
    <w:link w:val="13Char"/>
    <w:qFormat/>
    <w:rsid w:val="0016110E"/>
    <w:pPr>
      <w:numPr>
        <w:numId w:val="0"/>
      </w:numPr>
      <w:ind w:left="-11"/>
      <w:jc w:val="center"/>
    </w:pPr>
    <w:rPr>
      <w:sz w:val="22"/>
    </w:rPr>
  </w:style>
  <w:style w:type="character" w:customStyle="1" w:styleId="12Char">
    <w:name w:val="12 ΠΚ Σχετικά Char"/>
    <w:basedOn w:val="02Char"/>
    <w:link w:val="120"/>
    <w:rsid w:val="0016110E"/>
    <w:rPr>
      <w:rFonts w:ascii="Calibri" w:hAnsi="Calibri" w:cs="Calibri"/>
      <w:b w:val="0"/>
      <w:bCs/>
      <w:sz w:val="22"/>
      <w:szCs w:val="22"/>
    </w:rPr>
  </w:style>
  <w:style w:type="paragraph" w:customStyle="1" w:styleId="140">
    <w:name w:val="14 ΠΚ Υπογράφοντες"/>
    <w:basedOn w:val="01"/>
    <w:link w:val="14Char"/>
    <w:qFormat/>
    <w:rsid w:val="0016110E"/>
    <w:pPr>
      <w:jc w:val="center"/>
    </w:pPr>
  </w:style>
  <w:style w:type="character" w:customStyle="1" w:styleId="13Char">
    <w:name w:val="13 ΠΚ Εισήγηση Char"/>
    <w:basedOn w:val="06Char"/>
    <w:link w:val="130"/>
    <w:rsid w:val="0016110E"/>
    <w:rPr>
      <w:rFonts w:ascii="Calibri" w:hAnsi="Calibri" w:cs="Calibri"/>
      <w:b/>
      <w:bCs/>
      <w:sz w:val="22"/>
      <w:szCs w:val="24"/>
    </w:rPr>
  </w:style>
  <w:style w:type="paragraph" w:customStyle="1" w:styleId="150">
    <w:name w:val="15 ΠΚ Υπογρ. Ονόματα"/>
    <w:basedOn w:val="01"/>
    <w:link w:val="15Char"/>
    <w:qFormat/>
    <w:rsid w:val="0016110E"/>
    <w:pPr>
      <w:jc w:val="center"/>
    </w:pPr>
    <w:rPr>
      <w:b/>
      <w:bCs/>
    </w:rPr>
  </w:style>
  <w:style w:type="character" w:customStyle="1" w:styleId="14Char">
    <w:name w:val="14 ΠΚ Υπογράφοντες Char"/>
    <w:basedOn w:val="01Char"/>
    <w:link w:val="140"/>
    <w:rsid w:val="0016110E"/>
    <w:rPr>
      <w:rFonts w:ascii="Calibri" w:hAnsi="Calibri" w:cs="Calibri"/>
      <w:sz w:val="22"/>
      <w:szCs w:val="22"/>
    </w:rPr>
  </w:style>
  <w:style w:type="paragraph" w:customStyle="1" w:styleId="072">
    <w:name w:val="07 ΠΚ Επικεφαλίδα 2"/>
    <w:basedOn w:val="06"/>
    <w:link w:val="072Char"/>
    <w:qFormat/>
    <w:rsid w:val="0016110E"/>
    <w:pPr>
      <w:numPr>
        <w:ilvl w:val="1"/>
        <w:numId w:val="12"/>
      </w:numPr>
      <w:ind w:left="426" w:hanging="426"/>
    </w:pPr>
    <w:rPr>
      <w:sz w:val="22"/>
      <w:szCs w:val="22"/>
    </w:rPr>
  </w:style>
  <w:style w:type="character" w:customStyle="1" w:styleId="15Char">
    <w:name w:val="15 ΠΚ Υπογρ. Ονόματα Char"/>
    <w:basedOn w:val="01Char"/>
    <w:link w:val="150"/>
    <w:rsid w:val="0016110E"/>
    <w:rPr>
      <w:rFonts w:ascii="Calibri" w:hAnsi="Calibri" w:cs="Calibri"/>
      <w:b/>
      <w:bCs/>
      <w:sz w:val="22"/>
      <w:szCs w:val="22"/>
    </w:rPr>
  </w:style>
  <w:style w:type="paragraph" w:customStyle="1" w:styleId="083">
    <w:name w:val="08 ΠΚ Επικεφαλίδα 3"/>
    <w:basedOn w:val="072"/>
    <w:link w:val="083Char"/>
    <w:qFormat/>
    <w:rsid w:val="0016110E"/>
    <w:pPr>
      <w:numPr>
        <w:ilvl w:val="2"/>
      </w:numPr>
      <w:ind w:left="567" w:hanging="567"/>
    </w:pPr>
  </w:style>
  <w:style w:type="character" w:customStyle="1" w:styleId="072Char">
    <w:name w:val="07 ΠΚ Επικεφαλίδα 2 Char"/>
    <w:basedOn w:val="06Char"/>
    <w:link w:val="072"/>
    <w:rsid w:val="0016110E"/>
    <w:rPr>
      <w:rFonts w:ascii="Calibri" w:hAnsi="Calibri" w:cs="Calibri"/>
      <w:b/>
      <w:bCs/>
      <w:sz w:val="22"/>
      <w:szCs w:val="22"/>
    </w:rPr>
  </w:style>
  <w:style w:type="paragraph" w:customStyle="1" w:styleId="160">
    <w:name w:val="16 ΠΚ Εθνόσημο"/>
    <w:basedOn w:val="a"/>
    <w:link w:val="16Char"/>
    <w:qFormat/>
    <w:rsid w:val="0016110E"/>
    <w:pPr>
      <w:tabs>
        <w:tab w:val="left" w:pos="848"/>
      </w:tabs>
      <w:suppressAutoHyphens w:val="0"/>
      <w:spacing w:before="40" w:after="60"/>
      <w:jc w:val="left"/>
    </w:pPr>
    <w:rPr>
      <w:b/>
      <w:noProof/>
      <w:color w:val="000000"/>
      <w:sz w:val="20"/>
      <w:szCs w:val="20"/>
      <w:lang w:val="en-US" w:eastAsia="en-US"/>
    </w:rPr>
  </w:style>
  <w:style w:type="character" w:customStyle="1" w:styleId="083Char">
    <w:name w:val="08 ΠΚ Επικεφαλίδα 3 Char"/>
    <w:basedOn w:val="072Char"/>
    <w:link w:val="083"/>
    <w:rsid w:val="0016110E"/>
    <w:rPr>
      <w:rFonts w:ascii="Calibri" w:hAnsi="Calibri" w:cs="Calibri"/>
      <w:b/>
      <w:bCs/>
      <w:sz w:val="22"/>
      <w:szCs w:val="22"/>
    </w:rPr>
  </w:style>
  <w:style w:type="paragraph" w:customStyle="1" w:styleId="170">
    <w:name w:val="17 ΠΚ Ελληνική Δημοκρατία"/>
    <w:basedOn w:val="a"/>
    <w:link w:val="17Char"/>
    <w:qFormat/>
    <w:rsid w:val="0016110E"/>
    <w:pPr>
      <w:tabs>
        <w:tab w:val="left" w:pos="1134"/>
        <w:tab w:val="left" w:pos="1276"/>
      </w:tabs>
      <w:suppressAutoHyphens w:val="0"/>
      <w:spacing w:after="0" w:line="276" w:lineRule="auto"/>
      <w:jc w:val="left"/>
    </w:pPr>
    <w:rPr>
      <w:b/>
      <w:color w:val="1F3864" w:themeColor="accent1" w:themeShade="80"/>
      <w:sz w:val="20"/>
      <w:szCs w:val="20"/>
      <w:lang w:val="el-GR" w:eastAsia="el-GR"/>
    </w:rPr>
  </w:style>
  <w:style w:type="character" w:customStyle="1" w:styleId="16Char">
    <w:name w:val="16 ΠΚ Εθνόσημο Char"/>
    <w:basedOn w:val="a0"/>
    <w:link w:val="160"/>
    <w:rsid w:val="0016110E"/>
    <w:rPr>
      <w:rFonts w:ascii="Calibri" w:hAnsi="Calibri" w:cs="Calibri"/>
      <w:b/>
      <w:noProof/>
      <w:color w:val="000000"/>
      <w:lang w:val="en-US" w:eastAsia="en-US"/>
    </w:rPr>
  </w:style>
  <w:style w:type="paragraph" w:customStyle="1" w:styleId="180">
    <w:name w:val="18 ΠΚ Υποσέλιδο"/>
    <w:basedOn w:val="af3"/>
    <w:link w:val="18Char"/>
    <w:qFormat/>
    <w:rsid w:val="0016110E"/>
    <w:pPr>
      <w:tabs>
        <w:tab w:val="center" w:pos="4153"/>
        <w:tab w:val="right" w:pos="8306"/>
      </w:tabs>
      <w:suppressAutoHyphens w:val="0"/>
      <w:spacing w:after="0"/>
      <w:jc w:val="left"/>
    </w:pPr>
    <w:rPr>
      <w:rFonts w:asciiTheme="minorHAnsi" w:hAnsiTheme="minorHAnsi" w:cstheme="minorHAnsi"/>
      <w:sz w:val="16"/>
      <w:szCs w:val="16"/>
    </w:rPr>
  </w:style>
  <w:style w:type="character" w:customStyle="1" w:styleId="17Char">
    <w:name w:val="17 ΠΚ Ελληνική Δημοκρατία Char"/>
    <w:basedOn w:val="a0"/>
    <w:link w:val="170"/>
    <w:rsid w:val="0016110E"/>
    <w:rPr>
      <w:rFonts w:ascii="Calibri" w:hAnsi="Calibri" w:cs="Calibri"/>
      <w:b/>
      <w:color w:val="1F3864" w:themeColor="accent1" w:themeShade="80"/>
    </w:rPr>
  </w:style>
  <w:style w:type="character" w:customStyle="1" w:styleId="18Char">
    <w:name w:val="18 ΠΚ Υποσέλιδο Char"/>
    <w:basedOn w:val="Char4"/>
    <w:link w:val="180"/>
    <w:rsid w:val="0016110E"/>
    <w:rPr>
      <w:rFonts w:asciiTheme="minorHAnsi" w:eastAsia="MS Mincho" w:hAnsiTheme="minorHAnsi" w:cstheme="minorHAnsi"/>
      <w:sz w:val="16"/>
      <w:szCs w:val="16"/>
      <w:lang w:val="en-US" w:eastAsia="ja-JP"/>
    </w:rPr>
  </w:style>
  <w:style w:type="paragraph" w:customStyle="1" w:styleId="StyleStyle2Before3pt">
    <w:name w:val="Style Style2 + Before:  3 pt"/>
    <w:basedOn w:val="a"/>
    <w:uiPriority w:val="99"/>
    <w:rsid w:val="0016110E"/>
    <w:pPr>
      <w:suppressAutoHyphens w:val="0"/>
      <w:spacing w:before="60" w:after="0" w:line="360" w:lineRule="auto"/>
      <w:jc w:val="left"/>
    </w:pPr>
    <w:rPr>
      <w:rFonts w:ascii="Arial" w:hAnsi="Arial" w:cs="Times New Roman"/>
      <w:b/>
      <w:bCs/>
      <w:szCs w:val="20"/>
      <w:lang w:val="el-GR" w:eastAsia="el-GR"/>
    </w:rPr>
  </w:style>
  <w:style w:type="character" w:customStyle="1" w:styleId="WW-2">
    <w:name w:val="WW-Χαρακτήρες υποσημείωσης"/>
    <w:rsid w:val="003F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art79a" TargetMode="External"/><Relationship Id="rId39" Type="http://schemas.openxmlformats.org/officeDocument/2006/relationships/hyperlink" Target="https://espdint.eprocurement.gov.gr/" TargetMode="External"/><Relationship Id="rId3" Type="http://schemas.openxmlformats.org/officeDocument/2006/relationships/styles" Target="styles.xml"/><Relationship Id="rId21" Type="http://schemas.openxmlformats.org/officeDocument/2006/relationships/hyperlink" Target="http://www.hsppa.gr/"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procurement.gov.gr/webcenter/portal/TestPortal"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rete.gov.gr" TargetMode="External"/><Relationship Id="rId20" Type="http://schemas.openxmlformats.org/officeDocument/2006/relationships/hyperlink" Target="http://www.eaadhsy.gr/" TargetMode="External"/><Relationship Id="rId29" Type="http://schemas.openxmlformats.org/officeDocument/2006/relationships/hyperlink" Target="http://www.eaadhsy.gr/n4412/n4412fulltextlinks.html"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32" Type="http://schemas.openxmlformats.org/officeDocument/2006/relationships/hyperlink" Target="http://www.eaadhsy.gr/n4412/n4412fulltextlinks.html" TargetMode="External"/><Relationship Id="rId37" Type="http://schemas.openxmlformats.org/officeDocument/2006/relationships/header" Target="header3.xml"/><Relationship Id="rId40"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et.diavgeia.gov.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prosarthmaA_index.html" TargetMode="External"/><Relationship Id="rId36" Type="http://schemas.openxmlformats.org/officeDocument/2006/relationships/footer" Target="footer2.xml"/><Relationship Id="rId10" Type="http://schemas.openxmlformats.org/officeDocument/2006/relationships/hyperlink" Target="http://www.crete.gov.gr" TargetMode="External"/><Relationship Id="rId19" Type="http://schemas.openxmlformats.org/officeDocument/2006/relationships/hyperlink" Target="mailto:epanorthotika@eaadhsy.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mailto:gpalaiaki@crete.gov.gr" TargetMode="External"/><Relationship Id="rId14" Type="http://schemas.openxmlformats.org/officeDocument/2006/relationships/hyperlink" Target="http://et.diavgeia.gov.gr/" TargetMode="External"/><Relationship Id="rId22" Type="http://schemas.openxmlformats.org/officeDocument/2006/relationships/hyperlink" Target="https://espd.eprocurement.gov.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n4412fulltextlinks.html"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4EF-DCC5-4AFA-8967-86DCFEFA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72</Pages>
  <Words>32214</Words>
  <Characters>173961</Characters>
  <Application>Microsoft Office Word</Application>
  <DocSecurity>0</DocSecurity>
  <Lines>1449</Lines>
  <Paragraphs>411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205764</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Γεωργία Παλαιάκη</cp:lastModifiedBy>
  <cp:revision>43</cp:revision>
  <cp:lastPrinted>2024-07-19T07:18:00Z</cp:lastPrinted>
  <dcterms:created xsi:type="dcterms:W3CDTF">2023-11-21T09:00:00Z</dcterms:created>
  <dcterms:modified xsi:type="dcterms:W3CDTF">2024-07-19T07:20:00Z</dcterms:modified>
</cp:coreProperties>
</file>