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4" w:type="pct"/>
        <w:tblInd w:w="-252" w:type="dxa"/>
        <w:tblLook w:val="04A0" w:firstRow="1" w:lastRow="0" w:firstColumn="1" w:lastColumn="0" w:noHBand="0" w:noVBand="1"/>
      </w:tblPr>
      <w:tblGrid>
        <w:gridCol w:w="2871"/>
        <w:gridCol w:w="2287"/>
        <w:gridCol w:w="1990"/>
        <w:gridCol w:w="273"/>
        <w:gridCol w:w="2502"/>
        <w:gridCol w:w="116"/>
      </w:tblGrid>
      <w:tr w:rsidR="001D4B27" w14:paraId="1954463E" w14:textId="77777777" w:rsidTr="00337ACB">
        <w:trPr>
          <w:gridAfter w:val="1"/>
          <w:wAfter w:w="58" w:type="pct"/>
          <w:trHeight w:val="993"/>
        </w:trPr>
        <w:tc>
          <w:tcPr>
            <w:tcW w:w="1430"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266" w:type="pct"/>
            <w:gridSpan w:val="3"/>
          </w:tcPr>
          <w:p w14:paraId="18DEECED" w14:textId="77777777" w:rsidR="001D4B27" w:rsidRDefault="001D4B27" w:rsidP="00337ACB">
            <w:pPr>
              <w:rPr>
                <w:rFonts w:ascii="Calibri" w:hAnsi="Calibri" w:cs="Calibri"/>
                <w:sz w:val="20"/>
                <w:szCs w:val="20"/>
              </w:rPr>
            </w:pPr>
          </w:p>
        </w:tc>
        <w:tc>
          <w:tcPr>
            <w:tcW w:w="1246" w:type="pct"/>
          </w:tcPr>
          <w:p w14:paraId="3B33ECFB" w14:textId="44601E4C" w:rsidR="001D4B27" w:rsidRDefault="001D4B27" w:rsidP="00337ACB">
            <w:pPr>
              <w:jc w:val="center"/>
              <w:rPr>
                <w:rFonts w:ascii="Calibri" w:hAnsi="Calibri" w:cs="Calibri"/>
                <w:b/>
                <w:bCs/>
                <w:sz w:val="20"/>
                <w:szCs w:val="20"/>
                <w:lang w:val="en-US"/>
              </w:rPr>
            </w:pPr>
            <w:r>
              <w:rPr>
                <w:rFonts w:ascii="Calibri" w:hAnsi="Calibri" w:cs="Calibri"/>
                <w:b/>
                <w:bCs/>
                <w:sz w:val="20"/>
                <w:szCs w:val="20"/>
              </w:rPr>
              <w:t>Ηράκλειο    2</w:t>
            </w:r>
            <w:r w:rsidR="00D716C8">
              <w:rPr>
                <w:rFonts w:ascii="Calibri" w:hAnsi="Calibri" w:cs="Calibri"/>
                <w:b/>
                <w:bCs/>
                <w:sz w:val="20"/>
                <w:szCs w:val="20"/>
              </w:rPr>
              <w:t>8</w:t>
            </w:r>
            <w:r>
              <w:rPr>
                <w:rFonts w:ascii="Calibri" w:hAnsi="Calibri" w:cs="Calibri"/>
                <w:b/>
                <w:bCs/>
                <w:sz w:val="20"/>
                <w:szCs w:val="20"/>
                <w:lang w:val="en-US"/>
              </w:rPr>
              <w:t xml:space="preserve">- </w:t>
            </w:r>
            <w:r>
              <w:rPr>
                <w:rFonts w:ascii="Calibri" w:hAnsi="Calibri" w:cs="Calibri"/>
                <w:b/>
                <w:bCs/>
                <w:sz w:val="20"/>
                <w:szCs w:val="20"/>
              </w:rPr>
              <w:t>06 - 2022</w:t>
            </w:r>
          </w:p>
          <w:p w14:paraId="52172B74" w14:textId="77777777" w:rsidR="001D4B27" w:rsidRDefault="001D4B27" w:rsidP="00337ACB">
            <w:pPr>
              <w:rPr>
                <w:rFonts w:ascii="Calibri" w:hAnsi="Calibri" w:cs="Calibri"/>
                <w:sz w:val="20"/>
                <w:szCs w:val="20"/>
              </w:rPr>
            </w:pPr>
          </w:p>
          <w:p w14:paraId="5DEAEBE9" w14:textId="7712CD6D" w:rsidR="001D4B27" w:rsidRDefault="00487B15" w:rsidP="00337ACB">
            <w:pPr>
              <w:rPr>
                <w:rFonts w:ascii="Calibri" w:hAnsi="Calibri" w:cs="Calibri"/>
                <w:sz w:val="20"/>
                <w:szCs w:val="20"/>
              </w:rPr>
            </w:pPr>
            <w:r>
              <w:rPr>
                <w:rFonts w:ascii="Calibri" w:hAnsi="Calibri" w:cs="Calibri"/>
                <w:sz w:val="20"/>
                <w:szCs w:val="20"/>
              </w:rPr>
              <w:t xml:space="preserve">  ΕΝΗΜΕΡΩΤΙΚΟ</w:t>
            </w:r>
          </w:p>
          <w:p w14:paraId="186943A1" w14:textId="77777777" w:rsidR="001D4B27" w:rsidRDefault="001D4B27" w:rsidP="00337ACB">
            <w:pPr>
              <w:jc w:val="right"/>
              <w:rPr>
                <w:rFonts w:ascii="Calibri" w:hAnsi="Calibri" w:cs="Calibri"/>
                <w:b/>
                <w:sz w:val="20"/>
                <w:szCs w:val="20"/>
              </w:rPr>
            </w:pPr>
          </w:p>
        </w:tc>
      </w:tr>
      <w:tr w:rsidR="001D4B27" w14:paraId="1A66FDAB" w14:textId="77777777" w:rsidTr="00337ACB">
        <w:trPr>
          <w:trHeight w:val="242"/>
        </w:trPr>
        <w:tc>
          <w:tcPr>
            <w:tcW w:w="2569"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27" w:type="pct"/>
            <w:gridSpan w:val="2"/>
          </w:tcPr>
          <w:p w14:paraId="0A0A3403" w14:textId="77777777" w:rsidR="001D4B27" w:rsidRDefault="001D4B27" w:rsidP="00337ACB">
            <w:pPr>
              <w:rPr>
                <w:rFonts w:ascii="Calibri" w:hAnsi="Calibri" w:cs="Calibri"/>
                <w:sz w:val="22"/>
                <w:szCs w:val="22"/>
              </w:rPr>
            </w:pPr>
          </w:p>
        </w:tc>
        <w:tc>
          <w:tcPr>
            <w:tcW w:w="1304"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337ACB">
        <w:trPr>
          <w:trHeight w:val="242"/>
        </w:trPr>
        <w:tc>
          <w:tcPr>
            <w:tcW w:w="2569"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27" w:type="pct"/>
            <w:gridSpan w:val="2"/>
          </w:tcPr>
          <w:p w14:paraId="2FC82297" w14:textId="77777777" w:rsidR="001D4B27" w:rsidRDefault="001D4B27" w:rsidP="00337ACB">
            <w:pPr>
              <w:jc w:val="right"/>
              <w:rPr>
                <w:rFonts w:ascii="Calibri" w:hAnsi="Calibri" w:cs="Calibri"/>
                <w:b/>
                <w:bCs/>
                <w:sz w:val="22"/>
                <w:szCs w:val="22"/>
              </w:rPr>
            </w:pPr>
          </w:p>
        </w:tc>
        <w:tc>
          <w:tcPr>
            <w:tcW w:w="1304"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337ACB">
        <w:trPr>
          <w:trHeight w:val="252"/>
        </w:trPr>
        <w:tc>
          <w:tcPr>
            <w:tcW w:w="2569"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27" w:type="pct"/>
            <w:gridSpan w:val="2"/>
          </w:tcPr>
          <w:p w14:paraId="78E83D95" w14:textId="77777777" w:rsidR="001D4B27" w:rsidRDefault="001D4B27" w:rsidP="00337ACB">
            <w:pPr>
              <w:rPr>
                <w:rFonts w:ascii="Calibri" w:hAnsi="Calibri" w:cs="Calibri"/>
                <w:sz w:val="22"/>
                <w:szCs w:val="22"/>
              </w:rPr>
            </w:pPr>
          </w:p>
        </w:tc>
        <w:tc>
          <w:tcPr>
            <w:tcW w:w="1304"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337ACB">
        <w:trPr>
          <w:trHeight w:val="242"/>
        </w:trPr>
        <w:tc>
          <w:tcPr>
            <w:tcW w:w="3560" w:type="pct"/>
            <w:gridSpan w:val="3"/>
            <w:hideMark/>
          </w:tcPr>
          <w:p w14:paraId="75836935" w14:textId="77777777"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ΠΕΡΙΦΕΡΕΙΑΚΗΣ ΕΝΟΤΗΤΑΣ ΗΡΑΚΛΕΙΟΥ</w:t>
            </w:r>
          </w:p>
        </w:tc>
        <w:tc>
          <w:tcPr>
            <w:tcW w:w="136" w:type="pct"/>
          </w:tcPr>
          <w:p w14:paraId="4D681CB6" w14:textId="77777777" w:rsidR="001D4B27" w:rsidRDefault="001D4B27" w:rsidP="00337ACB">
            <w:pPr>
              <w:jc w:val="right"/>
              <w:rPr>
                <w:rFonts w:ascii="Calibri" w:hAnsi="Calibri" w:cs="Calibri"/>
                <w:b/>
                <w:sz w:val="22"/>
                <w:szCs w:val="22"/>
              </w:rPr>
            </w:pPr>
          </w:p>
        </w:tc>
        <w:tc>
          <w:tcPr>
            <w:tcW w:w="1304"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337ACB">
        <w:trPr>
          <w:trHeight w:val="242"/>
        </w:trPr>
        <w:tc>
          <w:tcPr>
            <w:tcW w:w="2569"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27" w:type="pct"/>
            <w:gridSpan w:val="2"/>
          </w:tcPr>
          <w:p w14:paraId="22E06EE9" w14:textId="77777777" w:rsidR="001D4B27" w:rsidRDefault="001D4B27" w:rsidP="00337ACB">
            <w:pPr>
              <w:jc w:val="right"/>
              <w:rPr>
                <w:rFonts w:ascii="Calibri" w:hAnsi="Calibri" w:cs="Calibri"/>
                <w:b/>
                <w:sz w:val="22"/>
                <w:szCs w:val="22"/>
              </w:rPr>
            </w:pPr>
          </w:p>
        </w:tc>
        <w:tc>
          <w:tcPr>
            <w:tcW w:w="1304"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337ACB">
        <w:trPr>
          <w:trHeight w:val="242"/>
        </w:trPr>
        <w:tc>
          <w:tcPr>
            <w:tcW w:w="1430" w:type="pct"/>
          </w:tcPr>
          <w:p w14:paraId="41707784" w14:textId="77777777" w:rsidR="001D4B27" w:rsidRDefault="001D4B27" w:rsidP="00337ACB">
            <w:pPr>
              <w:jc w:val="center"/>
              <w:rPr>
                <w:rFonts w:ascii="Calibri" w:hAnsi="Calibri" w:cs="Calibri"/>
                <w:b/>
                <w:sz w:val="22"/>
                <w:szCs w:val="22"/>
              </w:rPr>
            </w:pPr>
          </w:p>
        </w:tc>
        <w:tc>
          <w:tcPr>
            <w:tcW w:w="2266" w:type="pct"/>
            <w:gridSpan w:val="3"/>
          </w:tcPr>
          <w:p w14:paraId="12A5EAE2" w14:textId="77777777" w:rsidR="001D4B27" w:rsidRDefault="001D4B27" w:rsidP="00337ACB">
            <w:pPr>
              <w:rPr>
                <w:rFonts w:ascii="Calibri" w:hAnsi="Calibri" w:cs="Calibri"/>
                <w:sz w:val="22"/>
                <w:szCs w:val="22"/>
              </w:rPr>
            </w:pPr>
          </w:p>
        </w:tc>
        <w:tc>
          <w:tcPr>
            <w:tcW w:w="1304"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337ACB">
        <w:trPr>
          <w:trHeight w:val="252"/>
        </w:trPr>
        <w:tc>
          <w:tcPr>
            <w:tcW w:w="1430" w:type="pct"/>
          </w:tcPr>
          <w:p w14:paraId="334509B0" w14:textId="77777777" w:rsidR="001D4B27" w:rsidRDefault="001D4B27" w:rsidP="00337ACB">
            <w:pPr>
              <w:jc w:val="center"/>
              <w:rPr>
                <w:rFonts w:ascii="Calibri" w:hAnsi="Calibri" w:cs="Calibri"/>
                <w:sz w:val="22"/>
                <w:szCs w:val="22"/>
              </w:rPr>
            </w:pPr>
          </w:p>
        </w:tc>
        <w:tc>
          <w:tcPr>
            <w:tcW w:w="2266" w:type="pct"/>
            <w:gridSpan w:val="3"/>
          </w:tcPr>
          <w:p w14:paraId="7A917DCD" w14:textId="77777777" w:rsidR="001D4B27" w:rsidRDefault="001D4B27" w:rsidP="00337ACB">
            <w:pPr>
              <w:rPr>
                <w:rFonts w:ascii="Calibri" w:hAnsi="Calibri" w:cs="Calibri"/>
                <w:sz w:val="22"/>
                <w:szCs w:val="22"/>
              </w:rPr>
            </w:pPr>
          </w:p>
        </w:tc>
        <w:tc>
          <w:tcPr>
            <w:tcW w:w="1304" w:type="pct"/>
            <w:gridSpan w:val="2"/>
          </w:tcPr>
          <w:p w14:paraId="3A940BA6" w14:textId="77777777" w:rsidR="001D4B27" w:rsidRDefault="001D4B27" w:rsidP="00337ACB">
            <w:pPr>
              <w:ind w:left="281"/>
              <w:rPr>
                <w:rFonts w:ascii="Calibri" w:hAnsi="Calibri" w:cs="Calibri"/>
                <w:sz w:val="22"/>
                <w:szCs w:val="22"/>
              </w:rPr>
            </w:pPr>
          </w:p>
        </w:tc>
      </w:tr>
    </w:tbl>
    <w:p w14:paraId="379A5A42" w14:textId="77777777" w:rsidR="001D4B27" w:rsidRDefault="001D4B27" w:rsidP="001D4B27">
      <w:pPr>
        <w:jc w:val="center"/>
        <w:rPr>
          <w:rFonts w:ascii="Calibri" w:hAnsi="Calibri" w:cs="Calibri"/>
          <w:b/>
          <w:bCs/>
        </w:rPr>
      </w:pPr>
    </w:p>
    <w:p w14:paraId="378561A8" w14:textId="79D5A982"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 xml:space="preserve">Η Δ/νση Αγροτικής Ανάπτυξης Περιφερειακής Ενότητας Ηρακλείου γνωστοποιεί ότι </w:t>
      </w:r>
      <w:r>
        <w:rPr>
          <w:rFonts w:ascii="Calibri" w:hAnsi="Calibri" w:cs="Calibri"/>
          <w:bCs/>
          <w:color w:val="000000"/>
          <w:u w:val="single"/>
        </w:rPr>
        <w:t>με την προϋπόθεση των κατάλληλων καιρικών συνθηκών,</w:t>
      </w:r>
      <w:r>
        <w:rPr>
          <w:rFonts w:ascii="Calibri" w:hAnsi="Calibri" w:cs="Calibri"/>
          <w:sz w:val="22"/>
          <w:szCs w:val="22"/>
        </w:rPr>
        <w:t xml:space="preserve"> την </w:t>
      </w:r>
      <w:r w:rsidR="00FB5950">
        <w:rPr>
          <w:rFonts w:ascii="Calibri" w:hAnsi="Calibri" w:cs="Calibri"/>
          <w:b/>
          <w:bCs/>
          <w:u w:val="single"/>
        </w:rPr>
        <w:t>Τ</w:t>
      </w:r>
      <w:r w:rsidR="00D716C8">
        <w:rPr>
          <w:rFonts w:ascii="Calibri" w:hAnsi="Calibri" w:cs="Calibri"/>
          <w:b/>
          <w:bCs/>
          <w:u w:val="single"/>
        </w:rPr>
        <w:t>ετάρτη</w:t>
      </w:r>
      <w:r>
        <w:rPr>
          <w:rFonts w:ascii="Calibri" w:hAnsi="Calibri" w:cs="Calibri"/>
          <w:b/>
          <w:bCs/>
          <w:u w:val="single"/>
        </w:rPr>
        <w:t xml:space="preserve"> 2</w:t>
      </w:r>
      <w:r w:rsidR="00D716C8">
        <w:rPr>
          <w:rFonts w:ascii="Calibri" w:hAnsi="Calibri" w:cs="Calibri"/>
          <w:b/>
          <w:bCs/>
          <w:u w:val="single"/>
        </w:rPr>
        <w:t>9</w:t>
      </w:r>
      <w:r>
        <w:rPr>
          <w:rFonts w:ascii="Calibri" w:hAnsi="Calibri" w:cs="Calibri"/>
          <w:b/>
          <w:bCs/>
          <w:u w:val="single"/>
        </w:rPr>
        <w:t>-06-2022</w:t>
      </w:r>
      <w:r>
        <w:rPr>
          <w:rFonts w:ascii="Calibri" w:hAnsi="Calibri" w:cs="Calibri"/>
          <w:b/>
          <w:bCs/>
          <w:sz w:val="22"/>
          <w:szCs w:val="22"/>
          <w:u w:val="single"/>
        </w:rPr>
        <w:t xml:space="preserve"> </w:t>
      </w:r>
      <w:r>
        <w:rPr>
          <w:rFonts w:ascii="Calibri" w:hAnsi="Calibri" w:cs="Calibri"/>
          <w:sz w:val="22"/>
          <w:szCs w:val="22"/>
        </w:rPr>
        <w:t xml:space="preserve">θα </w:t>
      </w:r>
      <w:r>
        <w:rPr>
          <w:rFonts w:ascii="Calibri" w:hAnsi="Calibri" w:cs="Calibri"/>
          <w:b/>
          <w:bCs/>
          <w:sz w:val="22"/>
          <w:szCs w:val="22"/>
        </w:rPr>
        <w:t>ξεκινήσει</w:t>
      </w:r>
      <w:r>
        <w:rPr>
          <w:rFonts w:ascii="Calibri" w:hAnsi="Calibri" w:cs="Calibri"/>
          <w:sz w:val="22"/>
          <w:szCs w:val="22"/>
        </w:rPr>
        <w:t xml:space="preserve"> 1</w:t>
      </w:r>
      <w:r>
        <w:rPr>
          <w:rFonts w:ascii="Calibri" w:hAnsi="Calibri" w:cs="Calibri"/>
          <w:sz w:val="22"/>
          <w:szCs w:val="22"/>
          <w:vertAlign w:val="superscript"/>
        </w:rPr>
        <w:t>ος</w:t>
      </w:r>
      <w:r>
        <w:rPr>
          <w:rFonts w:ascii="Calibri" w:hAnsi="Calibri" w:cs="Calibri"/>
          <w:sz w:val="22"/>
          <w:szCs w:val="22"/>
        </w:rPr>
        <w:t xml:space="preserve"> γενικός δολωματικός ψεκασμός δακοκτονίας στο </w:t>
      </w:r>
      <w:r>
        <w:rPr>
          <w:rFonts w:ascii="Calibri" w:hAnsi="Calibri" w:cs="Calibri"/>
          <w:b/>
          <w:bCs/>
          <w:sz w:val="22"/>
          <w:szCs w:val="22"/>
        </w:rPr>
        <w:t xml:space="preserve">Δήμο </w:t>
      </w:r>
      <w:r w:rsidR="00D716C8">
        <w:rPr>
          <w:rFonts w:ascii="Calibri" w:hAnsi="Calibri" w:cs="Calibri"/>
          <w:b/>
          <w:bCs/>
          <w:sz w:val="22"/>
          <w:szCs w:val="22"/>
        </w:rPr>
        <w:t>Γόρτυνας</w:t>
      </w:r>
      <w:r>
        <w:rPr>
          <w:rFonts w:ascii="Calibri" w:hAnsi="Calibri" w:cs="Calibri"/>
          <w:sz w:val="22"/>
          <w:szCs w:val="22"/>
        </w:rPr>
        <w:t xml:space="preserve"> στους </w:t>
      </w:r>
      <w:r>
        <w:rPr>
          <w:rFonts w:ascii="Calibri" w:hAnsi="Calibri" w:cs="Calibri"/>
          <w:b/>
          <w:bCs/>
          <w:sz w:val="22"/>
          <w:szCs w:val="22"/>
        </w:rPr>
        <w:t>οικισμούς</w:t>
      </w:r>
      <w:r>
        <w:rPr>
          <w:rFonts w:ascii="Calibri" w:hAnsi="Calibri" w:cs="Calibri"/>
          <w:sz w:val="22"/>
          <w:szCs w:val="22"/>
        </w:rPr>
        <w:t xml:space="preserve">: </w:t>
      </w:r>
    </w:p>
    <w:p w14:paraId="13002F0B" w14:textId="539BCC45" w:rsidR="001D4B27" w:rsidRDefault="00D716C8" w:rsidP="001D4B27">
      <w:pPr>
        <w:numPr>
          <w:ilvl w:val="0"/>
          <w:numId w:val="13"/>
        </w:numPr>
        <w:spacing w:after="60" w:line="360" w:lineRule="auto"/>
        <w:ind w:left="714" w:hanging="357"/>
        <w:jc w:val="both"/>
        <w:rPr>
          <w:rFonts w:ascii="Calibri" w:hAnsi="Calibri" w:cs="Calibri"/>
          <w:b/>
          <w:bCs/>
        </w:rPr>
      </w:pPr>
      <w:r>
        <w:rPr>
          <w:rFonts w:ascii="Calibri" w:hAnsi="Calibri" w:cs="Calibri"/>
          <w:b/>
          <w:bCs/>
        </w:rPr>
        <w:t>ΑΓΙΑ ΒΑΡΒΑΡΑ</w:t>
      </w:r>
    </w:p>
    <w:p w14:paraId="091977A4" w14:textId="04894656" w:rsidR="001D4B27" w:rsidRDefault="00D716C8" w:rsidP="001D4B27">
      <w:pPr>
        <w:numPr>
          <w:ilvl w:val="0"/>
          <w:numId w:val="13"/>
        </w:numPr>
        <w:spacing w:after="60" w:line="360" w:lineRule="auto"/>
        <w:ind w:left="714" w:hanging="357"/>
        <w:jc w:val="both"/>
        <w:rPr>
          <w:rFonts w:ascii="Calibri" w:hAnsi="Calibri" w:cs="Calibri"/>
          <w:b/>
          <w:bCs/>
        </w:rPr>
      </w:pPr>
      <w:r>
        <w:rPr>
          <w:rFonts w:ascii="Calibri" w:hAnsi="Calibri" w:cs="Calibri"/>
          <w:b/>
          <w:bCs/>
        </w:rPr>
        <w:t>ΔΟΥΛΙ</w:t>
      </w:r>
    </w:p>
    <w:p w14:paraId="310F7C5C" w14:textId="77777777"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ελαιόφυτα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ελαιόφυτά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r>
        <w:rPr>
          <w:rFonts w:ascii="Calibri" w:hAnsi="Calibri" w:cs="Calibri"/>
          <w:b/>
          <w:bCs/>
          <w:sz w:val="20"/>
          <w:szCs w:val="20"/>
        </w:rPr>
        <w:t xml:space="preserve">Τηλ.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3F1F0FE0" w14:textId="77777777" w:rsidR="001D4B27" w:rsidRDefault="001D4B27" w:rsidP="001D4B27">
      <w:pPr>
        <w:ind w:left="3261" w:right="102"/>
        <w:jc w:val="both"/>
        <w:rPr>
          <w:rFonts w:ascii="Tahoma" w:hAnsi="Tahoma" w:cs="Tahoma"/>
          <w:b/>
          <w:bCs/>
          <w:sz w:val="20"/>
          <w:szCs w:val="20"/>
        </w:rPr>
      </w:pPr>
      <w:r>
        <w:rPr>
          <w:rFonts w:ascii="Calibri" w:hAnsi="Calibri" w:cs="Calibri"/>
          <w:b/>
          <w:bCs/>
          <w:sz w:val="20"/>
          <w:szCs w:val="20"/>
        </w:rPr>
        <w:t xml:space="preserve"> 2813 407-914 </w:t>
      </w:r>
    </w:p>
    <w:p w14:paraId="25B0D466" w14:textId="77777777" w:rsidR="006E0688" w:rsidRPr="001D4B27" w:rsidRDefault="006E0688" w:rsidP="001D4B27"/>
    <w:sectPr w:rsidR="006E0688" w:rsidRPr="001D4B27" w:rsidSect="00F929D7">
      <w:pgSz w:w="11906" w:h="16838"/>
      <w:pgMar w:top="993" w:right="1106"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4CCE" w14:textId="77777777" w:rsidR="0001180F" w:rsidRDefault="0001180F">
      <w:r>
        <w:separator/>
      </w:r>
    </w:p>
  </w:endnote>
  <w:endnote w:type="continuationSeparator" w:id="0">
    <w:p w14:paraId="610DC615" w14:textId="77777777" w:rsidR="0001180F" w:rsidRDefault="0001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7803" w14:textId="77777777" w:rsidR="0001180F" w:rsidRDefault="0001180F">
      <w:r>
        <w:separator/>
      </w:r>
    </w:p>
  </w:footnote>
  <w:footnote w:type="continuationSeparator" w:id="0">
    <w:p w14:paraId="7C28DF22" w14:textId="77777777" w:rsidR="0001180F" w:rsidRDefault="0001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5"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7"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2"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7"/>
  </w:num>
  <w:num w:numId="3" w16cid:durableId="137302770">
    <w:abstractNumId w:val="11"/>
  </w:num>
  <w:num w:numId="4" w16cid:durableId="330836586">
    <w:abstractNumId w:val="8"/>
  </w:num>
  <w:num w:numId="5" w16cid:durableId="1710446587">
    <w:abstractNumId w:val="9"/>
  </w:num>
  <w:num w:numId="6" w16cid:durableId="2131165680">
    <w:abstractNumId w:val="5"/>
  </w:num>
  <w:num w:numId="7" w16cid:durableId="275060268">
    <w:abstractNumId w:val="6"/>
  </w:num>
  <w:num w:numId="8" w16cid:durableId="1134953453">
    <w:abstractNumId w:val="1"/>
  </w:num>
  <w:num w:numId="9" w16cid:durableId="1481116443">
    <w:abstractNumId w:val="3"/>
  </w:num>
  <w:num w:numId="10" w16cid:durableId="909121504">
    <w:abstractNumId w:val="0"/>
  </w:num>
  <w:num w:numId="11" w16cid:durableId="308286129">
    <w:abstractNumId w:val="4"/>
  </w:num>
  <w:num w:numId="12" w16cid:durableId="913079371">
    <w:abstractNumId w:val="10"/>
  </w:num>
  <w:num w:numId="13" w16cid:durableId="254048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180F"/>
    <w:rsid w:val="000172F2"/>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30FB"/>
    <w:rsid w:val="0007728B"/>
    <w:rsid w:val="00077B0F"/>
    <w:rsid w:val="00080FF3"/>
    <w:rsid w:val="00081DEB"/>
    <w:rsid w:val="00084A7F"/>
    <w:rsid w:val="00085123"/>
    <w:rsid w:val="00085897"/>
    <w:rsid w:val="000869E5"/>
    <w:rsid w:val="000871A6"/>
    <w:rsid w:val="000A0D75"/>
    <w:rsid w:val="000A2450"/>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4034"/>
    <w:rsid w:val="000E4646"/>
    <w:rsid w:val="000E4AFC"/>
    <w:rsid w:val="000E7BFD"/>
    <w:rsid w:val="000F1DC1"/>
    <w:rsid w:val="001013C1"/>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438"/>
    <w:rsid w:val="003A3DA7"/>
    <w:rsid w:val="003A432B"/>
    <w:rsid w:val="003A6AA5"/>
    <w:rsid w:val="003A7A78"/>
    <w:rsid w:val="003B0123"/>
    <w:rsid w:val="003B1CD5"/>
    <w:rsid w:val="003B21FB"/>
    <w:rsid w:val="003B2C97"/>
    <w:rsid w:val="003B4957"/>
    <w:rsid w:val="003B66F0"/>
    <w:rsid w:val="003B68A0"/>
    <w:rsid w:val="003C0F8F"/>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28F2"/>
    <w:rsid w:val="00474CE0"/>
    <w:rsid w:val="004767B0"/>
    <w:rsid w:val="0048038F"/>
    <w:rsid w:val="00483661"/>
    <w:rsid w:val="00485426"/>
    <w:rsid w:val="004863CC"/>
    <w:rsid w:val="00487100"/>
    <w:rsid w:val="004871AF"/>
    <w:rsid w:val="00487B15"/>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4BBA"/>
    <w:rsid w:val="004F529E"/>
    <w:rsid w:val="004F67C2"/>
    <w:rsid w:val="004F700C"/>
    <w:rsid w:val="00501605"/>
    <w:rsid w:val="005032FC"/>
    <w:rsid w:val="00503B4D"/>
    <w:rsid w:val="005050C6"/>
    <w:rsid w:val="00505635"/>
    <w:rsid w:val="00510068"/>
    <w:rsid w:val="00510961"/>
    <w:rsid w:val="0051298F"/>
    <w:rsid w:val="005136D1"/>
    <w:rsid w:val="00517412"/>
    <w:rsid w:val="00520C00"/>
    <w:rsid w:val="00522402"/>
    <w:rsid w:val="00524D66"/>
    <w:rsid w:val="00526428"/>
    <w:rsid w:val="005273D6"/>
    <w:rsid w:val="005277F1"/>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DC2"/>
    <w:rsid w:val="00C97643"/>
    <w:rsid w:val="00CA05EC"/>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3A41"/>
    <w:rsid w:val="00E943A8"/>
    <w:rsid w:val="00E947A0"/>
    <w:rsid w:val="00E95FE2"/>
    <w:rsid w:val="00E96482"/>
    <w:rsid w:val="00E97BCB"/>
    <w:rsid w:val="00EA10BD"/>
    <w:rsid w:val="00EA4984"/>
    <w:rsid w:val="00EA6460"/>
    <w:rsid w:val="00EB2BBF"/>
    <w:rsid w:val="00EB3885"/>
    <w:rsid w:val="00EC0987"/>
    <w:rsid w:val="00EC54CF"/>
    <w:rsid w:val="00ED0C8F"/>
    <w:rsid w:val="00ED1997"/>
    <w:rsid w:val="00ED226A"/>
    <w:rsid w:val="00ED2707"/>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6D5C"/>
    <w:rsid w:val="00FF4109"/>
    <w:rsid w:val="00FF672E"/>
    <w:rsid w:val="00FF6A3B"/>
    <w:rsid w:val="00FF75A5"/>
    <w:rsid w:val="00FF7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6DCB8"/>
  <w15:chartTrackingRefBased/>
  <w15:docId w15:val="{0395E118-C293-E046-A1D8-79BFBFCF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EE2"/>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3.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ΓΡΑΦΕΙΟ ΤΥΠΟΥ ΠΕΡΙΦΕΡΕΙΑ ΚΡΗΤΗΣ</cp:lastModifiedBy>
  <cp:revision>3</cp:revision>
  <cp:lastPrinted>2021-06-11T07:58:00Z</cp:lastPrinted>
  <dcterms:created xsi:type="dcterms:W3CDTF">2022-06-28T06:47:00Z</dcterms:created>
  <dcterms:modified xsi:type="dcterms:W3CDTF">2022-06-28T15:36:00Z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